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F1" w:rsidRPr="005A77FA" w:rsidRDefault="003F69F1" w:rsidP="00A80FE2">
      <w:pPr>
        <w:pStyle w:val="Heading3"/>
        <w:numPr>
          <w:ilvl w:val="2"/>
          <w:numId w:val="223"/>
        </w:numPr>
      </w:pPr>
      <w:r>
        <w:t>Community care centre code</w:t>
      </w:r>
    </w:p>
    <w:p w:rsidR="003F69F1" w:rsidRPr="00C70BC3" w:rsidRDefault="003F69F1" w:rsidP="003F69F1">
      <w:pPr>
        <w:pStyle w:val="Heading4"/>
        <w:ind w:left="851"/>
      </w:pPr>
      <w:r w:rsidRPr="00C70BC3">
        <w:t>Appli</w:t>
      </w:r>
      <w:r w:rsidRPr="00914646">
        <w:t>c</w:t>
      </w:r>
      <w:r w:rsidRPr="00C70BC3">
        <w:t>ation</w:t>
      </w:r>
    </w:p>
    <w:p w:rsidR="003F69F1" w:rsidRDefault="003F69F1" w:rsidP="005F2461">
      <w:pPr>
        <w:numPr>
          <w:ilvl w:val="0"/>
          <w:numId w:val="21"/>
        </w:numPr>
        <w:spacing w:after="0"/>
        <w:rPr>
          <w:rFonts w:cs="Arial"/>
          <w:szCs w:val="20"/>
        </w:rPr>
      </w:pPr>
      <w:r w:rsidRPr="00A41185">
        <w:rPr>
          <w:rFonts w:cs="Arial"/>
          <w:szCs w:val="20"/>
        </w:rPr>
        <w:t xml:space="preserve">This code applies to </w:t>
      </w:r>
      <w:r>
        <w:rPr>
          <w:rFonts w:cs="Arial"/>
          <w:szCs w:val="20"/>
        </w:rPr>
        <w:t xml:space="preserve">development </w:t>
      </w:r>
      <w:r w:rsidRPr="00A41185">
        <w:rPr>
          <w:rFonts w:cs="Arial"/>
          <w:szCs w:val="20"/>
        </w:rPr>
        <w:t xml:space="preserve">for a </w:t>
      </w:r>
      <w:r>
        <w:rPr>
          <w:rFonts w:cs="Arial"/>
          <w:szCs w:val="20"/>
        </w:rPr>
        <w:t>C</w:t>
      </w:r>
      <w:r w:rsidRPr="00A41185">
        <w:rPr>
          <w:rFonts w:cs="Arial"/>
          <w:szCs w:val="20"/>
        </w:rPr>
        <w:t xml:space="preserve">ommunity </w:t>
      </w:r>
      <w:r>
        <w:rPr>
          <w:rFonts w:cs="Arial"/>
          <w:szCs w:val="20"/>
        </w:rPr>
        <w:t>care centre</w:t>
      </w:r>
      <w:r w:rsidRPr="008339D5">
        <w:rPr>
          <w:rFonts w:cs="Arial"/>
          <w:szCs w:val="20"/>
        </w:rPr>
        <w:t>.</w:t>
      </w:r>
    </w:p>
    <w:p w:rsidR="005F2461" w:rsidRPr="005F2461" w:rsidRDefault="005F2461" w:rsidP="005F2461">
      <w:pPr>
        <w:spacing w:after="0"/>
        <w:ind w:left="567"/>
        <w:rPr>
          <w:rFonts w:cs="Arial"/>
          <w:szCs w:val="20"/>
        </w:rPr>
      </w:pPr>
    </w:p>
    <w:p w:rsidR="003F69F1" w:rsidRPr="00CC6406" w:rsidRDefault="003F69F1" w:rsidP="005F2461">
      <w:pPr>
        <w:numPr>
          <w:ilvl w:val="0"/>
          <w:numId w:val="21"/>
        </w:numPr>
        <w:spacing w:after="0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3F69F1" w:rsidRPr="005A77FA" w:rsidRDefault="003F69F1" w:rsidP="003F69F1">
      <w:pPr>
        <w:pStyle w:val="Heading4"/>
        <w:ind w:left="851"/>
      </w:pPr>
      <w:r w:rsidRPr="005A77FA">
        <w:t xml:space="preserve">Purpose </w:t>
      </w:r>
    </w:p>
    <w:p w:rsidR="003F69F1" w:rsidRDefault="003F69F1" w:rsidP="005F2461">
      <w:pPr>
        <w:numPr>
          <w:ilvl w:val="0"/>
          <w:numId w:val="193"/>
        </w:numPr>
        <w:spacing w:after="0"/>
        <w:rPr>
          <w:rFonts w:cs="Arial"/>
          <w:szCs w:val="20"/>
        </w:rPr>
      </w:pPr>
      <w:r w:rsidRPr="003F69F1">
        <w:rPr>
          <w:rFonts w:cs="Arial"/>
          <w:szCs w:val="20"/>
        </w:rPr>
        <w:t xml:space="preserve">The purpose of the </w:t>
      </w:r>
      <w:r w:rsidR="002C483F">
        <w:rPr>
          <w:rFonts w:cs="Arial"/>
          <w:szCs w:val="20"/>
        </w:rPr>
        <w:t>C</w:t>
      </w:r>
      <w:r w:rsidRPr="003F69F1">
        <w:rPr>
          <w:rFonts w:cs="Arial"/>
          <w:szCs w:val="20"/>
        </w:rPr>
        <w:t>ommunity care centre code is</w:t>
      </w:r>
      <w:r w:rsidR="0010049B">
        <w:rPr>
          <w:rFonts w:cs="Arial"/>
          <w:szCs w:val="20"/>
        </w:rPr>
        <w:t xml:space="preserve"> to</w:t>
      </w:r>
      <w:r w:rsidRPr="003F69F1">
        <w:rPr>
          <w:rFonts w:cs="Arial"/>
          <w:szCs w:val="20"/>
        </w:rPr>
        <w:t xml:space="preserve"> ensure that community care centres are appropriately located, and are designed in a manner which meets the needs of users and maintains the amenity of surrounding areas. </w:t>
      </w:r>
    </w:p>
    <w:p w:rsidR="003F69F1" w:rsidRDefault="003F69F1" w:rsidP="00B52477">
      <w:pPr>
        <w:spacing w:after="0"/>
        <w:ind w:left="567"/>
        <w:rPr>
          <w:rFonts w:cs="Arial"/>
          <w:szCs w:val="20"/>
        </w:rPr>
      </w:pPr>
    </w:p>
    <w:p w:rsidR="003F69F1" w:rsidRPr="003F69F1" w:rsidRDefault="003F69F1" w:rsidP="005F2461">
      <w:pPr>
        <w:numPr>
          <w:ilvl w:val="0"/>
          <w:numId w:val="193"/>
        </w:numPr>
        <w:spacing w:after="0"/>
        <w:rPr>
          <w:rFonts w:cs="Arial"/>
          <w:szCs w:val="20"/>
        </w:rPr>
      </w:pPr>
      <w:r w:rsidRPr="003F69F1">
        <w:rPr>
          <w:rFonts w:cs="Arial"/>
          <w:szCs w:val="20"/>
        </w:rPr>
        <w:t>The purpose of the code will be achieved through the following overall outcomes:</w:t>
      </w:r>
    </w:p>
    <w:p w:rsidR="003F69F1" w:rsidRDefault="00CF2B51" w:rsidP="005F2461">
      <w:pPr>
        <w:numPr>
          <w:ilvl w:val="1"/>
          <w:numId w:val="19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3F69F1">
        <w:rPr>
          <w:rFonts w:cs="Arial"/>
          <w:szCs w:val="20"/>
        </w:rPr>
        <w:t xml:space="preserve">he use is located, designed and operated in a manner which maximises user and community benefit, while mitigating adverse impacts; </w:t>
      </w:r>
    </w:p>
    <w:p w:rsidR="003F69F1" w:rsidRDefault="00CF2B51" w:rsidP="005F2461">
      <w:pPr>
        <w:numPr>
          <w:ilvl w:val="1"/>
          <w:numId w:val="19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="003F69F1">
        <w:rPr>
          <w:rFonts w:cs="Arial"/>
          <w:szCs w:val="20"/>
        </w:rPr>
        <w:t xml:space="preserve">here practicable, community care centres are co-located; </w:t>
      </w:r>
    </w:p>
    <w:p w:rsidR="003F69F1" w:rsidRPr="00EA5003" w:rsidRDefault="00CF2B51" w:rsidP="005F2461">
      <w:pPr>
        <w:numPr>
          <w:ilvl w:val="1"/>
          <w:numId w:val="19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="003F69F1" w:rsidRPr="00EA5003">
        <w:rPr>
          <w:rFonts w:cs="Arial"/>
          <w:szCs w:val="20"/>
        </w:rPr>
        <w:t xml:space="preserve">uildings and structures </w:t>
      </w:r>
      <w:r w:rsidR="003F69F1">
        <w:rPr>
          <w:rFonts w:cs="Arial"/>
          <w:szCs w:val="20"/>
        </w:rPr>
        <w:t xml:space="preserve">are </w:t>
      </w:r>
      <w:r w:rsidR="003F69F1" w:rsidRPr="00EA5003">
        <w:rPr>
          <w:rFonts w:cs="Arial"/>
          <w:szCs w:val="20"/>
        </w:rPr>
        <w:t xml:space="preserve">designed and operated to ensure the character and amenity of its surrounding area </w:t>
      </w:r>
      <w:r w:rsidR="003F69F1">
        <w:rPr>
          <w:rFonts w:cs="Arial"/>
          <w:szCs w:val="20"/>
        </w:rPr>
        <w:t xml:space="preserve">is maintained </w:t>
      </w:r>
      <w:r w:rsidR="003F69F1" w:rsidRPr="00EA5003">
        <w:rPr>
          <w:rFonts w:cs="Arial"/>
          <w:szCs w:val="20"/>
        </w:rPr>
        <w:t>and to ensure a safe environment is provided.</w:t>
      </w:r>
    </w:p>
    <w:p w:rsidR="003F69F1" w:rsidRPr="005A77FA" w:rsidRDefault="003F69F1" w:rsidP="003F69F1">
      <w:pPr>
        <w:pStyle w:val="Heading4"/>
        <w:ind w:left="851"/>
      </w:pPr>
      <w:bookmarkStart w:id="0" w:name="_Ref364157370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3F69F1" w:rsidRPr="00BF128E" w:rsidRDefault="003F69F1" w:rsidP="003F69F1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 xml:space="preserve">self-assessable </w:t>
      </w:r>
      <w:r w:rsidR="008E6EF1">
        <w:rPr>
          <w:rFonts w:ascii="Arial" w:eastAsia="Times New Roman" w:hAnsi="Arial" w:cs="Arial"/>
          <w:szCs w:val="20"/>
        </w:rPr>
        <w:t>and</w:t>
      </w:r>
      <w:r>
        <w:rPr>
          <w:rFonts w:ascii="Arial" w:eastAsia="Times New Roman" w:hAnsi="Arial" w:cs="Arial"/>
          <w:szCs w:val="20"/>
        </w:rPr>
        <w:t xml:space="preserve">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3F69F1" w:rsidRPr="005A77FA" w:rsidRDefault="003F69F1" w:rsidP="003F69F1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3F69F1" w:rsidRPr="005A77FA" w:rsidRDefault="003F69F1" w:rsidP="003F69F1">
      <w:pPr>
        <w:pStyle w:val="Caption"/>
      </w:pPr>
      <w:r w:rsidRPr="00452818">
        <w:t xml:space="preserve">Table </w:t>
      </w:r>
      <w:r w:rsidR="007C5A9E">
        <w:fldChar w:fldCharType="begin"/>
      </w:r>
      <w:r w:rsidR="007C5A9E">
        <w:instrText xml:space="preserve"> REF _Ref364157370 \r \h </w:instrText>
      </w:r>
      <w:r w:rsidR="007C5A9E">
        <w:fldChar w:fldCharType="separate"/>
      </w:r>
      <w:r w:rsidR="001746EE">
        <w:t>9.3.8.3</w:t>
      </w:r>
      <w:r w:rsidR="007C5A9E">
        <w:fldChar w:fldCharType="end"/>
      </w:r>
      <w:r w:rsidR="00814550">
        <w:t>.</w:t>
      </w:r>
      <w:r w:rsidRPr="00452818">
        <w:t>a –</w:t>
      </w:r>
      <w:r>
        <w:t xml:space="preserve"> Community care centre code </w:t>
      </w:r>
      <w:r w:rsidRPr="00452818">
        <w:t xml:space="preserve">– </w:t>
      </w:r>
      <w:r w:rsidR="00B001F9">
        <w:t>s</w:t>
      </w:r>
      <w:r>
        <w:t xml:space="preserve">elf-assessable and </w:t>
      </w:r>
      <w:r w:rsidRPr="00452818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A80FE2" w:rsidRPr="005A77FA" w:rsidTr="00A80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80FE2" w:rsidRPr="005A77FA" w:rsidRDefault="00A80FE2" w:rsidP="00030919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80FE2" w:rsidRPr="005A77FA" w:rsidRDefault="00A80FE2" w:rsidP="0003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80FE2" w:rsidRPr="005A77FA" w:rsidRDefault="00A80FE2" w:rsidP="00030919">
            <w:r>
              <w:t>Applicant response</w:t>
            </w:r>
          </w:p>
        </w:tc>
      </w:tr>
      <w:tr w:rsidR="00A80FE2" w:rsidRPr="00621988" w:rsidTr="00A8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80FE2" w:rsidRPr="00621988" w:rsidRDefault="00A80FE2" w:rsidP="00030919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>self-assessable and assessable development</w:t>
            </w:r>
          </w:p>
        </w:tc>
      </w:tr>
      <w:tr w:rsidR="00A80FE2" w:rsidRPr="002C79EE" w:rsidTr="00A80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A80FE2" w:rsidRDefault="00A80FE2" w:rsidP="00030919">
            <w:pPr>
              <w:rPr>
                <w:rStyle w:val="Strong"/>
              </w:rPr>
            </w:pPr>
            <w:r>
              <w:rPr>
                <w:rStyle w:val="Strong"/>
              </w:rPr>
              <w:t>Operation</w:t>
            </w:r>
          </w:p>
        </w:tc>
      </w:tr>
      <w:tr w:rsidR="00A80FE2" w:rsidRPr="005A77FA" w:rsidTr="00A8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80FE2" w:rsidRPr="00D700AA" w:rsidRDefault="00A80FE2" w:rsidP="00030919">
            <w:pPr>
              <w:rPr>
                <w:rFonts w:cs="Arial"/>
                <w:b/>
                <w:szCs w:val="20"/>
              </w:rPr>
            </w:pPr>
            <w:r w:rsidRPr="00D700A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</w:t>
            </w:r>
          </w:p>
          <w:p w:rsidR="00A80FE2" w:rsidRPr="00C5232C" w:rsidRDefault="00A80FE2" w:rsidP="000309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Development ensures that the hours of operation are consistent with reasonable community expectation for the use and do not impact on the amenity of nearby sensitive land uses.</w:t>
            </w:r>
          </w:p>
        </w:tc>
        <w:tc>
          <w:tcPr>
            <w:tcW w:w="1667" w:type="pct"/>
          </w:tcPr>
          <w:p w:rsidR="00A80FE2" w:rsidRPr="00D700AA" w:rsidRDefault="00A80FE2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D700AA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1.1</w:t>
            </w:r>
          </w:p>
          <w:p w:rsidR="00A80FE2" w:rsidRDefault="00A80FE2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Development ensures that the hours of operation, including for delivery vehicles, are restricted to 7.00am to 6.00pm. </w:t>
            </w:r>
          </w:p>
          <w:p w:rsidR="00A80FE2" w:rsidRDefault="00A80FE2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A80FE2" w:rsidRPr="005A3A6F" w:rsidRDefault="00A80FE2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80FE2" w:rsidRPr="00D700AA" w:rsidRDefault="00A80FE2" w:rsidP="00030919">
            <w:pPr>
              <w:rPr>
                <w:rFonts w:cs="Arial"/>
                <w:b/>
                <w:szCs w:val="20"/>
              </w:rPr>
            </w:pPr>
          </w:p>
        </w:tc>
      </w:tr>
      <w:tr w:rsidR="00A80FE2" w:rsidRPr="002C79EE" w:rsidTr="00A80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A80FE2" w:rsidRPr="003540EB" w:rsidRDefault="00A80FE2" w:rsidP="00030919">
            <w:pPr>
              <w:rPr>
                <w:rStyle w:val="Strong"/>
              </w:rPr>
            </w:pPr>
            <w:r w:rsidRPr="003540EB">
              <w:rPr>
                <w:rStyle w:val="Strong"/>
              </w:rPr>
              <w:t>For assessable development</w:t>
            </w:r>
          </w:p>
        </w:tc>
      </w:tr>
      <w:tr w:rsidR="00A80FE2" w:rsidRPr="002C79EE" w:rsidTr="00A8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47F7C" w:rsidRDefault="00A80FE2" w:rsidP="00030919">
            <w:pPr>
              <w:rPr>
                <w:rStyle w:val="Strong"/>
              </w:rPr>
            </w:pPr>
            <w:r>
              <w:rPr>
                <w:rStyle w:val="Strong"/>
              </w:rPr>
              <w:t>Site requirements</w:t>
            </w:r>
          </w:p>
          <w:p w:rsidR="00A80FE2" w:rsidRPr="00A47F7C" w:rsidRDefault="007F25CA" w:rsidP="00F23209">
            <w:pPr>
              <w:tabs>
                <w:tab w:val="left" w:pos="13240"/>
                <w:tab w:val="right" w:pos="14122"/>
              </w:tabs>
            </w:pPr>
            <w:r>
              <w:tab/>
            </w:r>
            <w:r w:rsidR="00F23209">
              <w:tab/>
            </w:r>
          </w:p>
        </w:tc>
      </w:tr>
      <w:tr w:rsidR="00A80FE2" w:rsidRPr="005A77FA" w:rsidTr="00A80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80FE2" w:rsidRDefault="00A80FE2" w:rsidP="00030919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lastRenderedPageBreak/>
              <w:t>PO2</w:t>
            </w:r>
          </w:p>
          <w:p w:rsidR="00A80FE2" w:rsidRPr="00E04FB0" w:rsidRDefault="00A80FE2" w:rsidP="00E04FB0">
            <w:pPr>
              <w:ind w:right="74"/>
              <w:rPr>
                <w:rFonts w:cs="Arial"/>
                <w:szCs w:val="20"/>
              </w:rPr>
            </w:pPr>
            <w:r w:rsidRPr="00E04FB0">
              <w:rPr>
                <w:rFonts w:cs="Arial"/>
                <w:szCs w:val="20"/>
              </w:rPr>
              <w:t>The site has sufficient area and frontage to accommodate:</w:t>
            </w:r>
          </w:p>
          <w:p w:rsidR="00A80FE2" w:rsidRPr="00F649EC" w:rsidRDefault="00A80FE2" w:rsidP="00112D7B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</w:t>
            </w:r>
            <w:r w:rsidRPr="00F649EC">
              <w:rPr>
                <w:rFonts w:ascii="Arial" w:hAnsi="Arial" w:cs="Arial"/>
                <w:szCs w:val="20"/>
                <w:lang w:val="en-US"/>
              </w:rPr>
              <w:t>a)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buildings and structures;</w:t>
            </w:r>
          </w:p>
          <w:p w:rsidR="00A80FE2" w:rsidRPr="00F649EC" w:rsidRDefault="00A80FE2" w:rsidP="00112D7B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(b)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setbacks;</w:t>
            </w:r>
          </w:p>
          <w:p w:rsidR="00A80FE2" w:rsidRPr="00F649EC" w:rsidRDefault="00A80FE2" w:rsidP="00112D7B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(c)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access, parking, manoeuvring and circulation;</w:t>
            </w:r>
          </w:p>
          <w:p w:rsidR="00A80FE2" w:rsidRPr="00F649EC" w:rsidRDefault="00A80FE2" w:rsidP="00112D7B">
            <w:pPr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(d)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pedestrian access;</w:t>
            </w:r>
          </w:p>
          <w:p w:rsidR="00A80FE2" w:rsidRPr="0094048D" w:rsidRDefault="00A80FE2" w:rsidP="00112D7B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(e)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landscaping.</w:t>
            </w:r>
          </w:p>
        </w:tc>
        <w:tc>
          <w:tcPr>
            <w:tcW w:w="1667" w:type="pct"/>
          </w:tcPr>
          <w:p w:rsidR="00A80FE2" w:rsidRDefault="00A80FE2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AO2.1</w:t>
            </w:r>
          </w:p>
          <w:p w:rsidR="00A80FE2" w:rsidRPr="00F11F25" w:rsidRDefault="00A80FE2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80FE2" w:rsidRDefault="00A80FE2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A80FE2" w:rsidRPr="002C79EE" w:rsidTr="00A8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80FE2" w:rsidRDefault="00A80FE2" w:rsidP="00030919">
            <w:pPr>
              <w:rPr>
                <w:rStyle w:val="Strong"/>
              </w:rPr>
            </w:pPr>
            <w:r>
              <w:rPr>
                <w:rStyle w:val="Strong"/>
              </w:rPr>
              <w:t>Design</w:t>
            </w:r>
          </w:p>
        </w:tc>
      </w:tr>
      <w:tr w:rsidR="00A80FE2" w:rsidRPr="005A77FA" w:rsidTr="00A80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80FE2" w:rsidRPr="00C5232C" w:rsidRDefault="00A80FE2" w:rsidP="00030919">
            <w:pPr>
              <w:rPr>
                <w:rFonts w:cs="Arial"/>
                <w:b/>
                <w:szCs w:val="20"/>
                <w:lang w:val="en-GB"/>
              </w:rPr>
            </w:pPr>
            <w:r w:rsidRPr="00C5232C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3</w:t>
            </w:r>
          </w:p>
          <w:p w:rsidR="00A80FE2" w:rsidRPr="00C5232C" w:rsidRDefault="00A80FE2" w:rsidP="00A1545A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Where development involves a new building, development is</w:t>
            </w:r>
            <w:r w:rsidRPr="00C5232C">
              <w:rPr>
                <w:rFonts w:cs="Arial"/>
                <w:szCs w:val="20"/>
                <w:lang w:val="en-GB"/>
              </w:rPr>
              <w:t xml:space="preserve"> designed and managed to maintain the amenity of </w:t>
            </w:r>
            <w:r>
              <w:rPr>
                <w:rFonts w:cs="Arial"/>
                <w:szCs w:val="20"/>
                <w:lang w:val="en-GB"/>
              </w:rPr>
              <w:t>the surrounding area</w:t>
            </w:r>
            <w:r w:rsidRPr="00C5232C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tcW w:w="1667" w:type="pct"/>
          </w:tcPr>
          <w:p w:rsidR="00A80FE2" w:rsidRDefault="00A80FE2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AO3.1</w:t>
            </w:r>
          </w:p>
          <w:p w:rsidR="00A80FE2" w:rsidRPr="00C5232C" w:rsidRDefault="00A80FE2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80FE2" w:rsidRDefault="00A80FE2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A80FE2" w:rsidRPr="005A77FA" w:rsidTr="00A8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80FE2" w:rsidRDefault="00A80FE2" w:rsidP="00B52477">
            <w:pPr>
              <w:keepNext/>
              <w:rPr>
                <w:rFonts w:ascii="Meta" w:eastAsiaTheme="minorEastAsia" w:hAnsi="Met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PO4</w:t>
            </w:r>
          </w:p>
          <w:p w:rsidR="00A80FE2" w:rsidRPr="00C5232C" w:rsidRDefault="00A80FE2" w:rsidP="00B52477">
            <w:pPr>
              <w:keepNext/>
              <w:rPr>
                <w:rFonts w:ascii="Meta" w:eastAsiaTheme="minorEastAsia" w:hAnsi="Met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Where development involves a new building, development is designed to be adaptable and capable of accommodating multiple community activities, services or functions.</w:t>
            </w:r>
          </w:p>
        </w:tc>
        <w:tc>
          <w:tcPr>
            <w:tcW w:w="1667" w:type="pct"/>
          </w:tcPr>
          <w:p w:rsidR="00A80FE2" w:rsidRDefault="00A80FE2" w:rsidP="00B5247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AO4.1</w:t>
            </w:r>
          </w:p>
          <w:p w:rsidR="00A80FE2" w:rsidRDefault="00A80FE2" w:rsidP="00B5247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Development is adaptable and contains a range of internal facilities to meet the needs of its users.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80FE2" w:rsidRDefault="00A80FE2" w:rsidP="00B52477">
            <w:pPr>
              <w:keepNext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A80FE2" w:rsidRPr="002C79EE" w:rsidTr="00A80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80FE2" w:rsidRDefault="00A80FE2" w:rsidP="008933EF">
            <w:pPr>
              <w:rPr>
                <w:rStyle w:val="Strong"/>
              </w:rPr>
            </w:pPr>
            <w:r>
              <w:rPr>
                <w:rStyle w:val="Strong"/>
              </w:rPr>
              <w:t xml:space="preserve">Safety </w:t>
            </w:r>
          </w:p>
        </w:tc>
      </w:tr>
      <w:tr w:rsidR="00A80FE2" w:rsidRPr="005A77FA" w:rsidTr="00A8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80FE2" w:rsidRDefault="00A80FE2" w:rsidP="00030919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PO5</w:t>
            </w:r>
          </w:p>
          <w:p w:rsidR="00A80FE2" w:rsidRDefault="00A80FE2" w:rsidP="00030919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The safety of users of the development and the surrounding community is considered and incorporated into the design of the facility.</w:t>
            </w:r>
          </w:p>
          <w:p w:rsidR="00A80FE2" w:rsidRPr="003F69F1" w:rsidRDefault="00A80FE2" w:rsidP="00030919">
            <w:pPr>
              <w:rPr>
                <w:rFonts w:cs="Arial"/>
                <w:sz w:val="16"/>
                <w:szCs w:val="16"/>
                <w:lang w:val="en-GB"/>
              </w:rPr>
            </w:pPr>
          </w:p>
          <w:p w:rsidR="00A80FE2" w:rsidRPr="00814550" w:rsidRDefault="00A80FE2" w:rsidP="00112D7B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Note – Planning scheme p</w:t>
            </w:r>
            <w:r w:rsidRPr="00814550">
              <w:rPr>
                <w:rFonts w:cs="Arial"/>
                <w:sz w:val="16"/>
                <w:szCs w:val="16"/>
                <w:lang w:val="en-GB"/>
              </w:rPr>
              <w:t xml:space="preserve">olicy – </w:t>
            </w:r>
            <w:r>
              <w:rPr>
                <w:rFonts w:cs="Arial"/>
                <w:sz w:val="16"/>
                <w:szCs w:val="16"/>
                <w:lang w:val="en-GB"/>
              </w:rPr>
              <w:t>Crime prevention through environmental design (</w:t>
            </w:r>
            <w:r w:rsidRPr="00814550">
              <w:rPr>
                <w:rFonts w:cs="Arial"/>
                <w:sz w:val="16"/>
                <w:szCs w:val="16"/>
                <w:lang w:val="en-GB"/>
              </w:rPr>
              <w:t>CPTED</w:t>
            </w:r>
            <w:r>
              <w:rPr>
                <w:rFonts w:cs="Arial"/>
                <w:sz w:val="16"/>
                <w:szCs w:val="16"/>
                <w:lang w:val="en-GB"/>
              </w:rPr>
              <w:t>)</w:t>
            </w:r>
            <w:r w:rsidRPr="00814550">
              <w:rPr>
                <w:rFonts w:cs="Arial"/>
                <w:sz w:val="16"/>
                <w:szCs w:val="16"/>
                <w:lang w:val="en-GB"/>
              </w:rPr>
              <w:t xml:space="preserve"> provides guidance on appropriate design responses.</w:t>
            </w:r>
          </w:p>
        </w:tc>
        <w:tc>
          <w:tcPr>
            <w:tcW w:w="1667" w:type="pct"/>
          </w:tcPr>
          <w:p w:rsidR="00A80FE2" w:rsidRDefault="00A80FE2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AO5.1</w:t>
            </w:r>
          </w:p>
          <w:p w:rsidR="00A80FE2" w:rsidRDefault="00A80FE2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  <w:p w:rsidR="00A80FE2" w:rsidRDefault="00A80FE2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A80FE2" w:rsidRPr="00C5232C" w:rsidRDefault="00A80FE2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80FE2" w:rsidRDefault="00A80FE2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A80FE2" w:rsidRPr="002C79EE" w:rsidTr="00A80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80FE2" w:rsidRDefault="00A80FE2" w:rsidP="00030919">
            <w:pPr>
              <w:rPr>
                <w:rStyle w:val="Strong"/>
              </w:rPr>
            </w:pPr>
            <w:r>
              <w:rPr>
                <w:rStyle w:val="Strong"/>
              </w:rPr>
              <w:t>Parking and access</w:t>
            </w:r>
          </w:p>
        </w:tc>
      </w:tr>
      <w:tr w:rsidR="00A80FE2" w:rsidRPr="005A77FA" w:rsidTr="00A8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80FE2" w:rsidRPr="00D700AA" w:rsidRDefault="00A80FE2" w:rsidP="00030919">
            <w:pPr>
              <w:rPr>
                <w:rFonts w:cs="Arial"/>
                <w:b/>
                <w:szCs w:val="20"/>
              </w:rPr>
            </w:pPr>
            <w:r w:rsidRPr="00D700A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A80FE2" w:rsidRDefault="00A80FE2" w:rsidP="000309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Vehicle parking and access is designed and located to:</w:t>
            </w:r>
          </w:p>
          <w:p w:rsidR="00A80FE2" w:rsidRDefault="00A80FE2" w:rsidP="00112D7B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>be conveniently accessed from the street;</w:t>
            </w:r>
          </w:p>
          <w:p w:rsidR="00A80FE2" w:rsidRPr="00C5232C" w:rsidRDefault="00A80FE2" w:rsidP="00112D7B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>not dominate the street frontage.</w:t>
            </w:r>
          </w:p>
        </w:tc>
        <w:tc>
          <w:tcPr>
            <w:tcW w:w="1667" w:type="pct"/>
          </w:tcPr>
          <w:p w:rsidR="00A80FE2" w:rsidRPr="00D700AA" w:rsidRDefault="00A80FE2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D700AA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6.1</w:t>
            </w:r>
          </w:p>
          <w:p w:rsidR="00A80FE2" w:rsidRPr="005A3A6F" w:rsidRDefault="00A80FE2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80FE2" w:rsidRPr="00D700AA" w:rsidRDefault="00A80FE2" w:rsidP="00030919">
            <w:pPr>
              <w:rPr>
                <w:rFonts w:cs="Arial"/>
                <w:b/>
                <w:szCs w:val="20"/>
              </w:rPr>
            </w:pPr>
          </w:p>
        </w:tc>
      </w:tr>
    </w:tbl>
    <w:p w:rsidR="00530B86" w:rsidRDefault="00530B86"/>
    <w:sectPr w:rsidR="00530B86" w:rsidSect="00CE73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7F" w:rsidRDefault="00F73B7F">
      <w:pPr>
        <w:spacing w:after="0" w:line="240" w:lineRule="auto"/>
      </w:pPr>
      <w:r>
        <w:separator/>
      </w:r>
    </w:p>
  </w:endnote>
  <w:endnote w:type="continuationSeparator" w:id="0">
    <w:p w:rsidR="00F73B7F" w:rsidRDefault="00F7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A80FE2">
              <w:rPr>
                <w:color w:val="0064A7"/>
                <w:sz w:val="16"/>
                <w:szCs w:val="16"/>
              </w:rPr>
              <w:t xml:space="preserve">9.3.8 Community care centre code       </w:t>
            </w:r>
            <w:r>
              <w:rPr>
                <w:color w:val="0064A7"/>
                <w:sz w:val="16"/>
                <w:szCs w:val="16"/>
              </w:rPr>
              <w:t xml:space="preserve">              </w:t>
            </w:r>
            <w:r w:rsidR="00A80FE2">
              <w:rPr>
                <w:color w:val="0064A7"/>
                <w:sz w:val="16"/>
                <w:szCs w:val="16"/>
              </w:rPr>
              <w:t xml:space="preserve">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="00A80113">
              <w:rPr>
                <w:color w:val="0064A7"/>
                <w:sz w:val="16"/>
                <w:szCs w:val="16"/>
              </w:rPr>
              <w:t xml:space="preserve"> </w:t>
            </w:r>
            <w:r w:rsidR="00A47F7C">
              <w:rPr>
                <w:color w:val="0064A7"/>
                <w:sz w:val="16"/>
                <w:szCs w:val="16"/>
              </w:rPr>
              <w:t xml:space="preserve">     </w:t>
            </w:r>
            <w:r w:rsidR="00F23209">
              <w:rPr>
                <w:color w:val="0064A7"/>
                <w:sz w:val="16"/>
                <w:szCs w:val="16"/>
              </w:rPr>
              <w:t>CairnsPlan 2016 Version 2.1</w:t>
            </w:r>
            <w:bookmarkStart w:id="1" w:name="_GoBack"/>
            <w:bookmarkEnd w:id="1"/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F23209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F23209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09" w:rsidRDefault="00F23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7F" w:rsidRDefault="00F73B7F">
      <w:pPr>
        <w:spacing w:after="0" w:line="240" w:lineRule="auto"/>
      </w:pPr>
      <w:r>
        <w:separator/>
      </w:r>
    </w:p>
  </w:footnote>
  <w:footnote w:type="continuationSeparator" w:id="0">
    <w:p w:rsidR="00F73B7F" w:rsidRDefault="00F7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11065019" wp14:editId="3A3B7F90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17997ECC" wp14:editId="76A21686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09" w:rsidRDefault="00F23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F69AF624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1013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25CA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47F7C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0113"/>
    <w:rsid w:val="00A80FE2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3209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7F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793DEB"/>
  <w15:docId w15:val="{ADE686D5-4CCA-471A-86EB-A17260DB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4826EC-9604-4940-87D6-32D7C0F0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2016-02-25T08:38:00Z</dcterms:created>
  <dcterms:modified xsi:type="dcterms:W3CDTF">2019-10-31T23:25:00Z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