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1BE6" w14:textId="77777777" w:rsidR="0054525C" w:rsidRDefault="00933554">
      <w:pPr>
        <w:pStyle w:val="BodyText"/>
        <w:ind w:left="1262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008E7B4" wp14:editId="00ADB1F2">
            <wp:extent cx="1223906" cy="172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906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FE61" w14:textId="77777777" w:rsidR="0054525C" w:rsidRDefault="0054525C">
      <w:pPr>
        <w:pStyle w:val="BodyText"/>
        <w:rPr>
          <w:rFonts w:ascii="Times New Roman"/>
        </w:rPr>
      </w:pPr>
    </w:p>
    <w:p w14:paraId="346B8F14" w14:textId="77777777" w:rsidR="0054525C" w:rsidRDefault="0054525C">
      <w:pPr>
        <w:pStyle w:val="BodyText"/>
        <w:rPr>
          <w:rFonts w:ascii="Times New Roman"/>
          <w:sz w:val="19"/>
        </w:rPr>
      </w:pPr>
    </w:p>
    <w:p w14:paraId="1D5CC2D1" w14:textId="77777777" w:rsidR="0054525C" w:rsidRDefault="00933554">
      <w:pPr>
        <w:pStyle w:val="Title"/>
        <w:numPr>
          <w:ilvl w:val="2"/>
          <w:numId w:val="4"/>
        </w:numPr>
        <w:tabs>
          <w:tab w:val="left" w:pos="966"/>
        </w:tabs>
        <w:ind w:hanging="854"/>
      </w:pPr>
      <w:r>
        <w:t>Dwelling</w:t>
      </w:r>
      <w:r>
        <w:rPr>
          <w:spacing w:val="-1"/>
        </w:rPr>
        <w:t xml:space="preserve"> </w:t>
      </w:r>
      <w:r>
        <w:t>unit code</w:t>
      </w:r>
    </w:p>
    <w:p w14:paraId="0AAA8985" w14:textId="77777777" w:rsidR="0054525C" w:rsidRDefault="0054525C">
      <w:pPr>
        <w:pStyle w:val="BodyText"/>
        <w:spacing w:before="4"/>
        <w:rPr>
          <w:b/>
          <w:sz w:val="24"/>
        </w:rPr>
      </w:pPr>
    </w:p>
    <w:p w14:paraId="4B6A72A1" w14:textId="77777777" w:rsidR="0054525C" w:rsidRDefault="0093355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Application</w:t>
      </w:r>
    </w:p>
    <w:p w14:paraId="4DBC76FC" w14:textId="77777777" w:rsidR="0054525C" w:rsidRDefault="0093355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-1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assessing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 Dwelling</w:t>
      </w:r>
      <w:r>
        <w:rPr>
          <w:spacing w:val="-3"/>
          <w:sz w:val="20"/>
        </w:rPr>
        <w:t xml:space="preserve"> </w:t>
      </w:r>
      <w:r>
        <w:rPr>
          <w:sz w:val="20"/>
        </w:rPr>
        <w:t>unit.</w:t>
      </w:r>
    </w:p>
    <w:p w14:paraId="522D7BFC" w14:textId="77777777" w:rsidR="0054525C" w:rsidRDefault="0054525C">
      <w:pPr>
        <w:pStyle w:val="BodyText"/>
        <w:spacing w:before="1"/>
      </w:pPr>
    </w:p>
    <w:p w14:paraId="35FA559A" w14:textId="77777777" w:rsidR="0054525C" w:rsidRDefault="00933554">
      <w:pPr>
        <w:pStyle w:val="ListParagraph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code,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made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14:paraId="5FB2D3BA" w14:textId="77777777" w:rsidR="0054525C" w:rsidRDefault="0054525C">
      <w:pPr>
        <w:pStyle w:val="BodyText"/>
        <w:spacing w:before="11"/>
      </w:pPr>
    </w:p>
    <w:p w14:paraId="6A717E27" w14:textId="77777777" w:rsidR="0054525C" w:rsidRDefault="0093355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r>
        <w:t>Purpose</w:t>
      </w:r>
    </w:p>
    <w:p w14:paraId="1F019A7A" w14:textId="77777777" w:rsidR="0054525C" w:rsidRDefault="0093355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spacing w:before="154"/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3"/>
          <w:sz w:val="20"/>
        </w:rPr>
        <w:t xml:space="preserve"> </w:t>
      </w:r>
      <w:r>
        <w:rPr>
          <w:sz w:val="20"/>
        </w:rPr>
        <w:t>is 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Dwelling units</w:t>
      </w:r>
      <w:r>
        <w:rPr>
          <w:spacing w:val="-2"/>
          <w:sz w:val="20"/>
        </w:rPr>
        <w:t xml:space="preserve"> </w:t>
      </w:r>
      <w:r>
        <w:rPr>
          <w:sz w:val="20"/>
        </w:rPr>
        <w:t>are appropriately</w:t>
      </w:r>
      <w:r>
        <w:rPr>
          <w:spacing w:val="-1"/>
          <w:sz w:val="20"/>
        </w:rPr>
        <w:t xml:space="preserve"> </w:t>
      </w:r>
      <w:r>
        <w:rPr>
          <w:sz w:val="20"/>
        </w:rPr>
        <w:t>located,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designed</w:t>
      </w:r>
      <w:proofErr w:type="gramEnd"/>
      <w:r>
        <w:rPr>
          <w:sz w:val="20"/>
        </w:rPr>
        <w:t xml:space="preserve"> and</w:t>
      </w:r>
      <w:r>
        <w:rPr>
          <w:spacing w:val="-3"/>
          <w:sz w:val="20"/>
        </w:rPr>
        <w:t xml:space="preserve"> </w:t>
      </w:r>
      <w:r>
        <w:rPr>
          <w:sz w:val="20"/>
        </w:rPr>
        <w:t>operated.</w:t>
      </w:r>
    </w:p>
    <w:p w14:paraId="1B8FFAE9" w14:textId="77777777" w:rsidR="0054525C" w:rsidRDefault="0054525C">
      <w:pPr>
        <w:pStyle w:val="BodyText"/>
        <w:spacing w:before="10"/>
        <w:rPr>
          <w:sz w:val="19"/>
        </w:rPr>
      </w:pPr>
    </w:p>
    <w:p w14:paraId="7D998625" w14:textId="77777777" w:rsidR="0054525C" w:rsidRDefault="00933554">
      <w:pPr>
        <w:pStyle w:val="ListParagraph"/>
        <w:numPr>
          <w:ilvl w:val="0"/>
          <w:numId w:val="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code will</w:t>
      </w:r>
      <w:r>
        <w:rPr>
          <w:spacing w:val="-2"/>
          <w:sz w:val="20"/>
        </w:rPr>
        <w:t xml:space="preserve"> </w:t>
      </w:r>
      <w:r>
        <w:rPr>
          <w:sz w:val="20"/>
        </w:rPr>
        <w:t>be achieved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 overall</w:t>
      </w:r>
      <w:r>
        <w:rPr>
          <w:spacing w:val="-4"/>
          <w:sz w:val="20"/>
        </w:rPr>
        <w:t xml:space="preserve"> </w:t>
      </w:r>
      <w:r>
        <w:rPr>
          <w:sz w:val="20"/>
        </w:rPr>
        <w:t>outcomes:</w:t>
      </w:r>
    </w:p>
    <w:p w14:paraId="05BC40EA" w14:textId="77777777" w:rsidR="0054525C" w:rsidRDefault="00933554">
      <w:pPr>
        <w:pStyle w:val="ListParagraph"/>
        <w:numPr>
          <w:ilvl w:val="1"/>
          <w:numId w:val="2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amenity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dwelling</w:t>
      </w:r>
      <w:r>
        <w:rPr>
          <w:spacing w:val="-3"/>
          <w:sz w:val="20"/>
        </w:rPr>
        <w:t xml:space="preserve"> </w:t>
      </w:r>
      <w:r>
        <w:rPr>
          <w:sz w:val="20"/>
        </w:rPr>
        <w:t>unit,</w:t>
      </w:r>
      <w:r>
        <w:rPr>
          <w:spacing w:val="-1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zone.</w:t>
      </w:r>
    </w:p>
    <w:p w14:paraId="22131412" w14:textId="77777777" w:rsidR="0054525C" w:rsidRDefault="0054525C">
      <w:pPr>
        <w:pStyle w:val="BodyText"/>
        <w:spacing w:before="11"/>
      </w:pPr>
    </w:p>
    <w:p w14:paraId="50F5BFD1" w14:textId="77777777" w:rsidR="0054525C" w:rsidRDefault="00933554">
      <w:pPr>
        <w:pStyle w:val="Heading1"/>
        <w:numPr>
          <w:ilvl w:val="3"/>
          <w:numId w:val="4"/>
        </w:numPr>
        <w:tabs>
          <w:tab w:val="left" w:pos="966"/>
        </w:tabs>
        <w:ind w:hanging="854"/>
      </w:pPr>
      <w:bookmarkStart w:id="0" w:name="_bookmark0"/>
      <w:bookmarkEnd w:id="0"/>
      <w:r>
        <w:t>Assessment</w:t>
      </w:r>
      <w:r>
        <w:rPr>
          <w:spacing w:val="-4"/>
        </w:rPr>
        <w:t xml:space="preserve"> </w:t>
      </w:r>
      <w:r>
        <w:t>benchmarks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</w:p>
    <w:p w14:paraId="7ECCA77D" w14:textId="77777777" w:rsidR="0054525C" w:rsidRDefault="00933554">
      <w:pPr>
        <w:spacing w:before="153" w:after="3"/>
        <w:ind w:left="112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3"/>
          <w:sz w:val="18"/>
        </w:rPr>
        <w:t xml:space="preserve"> </w:t>
      </w:r>
      <w:hyperlink w:anchor="_bookmark0" w:history="1">
        <w:r>
          <w:rPr>
            <w:b/>
            <w:sz w:val="18"/>
          </w:rPr>
          <w:t>9.2.12.3.</w:t>
        </w:r>
      </w:hyperlink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Dwelling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benchmarks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assessable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development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requirements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development</w:t>
      </w:r>
    </w:p>
    <w:tbl>
      <w:tblPr>
        <w:tblW w:w="0" w:type="auto"/>
        <w:tblInd w:w="125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4808"/>
        <w:gridCol w:w="4805"/>
      </w:tblGrid>
      <w:tr w:rsidR="0054525C" w14:paraId="189B587C" w14:textId="77777777">
        <w:trPr>
          <w:trHeight w:val="41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C425C33" w14:textId="77777777" w:rsidR="0054525C" w:rsidRDefault="0093355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Performance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8D7D8AE" w14:textId="77777777" w:rsidR="0054525C" w:rsidRDefault="0093355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Acceptable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3BA08857" w14:textId="77777777" w:rsidR="0054525C" w:rsidRDefault="00933554">
            <w:pPr>
              <w:pStyle w:val="TableParagraph"/>
              <w:spacing w:before="93"/>
              <w:ind w:left="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Applicant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response</w:t>
            </w:r>
          </w:p>
        </w:tc>
      </w:tr>
      <w:tr w:rsidR="0054525C" w14:paraId="465FEC5B" w14:textId="77777777">
        <w:trPr>
          <w:trHeight w:val="393"/>
        </w:trPr>
        <w:tc>
          <w:tcPr>
            <w:tcW w:w="14421" w:type="dxa"/>
            <w:gridSpan w:val="3"/>
            <w:shd w:val="clear" w:color="auto" w:fill="D9D9D9"/>
          </w:tcPr>
          <w:p w14:paraId="1A9E4F96" w14:textId="77777777" w:rsidR="0054525C" w:rsidRDefault="0093355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accepted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assessable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</w:tr>
      <w:tr w:rsidR="0054525C" w14:paraId="0B0A26FA" w14:textId="77777777">
        <w:trPr>
          <w:trHeight w:val="390"/>
        </w:trPr>
        <w:tc>
          <w:tcPr>
            <w:tcW w:w="14421" w:type="dxa"/>
            <w:gridSpan w:val="3"/>
            <w:shd w:val="clear" w:color="auto" w:fill="D9D9D9"/>
          </w:tcPr>
          <w:p w14:paraId="68FB481B" w14:textId="77777777" w:rsidR="0054525C" w:rsidRDefault="00933554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</w:tr>
      <w:tr w:rsidR="0054525C" w14:paraId="2815C572" w14:textId="77777777">
        <w:trPr>
          <w:trHeight w:val="1320"/>
        </w:trPr>
        <w:tc>
          <w:tcPr>
            <w:tcW w:w="4808" w:type="dxa"/>
            <w:vMerge w:val="restart"/>
          </w:tcPr>
          <w:p w14:paraId="1F85FF44" w14:textId="77777777" w:rsidR="0054525C" w:rsidRDefault="0093355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  <w:p w14:paraId="729EA140" w14:textId="77777777" w:rsidR="0054525C" w:rsidRDefault="00933554">
            <w:pPr>
              <w:pStyle w:val="TableParagraph"/>
              <w:spacing w:before="1"/>
              <w:ind w:right="4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</w:tc>
        <w:tc>
          <w:tcPr>
            <w:tcW w:w="4808" w:type="dxa"/>
          </w:tcPr>
          <w:p w14:paraId="4A9D1461" w14:textId="77777777" w:rsidR="0054525C" w:rsidRDefault="0093355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AO1.1</w:t>
            </w:r>
          </w:p>
          <w:p w14:paraId="07239818" w14:textId="77777777" w:rsidR="0054525C" w:rsidRDefault="00933554">
            <w:pPr>
              <w:pStyle w:val="TableParagraph"/>
              <w:spacing w:before="1"/>
              <w:ind w:right="25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patio, balcony,</w:t>
            </w:r>
            <w:r>
              <w:rPr>
                <w:spacing w:val="-5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verandah</w:t>
            </w:r>
            <w:proofErr w:type="gramEnd"/>
            <w:r>
              <w:rPr>
                <w:sz w:val="20"/>
              </w:rPr>
              <w:t xml:space="preserve"> or deck, with an area of not less than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15m</w:t>
            </w:r>
            <w:r>
              <w:rPr>
                <w:position w:val="6"/>
                <w:sz w:val="13"/>
              </w:rPr>
              <w:t>2</w:t>
            </w:r>
            <w:r>
              <w:rPr>
                <w:sz w:val="20"/>
              </w:rPr>
              <w:t>, with a minimum horizontal dimension of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 2.5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805" w:type="dxa"/>
          </w:tcPr>
          <w:p w14:paraId="7B8E95CD" w14:textId="77777777" w:rsidR="0054525C" w:rsidRDefault="005452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4525C" w14:paraId="4145DA75" w14:textId="77777777">
        <w:trPr>
          <w:trHeight w:val="1310"/>
        </w:trPr>
        <w:tc>
          <w:tcPr>
            <w:tcW w:w="4808" w:type="dxa"/>
            <w:vMerge/>
            <w:tcBorders>
              <w:top w:val="nil"/>
            </w:tcBorders>
          </w:tcPr>
          <w:p w14:paraId="66447683" w14:textId="77777777" w:rsidR="0054525C" w:rsidRDefault="0054525C">
            <w:pPr>
              <w:rPr>
                <w:sz w:val="2"/>
                <w:szCs w:val="2"/>
              </w:rPr>
            </w:pPr>
          </w:p>
        </w:tc>
        <w:tc>
          <w:tcPr>
            <w:tcW w:w="4808" w:type="dxa"/>
          </w:tcPr>
          <w:p w14:paraId="6B836018" w14:textId="77777777" w:rsidR="0054525C" w:rsidRDefault="00933554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AO1.2</w:t>
            </w:r>
          </w:p>
          <w:p w14:paraId="2A0A7720" w14:textId="77777777" w:rsidR="0054525C" w:rsidRDefault="009335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dwelling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6E88CA95" w14:textId="77777777" w:rsidR="0054525C" w:rsidRDefault="0093355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ind w:hanging="486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storage;</w:t>
            </w:r>
            <w:proofErr w:type="gramEnd"/>
          </w:p>
          <w:p w14:paraId="10D0ACAB" w14:textId="77777777" w:rsidR="0054525C" w:rsidRDefault="00933554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1"/>
              <w:ind w:right="102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garbage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receptacle.</w:t>
            </w:r>
          </w:p>
        </w:tc>
        <w:tc>
          <w:tcPr>
            <w:tcW w:w="4805" w:type="dxa"/>
          </w:tcPr>
          <w:p w14:paraId="307CDD63" w14:textId="77777777" w:rsidR="0054525C" w:rsidRDefault="005452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DA9CE3" w14:textId="77777777" w:rsidR="0054525C" w:rsidRDefault="0054525C">
      <w:pPr>
        <w:pStyle w:val="BodyText"/>
        <w:rPr>
          <w:b/>
        </w:rPr>
      </w:pPr>
    </w:p>
    <w:p w14:paraId="70C176E5" w14:textId="77777777" w:rsidR="0054525C" w:rsidRDefault="0054525C">
      <w:pPr>
        <w:pStyle w:val="BodyText"/>
        <w:rPr>
          <w:b/>
        </w:rPr>
      </w:pPr>
    </w:p>
    <w:p w14:paraId="48FB2581" w14:textId="77777777" w:rsidR="0054525C" w:rsidRDefault="0054525C">
      <w:pPr>
        <w:pStyle w:val="BodyText"/>
        <w:rPr>
          <w:b/>
        </w:rPr>
      </w:pPr>
    </w:p>
    <w:p w14:paraId="65DA9882" w14:textId="77777777" w:rsidR="0054525C" w:rsidRDefault="0054525C">
      <w:pPr>
        <w:pStyle w:val="BodyText"/>
        <w:rPr>
          <w:b/>
        </w:rPr>
      </w:pPr>
    </w:p>
    <w:p w14:paraId="0E199A7B" w14:textId="77777777" w:rsidR="0054525C" w:rsidRDefault="0054525C">
      <w:pPr>
        <w:pStyle w:val="BodyText"/>
        <w:rPr>
          <w:b/>
        </w:rPr>
      </w:pPr>
    </w:p>
    <w:p w14:paraId="07481FB4" w14:textId="77777777" w:rsidR="0054525C" w:rsidRDefault="00933554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904451" wp14:editId="1399A222">
            <wp:simplePos x="0" y="0"/>
            <wp:positionH relativeFrom="page">
              <wp:posOffset>4123054</wp:posOffset>
            </wp:positionH>
            <wp:positionV relativeFrom="paragraph">
              <wp:posOffset>155141</wp:posOffset>
            </wp:positionV>
            <wp:extent cx="5738073" cy="96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80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4E6A6" w14:textId="58069CDA" w:rsidR="0054525C" w:rsidRDefault="00933554">
      <w:pPr>
        <w:spacing w:before="92"/>
        <w:ind w:right="111"/>
        <w:jc w:val="right"/>
        <w:rPr>
          <w:sz w:val="16"/>
        </w:rPr>
      </w:pPr>
      <w:proofErr w:type="spellStart"/>
      <w:r>
        <w:rPr>
          <w:color w:val="0063A7"/>
          <w:sz w:val="16"/>
        </w:rPr>
        <w:t>CairnsPlan</w:t>
      </w:r>
      <w:proofErr w:type="spellEnd"/>
      <w:r>
        <w:rPr>
          <w:color w:val="0063A7"/>
          <w:spacing w:val="-1"/>
          <w:sz w:val="16"/>
        </w:rPr>
        <w:t xml:space="preserve"> </w:t>
      </w:r>
      <w:r>
        <w:rPr>
          <w:color w:val="0063A7"/>
          <w:sz w:val="16"/>
        </w:rPr>
        <w:t>2016</w:t>
      </w:r>
      <w:r>
        <w:rPr>
          <w:color w:val="0063A7"/>
          <w:spacing w:val="-3"/>
          <w:sz w:val="16"/>
        </w:rPr>
        <w:t xml:space="preserve"> </w:t>
      </w:r>
      <w:r>
        <w:rPr>
          <w:color w:val="0063A7"/>
          <w:sz w:val="16"/>
        </w:rPr>
        <w:t>Version</w:t>
      </w:r>
      <w:r>
        <w:rPr>
          <w:color w:val="0063A7"/>
          <w:spacing w:val="-1"/>
          <w:sz w:val="16"/>
        </w:rPr>
        <w:t xml:space="preserve"> </w:t>
      </w:r>
      <w:r>
        <w:rPr>
          <w:color w:val="0063A7"/>
          <w:sz w:val="16"/>
        </w:rPr>
        <w:t>3.1</w:t>
      </w:r>
    </w:p>
    <w:p w14:paraId="7241593A" w14:textId="4057FE19" w:rsidR="0054525C" w:rsidRDefault="00933554">
      <w:pPr>
        <w:spacing w:before="1"/>
        <w:ind w:right="112"/>
        <w:jc w:val="right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EDB501" wp14:editId="45459D80">
            <wp:simplePos x="0" y="0"/>
            <wp:positionH relativeFrom="page">
              <wp:posOffset>720090</wp:posOffset>
            </wp:positionH>
            <wp:positionV relativeFrom="paragraph">
              <wp:posOffset>-194755</wp:posOffset>
            </wp:positionV>
            <wp:extent cx="964349" cy="3238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4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3A7"/>
          <w:sz w:val="16"/>
        </w:rPr>
        <w:t>Part 9</w:t>
      </w:r>
    </w:p>
    <w:sectPr w:rsidR="0054525C">
      <w:type w:val="continuous"/>
      <w:pgSz w:w="16840" w:h="11910" w:orient="landscape"/>
      <w:pgMar w:top="6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6E41"/>
    <w:multiLevelType w:val="hybridMultilevel"/>
    <w:tmpl w:val="0E9AABBE"/>
    <w:lvl w:ilvl="0" w:tplc="4740CF8A">
      <w:start w:val="1"/>
      <w:numFmt w:val="lowerLetter"/>
      <w:lvlText w:val="(%1)"/>
      <w:lvlJc w:val="left"/>
      <w:pPr>
        <w:ind w:left="571" w:hanging="48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09A40BE">
      <w:numFmt w:val="bullet"/>
      <w:lvlText w:val="•"/>
      <w:lvlJc w:val="left"/>
      <w:pPr>
        <w:ind w:left="1001" w:hanging="485"/>
      </w:pPr>
      <w:rPr>
        <w:rFonts w:hint="default"/>
      </w:rPr>
    </w:lvl>
    <w:lvl w:ilvl="2" w:tplc="27AC3F4E">
      <w:numFmt w:val="bullet"/>
      <w:lvlText w:val="•"/>
      <w:lvlJc w:val="left"/>
      <w:pPr>
        <w:ind w:left="1423" w:hanging="485"/>
      </w:pPr>
      <w:rPr>
        <w:rFonts w:hint="default"/>
      </w:rPr>
    </w:lvl>
    <w:lvl w:ilvl="3" w:tplc="EBF8092A">
      <w:numFmt w:val="bullet"/>
      <w:lvlText w:val="•"/>
      <w:lvlJc w:val="left"/>
      <w:pPr>
        <w:ind w:left="1845" w:hanging="485"/>
      </w:pPr>
      <w:rPr>
        <w:rFonts w:hint="default"/>
      </w:rPr>
    </w:lvl>
    <w:lvl w:ilvl="4" w:tplc="0D4A1C88">
      <w:numFmt w:val="bullet"/>
      <w:lvlText w:val="•"/>
      <w:lvlJc w:val="left"/>
      <w:pPr>
        <w:ind w:left="2267" w:hanging="485"/>
      </w:pPr>
      <w:rPr>
        <w:rFonts w:hint="default"/>
      </w:rPr>
    </w:lvl>
    <w:lvl w:ilvl="5" w:tplc="DA1267F4">
      <w:numFmt w:val="bullet"/>
      <w:lvlText w:val="•"/>
      <w:lvlJc w:val="left"/>
      <w:pPr>
        <w:ind w:left="2689" w:hanging="485"/>
      </w:pPr>
      <w:rPr>
        <w:rFonts w:hint="default"/>
      </w:rPr>
    </w:lvl>
    <w:lvl w:ilvl="6" w:tplc="5432992A">
      <w:numFmt w:val="bullet"/>
      <w:lvlText w:val="•"/>
      <w:lvlJc w:val="left"/>
      <w:pPr>
        <w:ind w:left="3110" w:hanging="485"/>
      </w:pPr>
      <w:rPr>
        <w:rFonts w:hint="default"/>
      </w:rPr>
    </w:lvl>
    <w:lvl w:ilvl="7" w:tplc="53400F10">
      <w:numFmt w:val="bullet"/>
      <w:lvlText w:val="•"/>
      <w:lvlJc w:val="left"/>
      <w:pPr>
        <w:ind w:left="3532" w:hanging="485"/>
      </w:pPr>
      <w:rPr>
        <w:rFonts w:hint="default"/>
      </w:rPr>
    </w:lvl>
    <w:lvl w:ilvl="8" w:tplc="2A1CB976">
      <w:numFmt w:val="bullet"/>
      <w:lvlText w:val="•"/>
      <w:lvlJc w:val="left"/>
      <w:pPr>
        <w:ind w:left="3954" w:hanging="485"/>
      </w:pPr>
      <w:rPr>
        <w:rFonts w:hint="default"/>
      </w:rPr>
    </w:lvl>
  </w:abstractNum>
  <w:abstractNum w:abstractNumId="1" w15:restartNumberingAfterBreak="0">
    <w:nsid w:val="403C7F1D"/>
    <w:multiLevelType w:val="multilevel"/>
    <w:tmpl w:val="D60AF8E0"/>
    <w:lvl w:ilvl="0">
      <w:start w:val="9"/>
      <w:numFmt w:val="decimal"/>
      <w:lvlText w:val="%1"/>
      <w:lvlJc w:val="left"/>
      <w:pPr>
        <w:ind w:left="965" w:hanging="85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853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965" w:hanging="8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6439" w:hanging="853"/>
      </w:pPr>
      <w:rPr>
        <w:rFonts w:hint="default"/>
      </w:rPr>
    </w:lvl>
    <w:lvl w:ilvl="5">
      <w:numFmt w:val="bullet"/>
      <w:lvlText w:val="•"/>
      <w:lvlJc w:val="left"/>
      <w:pPr>
        <w:ind w:left="7809" w:hanging="853"/>
      </w:pPr>
      <w:rPr>
        <w:rFonts w:hint="default"/>
      </w:rPr>
    </w:lvl>
    <w:lvl w:ilvl="6">
      <w:numFmt w:val="bullet"/>
      <w:lvlText w:val="•"/>
      <w:lvlJc w:val="left"/>
      <w:pPr>
        <w:ind w:left="9179" w:hanging="853"/>
      </w:pPr>
      <w:rPr>
        <w:rFonts w:hint="default"/>
      </w:rPr>
    </w:lvl>
    <w:lvl w:ilvl="7">
      <w:numFmt w:val="bullet"/>
      <w:lvlText w:val="•"/>
      <w:lvlJc w:val="left"/>
      <w:pPr>
        <w:ind w:left="10548" w:hanging="853"/>
      </w:pPr>
      <w:rPr>
        <w:rFonts w:hint="default"/>
      </w:rPr>
    </w:lvl>
    <w:lvl w:ilvl="8">
      <w:numFmt w:val="bullet"/>
      <w:lvlText w:val="•"/>
      <w:lvlJc w:val="left"/>
      <w:pPr>
        <w:ind w:left="11918" w:hanging="853"/>
      </w:pPr>
      <w:rPr>
        <w:rFonts w:hint="default"/>
      </w:rPr>
    </w:lvl>
  </w:abstractNum>
  <w:abstractNum w:abstractNumId="2" w15:restartNumberingAfterBreak="0">
    <w:nsid w:val="49A573D5"/>
    <w:multiLevelType w:val="hybridMultilevel"/>
    <w:tmpl w:val="1EBA4D2C"/>
    <w:lvl w:ilvl="0" w:tplc="FD2635AC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6A583262">
      <w:start w:val="1"/>
      <w:numFmt w:val="lowerLetter"/>
      <w:lvlText w:val="(%2)"/>
      <w:lvlJc w:val="left"/>
      <w:pPr>
        <w:ind w:left="1246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2" w:tplc="334C4894">
      <w:numFmt w:val="bullet"/>
      <w:lvlText w:val="•"/>
      <w:lvlJc w:val="left"/>
      <w:pPr>
        <w:ind w:left="2730" w:hanging="567"/>
      </w:pPr>
      <w:rPr>
        <w:rFonts w:hint="default"/>
      </w:rPr>
    </w:lvl>
    <w:lvl w:ilvl="3" w:tplc="B8760832">
      <w:numFmt w:val="bullet"/>
      <w:lvlText w:val="•"/>
      <w:lvlJc w:val="left"/>
      <w:pPr>
        <w:ind w:left="4221" w:hanging="567"/>
      </w:pPr>
      <w:rPr>
        <w:rFonts w:hint="default"/>
      </w:rPr>
    </w:lvl>
    <w:lvl w:ilvl="4" w:tplc="AAC867D8">
      <w:numFmt w:val="bullet"/>
      <w:lvlText w:val="•"/>
      <w:lvlJc w:val="left"/>
      <w:pPr>
        <w:ind w:left="5712" w:hanging="567"/>
      </w:pPr>
      <w:rPr>
        <w:rFonts w:hint="default"/>
      </w:rPr>
    </w:lvl>
    <w:lvl w:ilvl="5" w:tplc="4EF0D81E">
      <w:numFmt w:val="bullet"/>
      <w:lvlText w:val="•"/>
      <w:lvlJc w:val="left"/>
      <w:pPr>
        <w:ind w:left="7203" w:hanging="567"/>
      </w:pPr>
      <w:rPr>
        <w:rFonts w:hint="default"/>
      </w:rPr>
    </w:lvl>
    <w:lvl w:ilvl="6" w:tplc="7EF0560E">
      <w:numFmt w:val="bullet"/>
      <w:lvlText w:val="•"/>
      <w:lvlJc w:val="left"/>
      <w:pPr>
        <w:ind w:left="8694" w:hanging="567"/>
      </w:pPr>
      <w:rPr>
        <w:rFonts w:hint="default"/>
      </w:rPr>
    </w:lvl>
    <w:lvl w:ilvl="7" w:tplc="BF3C0674">
      <w:numFmt w:val="bullet"/>
      <w:lvlText w:val="•"/>
      <w:lvlJc w:val="left"/>
      <w:pPr>
        <w:ind w:left="10185" w:hanging="567"/>
      </w:pPr>
      <w:rPr>
        <w:rFonts w:hint="default"/>
      </w:rPr>
    </w:lvl>
    <w:lvl w:ilvl="8" w:tplc="13248D5E">
      <w:numFmt w:val="bullet"/>
      <w:lvlText w:val="•"/>
      <w:lvlJc w:val="left"/>
      <w:pPr>
        <w:ind w:left="11676" w:hanging="567"/>
      </w:pPr>
      <w:rPr>
        <w:rFonts w:hint="default"/>
      </w:rPr>
    </w:lvl>
  </w:abstractNum>
  <w:abstractNum w:abstractNumId="3" w15:restartNumberingAfterBreak="0">
    <w:nsid w:val="5FF04583"/>
    <w:multiLevelType w:val="hybridMultilevel"/>
    <w:tmpl w:val="E5207DA4"/>
    <w:lvl w:ilvl="0" w:tplc="71928462">
      <w:start w:val="1"/>
      <w:numFmt w:val="decimal"/>
      <w:lvlText w:val="(%1)"/>
      <w:lvlJc w:val="left"/>
      <w:pPr>
        <w:ind w:left="679" w:hanging="5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E4AB11E">
      <w:numFmt w:val="bullet"/>
      <w:lvlText w:val="•"/>
      <w:lvlJc w:val="left"/>
      <w:pPr>
        <w:ind w:left="2077" w:hanging="567"/>
      </w:pPr>
      <w:rPr>
        <w:rFonts w:hint="default"/>
      </w:rPr>
    </w:lvl>
    <w:lvl w:ilvl="2" w:tplc="6FC0B5A0">
      <w:numFmt w:val="bullet"/>
      <w:lvlText w:val="•"/>
      <w:lvlJc w:val="left"/>
      <w:pPr>
        <w:ind w:left="3475" w:hanging="567"/>
      </w:pPr>
      <w:rPr>
        <w:rFonts w:hint="default"/>
      </w:rPr>
    </w:lvl>
    <w:lvl w:ilvl="3" w:tplc="65BA1ECC">
      <w:numFmt w:val="bullet"/>
      <w:lvlText w:val="•"/>
      <w:lvlJc w:val="left"/>
      <w:pPr>
        <w:ind w:left="4873" w:hanging="567"/>
      </w:pPr>
      <w:rPr>
        <w:rFonts w:hint="default"/>
      </w:rPr>
    </w:lvl>
    <w:lvl w:ilvl="4" w:tplc="C82836EC">
      <w:numFmt w:val="bullet"/>
      <w:lvlText w:val="•"/>
      <w:lvlJc w:val="left"/>
      <w:pPr>
        <w:ind w:left="6271" w:hanging="567"/>
      </w:pPr>
      <w:rPr>
        <w:rFonts w:hint="default"/>
      </w:rPr>
    </w:lvl>
    <w:lvl w:ilvl="5" w:tplc="827C32DA">
      <w:numFmt w:val="bullet"/>
      <w:lvlText w:val="•"/>
      <w:lvlJc w:val="left"/>
      <w:pPr>
        <w:ind w:left="7669" w:hanging="567"/>
      </w:pPr>
      <w:rPr>
        <w:rFonts w:hint="default"/>
      </w:rPr>
    </w:lvl>
    <w:lvl w:ilvl="6" w:tplc="28D60970">
      <w:numFmt w:val="bullet"/>
      <w:lvlText w:val="•"/>
      <w:lvlJc w:val="left"/>
      <w:pPr>
        <w:ind w:left="9067" w:hanging="567"/>
      </w:pPr>
      <w:rPr>
        <w:rFonts w:hint="default"/>
      </w:rPr>
    </w:lvl>
    <w:lvl w:ilvl="7" w:tplc="5D0615D2">
      <w:numFmt w:val="bullet"/>
      <w:lvlText w:val="•"/>
      <w:lvlJc w:val="left"/>
      <w:pPr>
        <w:ind w:left="10464" w:hanging="567"/>
      </w:pPr>
      <w:rPr>
        <w:rFonts w:hint="default"/>
      </w:rPr>
    </w:lvl>
    <w:lvl w:ilvl="8" w:tplc="66DECA04">
      <w:numFmt w:val="bullet"/>
      <w:lvlText w:val="•"/>
      <w:lvlJc w:val="left"/>
      <w:pPr>
        <w:ind w:left="11862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25C"/>
    <w:rsid w:val="0054525C"/>
    <w:rsid w:val="00933554"/>
    <w:rsid w:val="00E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89C4"/>
  <w15:docId w15:val="{04C3CA51-5737-43AA-AA7B-70EE305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65" w:hanging="8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965" w:hanging="8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hanging="854"/>
    </w:pPr>
  </w:style>
  <w:style w:type="paragraph" w:customStyle="1" w:styleId="TableParagraph">
    <w:name w:val="Table Paragraph"/>
    <w:basedOn w:val="Normal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M.Fairley@cairns.qld.gov.au</dc:creator>
  <cp:lastModifiedBy>Tsakissiris Nicole</cp:lastModifiedBy>
  <cp:revision>3</cp:revision>
  <dcterms:created xsi:type="dcterms:W3CDTF">2021-10-14T23:47:00Z</dcterms:created>
  <dcterms:modified xsi:type="dcterms:W3CDTF">2022-07-05T03:00:00Z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2021-10-14T00:00:00Z</vt:filetime>
  </property>
</Properties>
</file>