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29" w:rsidRPr="005A77FA" w:rsidRDefault="00866429" w:rsidP="0000262E">
      <w:pPr>
        <w:pStyle w:val="Heading3"/>
        <w:numPr>
          <w:ilvl w:val="2"/>
          <w:numId w:val="65"/>
        </w:numPr>
      </w:pPr>
      <w:r>
        <w:t>Open space zone</w:t>
      </w:r>
      <w:r w:rsidR="0039551F">
        <w:t xml:space="preserve"> code</w:t>
      </w:r>
    </w:p>
    <w:p w:rsidR="00866429" w:rsidRPr="005A77FA" w:rsidRDefault="00866429" w:rsidP="00866429">
      <w:pPr>
        <w:pStyle w:val="Heading4"/>
      </w:pPr>
      <w:r w:rsidRPr="005A77FA">
        <w:t>Application</w:t>
      </w:r>
    </w:p>
    <w:p w:rsidR="00866429" w:rsidRPr="004848FB" w:rsidRDefault="00866429" w:rsidP="004848FB">
      <w:pPr>
        <w:pStyle w:val="Reportbodytex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>This code applies t</w:t>
      </w:r>
      <w:r w:rsidR="00584A03" w:rsidRPr="004848FB">
        <w:rPr>
          <w:sz w:val="20"/>
          <w:szCs w:val="20"/>
        </w:rPr>
        <w:t xml:space="preserve">o assessing development in the </w:t>
      </w:r>
      <w:r w:rsidR="00656CE0" w:rsidRPr="004848FB">
        <w:rPr>
          <w:sz w:val="20"/>
          <w:szCs w:val="20"/>
        </w:rPr>
        <w:t xml:space="preserve">Open </w:t>
      </w:r>
      <w:r w:rsidRPr="004848FB">
        <w:rPr>
          <w:sz w:val="20"/>
          <w:szCs w:val="20"/>
        </w:rPr>
        <w:t>space zone.</w:t>
      </w:r>
    </w:p>
    <w:p w:rsidR="00866429" w:rsidRPr="004848FB" w:rsidRDefault="00866429" w:rsidP="004848FB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866429" w:rsidRPr="004848FB" w:rsidRDefault="00866429" w:rsidP="004848FB">
      <w:pPr>
        <w:pStyle w:val="Reportbodytex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>When using this code, reference should be made to Part 5.</w:t>
      </w:r>
    </w:p>
    <w:p w:rsidR="00866429" w:rsidRPr="005A77FA" w:rsidRDefault="00866429" w:rsidP="00866429">
      <w:pPr>
        <w:pStyle w:val="Heading4"/>
      </w:pPr>
      <w:r w:rsidRPr="005A77FA">
        <w:t xml:space="preserve">Purpose </w:t>
      </w:r>
    </w:p>
    <w:p w:rsidR="004C7D6C" w:rsidRDefault="00866429" w:rsidP="004848FB">
      <w:pPr>
        <w:pStyle w:val="Reportbodytext"/>
        <w:numPr>
          <w:ilvl w:val="0"/>
          <w:numId w:val="53"/>
        </w:numPr>
        <w:spacing w:line="276" w:lineRule="auto"/>
        <w:rPr>
          <w:sz w:val="20"/>
          <w:szCs w:val="20"/>
        </w:rPr>
      </w:pPr>
      <w:r w:rsidRPr="007F289E">
        <w:rPr>
          <w:sz w:val="20"/>
          <w:szCs w:val="20"/>
        </w:rPr>
        <w:t xml:space="preserve">The purpose of the Open space zone code </w:t>
      </w:r>
      <w:r w:rsidR="004C7D6C">
        <w:rPr>
          <w:sz w:val="20"/>
          <w:szCs w:val="20"/>
        </w:rPr>
        <w:t xml:space="preserve">is to </w:t>
      </w:r>
      <w:r w:rsidRPr="007F289E">
        <w:rPr>
          <w:sz w:val="20"/>
          <w:szCs w:val="20"/>
        </w:rPr>
        <w:t xml:space="preserve">provide for </w:t>
      </w:r>
      <w:r w:rsidR="004C7D6C">
        <w:rPr>
          <w:sz w:val="20"/>
          <w:szCs w:val="20"/>
        </w:rPr>
        <w:t>local, district and regional scale parks</w:t>
      </w:r>
      <w:r w:rsidRPr="007F289E">
        <w:rPr>
          <w:sz w:val="20"/>
          <w:szCs w:val="20"/>
        </w:rPr>
        <w:t xml:space="preserve"> that serve the recreational needs of a wide range of residents and visitors.</w:t>
      </w:r>
    </w:p>
    <w:p w:rsidR="004C7D6C" w:rsidRDefault="004C7D6C" w:rsidP="000646E9">
      <w:pPr>
        <w:pStyle w:val="Reportbodytext"/>
        <w:spacing w:line="276" w:lineRule="auto"/>
        <w:rPr>
          <w:sz w:val="20"/>
          <w:szCs w:val="20"/>
        </w:rPr>
      </w:pPr>
    </w:p>
    <w:p w:rsidR="00866429" w:rsidRPr="004C7D6C" w:rsidRDefault="00866429" w:rsidP="000646E9">
      <w:pPr>
        <w:pStyle w:val="Reportbodytext"/>
        <w:spacing w:line="276" w:lineRule="auto"/>
        <w:ind w:left="567"/>
        <w:rPr>
          <w:sz w:val="20"/>
          <w:szCs w:val="20"/>
        </w:rPr>
      </w:pPr>
      <w:r w:rsidRPr="004C7D6C">
        <w:rPr>
          <w:sz w:val="20"/>
          <w:szCs w:val="20"/>
        </w:rPr>
        <w:t>Where required to meet community needs, development may include shelters, amenity facilities, picnic tables,</w:t>
      </w:r>
      <w:r w:rsidR="004C7D6C">
        <w:rPr>
          <w:sz w:val="20"/>
          <w:szCs w:val="20"/>
        </w:rPr>
        <w:t xml:space="preserve"> and</w:t>
      </w:r>
      <w:r w:rsidRPr="004C7D6C">
        <w:rPr>
          <w:sz w:val="20"/>
          <w:szCs w:val="20"/>
        </w:rPr>
        <w:t xml:space="preserve"> playgrounds and infrastructure to support safe access and essential management.</w:t>
      </w:r>
    </w:p>
    <w:p w:rsidR="00866429" w:rsidRDefault="00866429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866429" w:rsidRDefault="00866429" w:rsidP="004848FB">
      <w:pPr>
        <w:pStyle w:val="Reportbodytext"/>
        <w:numPr>
          <w:ilvl w:val="0"/>
          <w:numId w:val="53"/>
        </w:numPr>
        <w:spacing w:line="276" w:lineRule="auto"/>
        <w:rPr>
          <w:sz w:val="20"/>
          <w:szCs w:val="20"/>
        </w:rPr>
      </w:pPr>
      <w:r w:rsidRPr="00A7258A">
        <w:rPr>
          <w:sz w:val="20"/>
          <w:szCs w:val="20"/>
        </w:rPr>
        <w:t xml:space="preserve">The local government purpose of the code is to recognise the importance of open space areas to the liveability, health and </w:t>
      </w:r>
      <w:r w:rsidR="002E0D4D" w:rsidRPr="00A7258A">
        <w:rPr>
          <w:sz w:val="20"/>
          <w:szCs w:val="20"/>
        </w:rPr>
        <w:t>well</w:t>
      </w:r>
      <w:r w:rsidR="002E0D4D">
        <w:rPr>
          <w:sz w:val="20"/>
          <w:szCs w:val="20"/>
        </w:rPr>
        <w:t>b</w:t>
      </w:r>
      <w:r w:rsidR="002E0D4D" w:rsidRPr="00A7258A">
        <w:rPr>
          <w:sz w:val="20"/>
          <w:szCs w:val="20"/>
        </w:rPr>
        <w:t>eing</w:t>
      </w:r>
      <w:r w:rsidRPr="00A7258A">
        <w:rPr>
          <w:sz w:val="20"/>
          <w:szCs w:val="20"/>
        </w:rPr>
        <w:t xml:space="preserve"> of the region’s communities.</w:t>
      </w:r>
    </w:p>
    <w:p w:rsidR="00866429" w:rsidRPr="00A7258A" w:rsidRDefault="00866429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866429" w:rsidRPr="00CC6406" w:rsidRDefault="00866429" w:rsidP="004848FB">
      <w:pPr>
        <w:numPr>
          <w:ilvl w:val="0"/>
          <w:numId w:val="53"/>
        </w:numPr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>The purpose of the code will be achieved through the following overall outcomes:</w:t>
      </w:r>
    </w:p>
    <w:p w:rsidR="00866429" w:rsidRPr="00A7258A" w:rsidRDefault="00CF36CC" w:rsidP="004848FB">
      <w:pPr>
        <w:numPr>
          <w:ilvl w:val="1"/>
          <w:numId w:val="5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866429" w:rsidRPr="00A7258A">
        <w:rPr>
          <w:rFonts w:cs="Arial"/>
          <w:szCs w:val="20"/>
        </w:rPr>
        <w:t xml:space="preserve">pen space is accessible to the </w:t>
      </w:r>
      <w:r w:rsidR="00866429">
        <w:rPr>
          <w:rFonts w:cs="Arial"/>
          <w:szCs w:val="20"/>
        </w:rPr>
        <w:t xml:space="preserve">community </w:t>
      </w:r>
      <w:r w:rsidR="00866429" w:rsidRPr="00A7258A">
        <w:rPr>
          <w:rFonts w:cs="Arial"/>
          <w:szCs w:val="20"/>
        </w:rPr>
        <w:t>for a range of outdoor activities</w:t>
      </w:r>
      <w:r w:rsidR="00866429">
        <w:rPr>
          <w:rFonts w:cs="Arial"/>
          <w:szCs w:val="20"/>
        </w:rPr>
        <w:t>;</w:t>
      </w:r>
    </w:p>
    <w:p w:rsidR="00866429" w:rsidRDefault="00CF36CC" w:rsidP="004848FB">
      <w:pPr>
        <w:numPr>
          <w:ilvl w:val="1"/>
          <w:numId w:val="5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866429" w:rsidRPr="00A7258A">
        <w:rPr>
          <w:rFonts w:cs="Arial"/>
          <w:szCs w:val="20"/>
        </w:rPr>
        <w:t xml:space="preserve"> range of functional and accessible open spaces, including local, district and regional scale parks and </w:t>
      </w:r>
      <w:r w:rsidR="00866429">
        <w:rPr>
          <w:rFonts w:cs="Arial"/>
          <w:szCs w:val="20"/>
        </w:rPr>
        <w:t xml:space="preserve">linear corridors </w:t>
      </w:r>
      <w:r w:rsidR="00866429" w:rsidRPr="00A7258A">
        <w:rPr>
          <w:rFonts w:cs="Arial"/>
          <w:szCs w:val="20"/>
        </w:rPr>
        <w:t xml:space="preserve">are available for the use and enjoyment of </w:t>
      </w:r>
      <w:r w:rsidR="00866429">
        <w:rPr>
          <w:rFonts w:cs="Arial"/>
          <w:szCs w:val="20"/>
        </w:rPr>
        <w:t>the community;</w:t>
      </w:r>
    </w:p>
    <w:p w:rsidR="00866429" w:rsidRDefault="00CF36CC" w:rsidP="004848FB">
      <w:pPr>
        <w:numPr>
          <w:ilvl w:val="1"/>
          <w:numId w:val="5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866429" w:rsidRPr="00234237">
        <w:rPr>
          <w:rFonts w:cs="Arial"/>
          <w:szCs w:val="20"/>
        </w:rPr>
        <w:t>tructures and buildings such as shelters, amenity facilities, picnic tables and playgrounds are provided</w:t>
      </w:r>
      <w:r w:rsidR="00866429">
        <w:rPr>
          <w:rFonts w:cs="Arial"/>
          <w:szCs w:val="20"/>
        </w:rPr>
        <w:t>;</w:t>
      </w:r>
    </w:p>
    <w:p w:rsidR="00C22F59" w:rsidRDefault="00CF36CC" w:rsidP="004848FB">
      <w:pPr>
        <w:numPr>
          <w:ilvl w:val="1"/>
          <w:numId w:val="5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866429" w:rsidRPr="000D57FE">
        <w:rPr>
          <w:rFonts w:cs="Arial"/>
          <w:szCs w:val="20"/>
        </w:rPr>
        <w:t>pen space areas are planned and designed to enhance community liveability</w:t>
      </w:r>
      <w:r w:rsidR="00866429">
        <w:rPr>
          <w:rFonts w:cs="Arial"/>
          <w:szCs w:val="20"/>
        </w:rPr>
        <w:t xml:space="preserve"> and</w:t>
      </w:r>
      <w:r w:rsidR="00866429" w:rsidRPr="000D57FE">
        <w:rPr>
          <w:rFonts w:cs="Arial"/>
          <w:szCs w:val="20"/>
        </w:rPr>
        <w:t xml:space="preserve"> scenic amenity</w:t>
      </w:r>
      <w:r w:rsidR="00C22F59">
        <w:rPr>
          <w:rFonts w:cs="Arial"/>
          <w:szCs w:val="20"/>
        </w:rPr>
        <w:t>;</w:t>
      </w:r>
    </w:p>
    <w:p w:rsidR="0023610D" w:rsidRDefault="00C22F59" w:rsidP="004848FB">
      <w:pPr>
        <w:pStyle w:val="ListParagraph"/>
        <w:numPr>
          <w:ilvl w:val="1"/>
          <w:numId w:val="53"/>
        </w:numPr>
        <w:spacing w:after="0"/>
        <w:rPr>
          <w:rFonts w:ascii="Arial" w:eastAsia="Times New Roman" w:hAnsi="Arial" w:cs="Arial"/>
          <w:szCs w:val="20"/>
        </w:rPr>
      </w:pPr>
      <w:r w:rsidRPr="00CD6253">
        <w:rPr>
          <w:rFonts w:ascii="Arial" w:eastAsia="Times New Roman" w:hAnsi="Arial" w:cs="Arial"/>
          <w:szCs w:val="20"/>
        </w:rPr>
        <w:t>development reflects and responds to the natural features and constraints of the land</w:t>
      </w:r>
      <w:r w:rsidR="0023610D">
        <w:rPr>
          <w:rFonts w:ascii="Arial" w:eastAsia="Times New Roman" w:hAnsi="Arial" w:cs="Arial"/>
          <w:szCs w:val="20"/>
        </w:rPr>
        <w:t>;</w:t>
      </w:r>
    </w:p>
    <w:p w:rsidR="0023610D" w:rsidRPr="00C87786" w:rsidRDefault="0023610D" w:rsidP="004848FB">
      <w:pPr>
        <w:pStyle w:val="ListParagraph"/>
        <w:numPr>
          <w:ilvl w:val="1"/>
          <w:numId w:val="53"/>
        </w:numPr>
        <w:spacing w:after="0"/>
        <w:rPr>
          <w:rFonts w:ascii="Arial" w:eastAsia="Times New Roman" w:hAnsi="Arial" w:cs="Arial"/>
          <w:szCs w:val="20"/>
        </w:rPr>
      </w:pPr>
      <w:r>
        <w:t>development does not affect the operational aspects of the Port of Cairns.</w:t>
      </w:r>
    </w:p>
    <w:p w:rsidR="00C87786" w:rsidRDefault="00C87786" w:rsidP="00C87786">
      <w:pPr>
        <w:spacing w:after="0"/>
        <w:rPr>
          <w:rFonts w:ascii="Arial" w:eastAsia="Times New Roman" w:hAnsi="Arial" w:cs="Arial"/>
          <w:szCs w:val="20"/>
        </w:rPr>
      </w:pPr>
    </w:p>
    <w:p w:rsidR="00C87786" w:rsidRDefault="00C87786" w:rsidP="00C87786">
      <w:pPr>
        <w:spacing w:after="0"/>
        <w:rPr>
          <w:rFonts w:ascii="Arial" w:eastAsia="Times New Roman" w:hAnsi="Arial" w:cs="Arial"/>
          <w:szCs w:val="20"/>
        </w:rPr>
      </w:pPr>
    </w:p>
    <w:p w:rsidR="00C87786" w:rsidRDefault="00C87786" w:rsidP="00C87786">
      <w:pPr>
        <w:spacing w:after="0"/>
        <w:rPr>
          <w:rFonts w:ascii="Arial" w:eastAsia="Times New Roman" w:hAnsi="Arial" w:cs="Arial"/>
          <w:szCs w:val="20"/>
        </w:rPr>
      </w:pPr>
      <w:bookmarkStart w:id="0" w:name="_GoBack"/>
      <w:bookmarkEnd w:id="0"/>
    </w:p>
    <w:p w:rsidR="00C87786" w:rsidRDefault="00C87786" w:rsidP="00C87786">
      <w:pPr>
        <w:spacing w:after="0"/>
        <w:rPr>
          <w:rFonts w:ascii="Arial" w:eastAsia="Times New Roman" w:hAnsi="Arial" w:cs="Arial"/>
          <w:szCs w:val="20"/>
        </w:rPr>
      </w:pPr>
    </w:p>
    <w:p w:rsidR="00C87786" w:rsidRDefault="00C87786" w:rsidP="00C87786">
      <w:pPr>
        <w:spacing w:after="0"/>
        <w:rPr>
          <w:rFonts w:ascii="Arial" w:eastAsia="Times New Roman" w:hAnsi="Arial" w:cs="Arial"/>
          <w:szCs w:val="20"/>
        </w:rPr>
      </w:pPr>
    </w:p>
    <w:p w:rsidR="00C87786" w:rsidRDefault="00C87786" w:rsidP="00C87786">
      <w:pPr>
        <w:spacing w:after="0"/>
        <w:rPr>
          <w:rFonts w:ascii="Arial" w:eastAsia="Times New Roman" w:hAnsi="Arial" w:cs="Arial"/>
          <w:szCs w:val="20"/>
        </w:rPr>
      </w:pPr>
    </w:p>
    <w:p w:rsidR="00C87786" w:rsidRPr="00C87786" w:rsidRDefault="00C87786" w:rsidP="00C87786">
      <w:pPr>
        <w:spacing w:after="0"/>
        <w:rPr>
          <w:rFonts w:ascii="Arial" w:eastAsia="Times New Roman" w:hAnsi="Arial" w:cs="Arial"/>
          <w:szCs w:val="20"/>
        </w:rPr>
      </w:pPr>
    </w:p>
    <w:p w:rsidR="00866429" w:rsidRPr="005A77FA" w:rsidRDefault="00866429" w:rsidP="00866429">
      <w:pPr>
        <w:pStyle w:val="Heading4"/>
      </w:pPr>
      <w:bookmarkStart w:id="1" w:name="_Ref363545466"/>
      <w:r>
        <w:lastRenderedPageBreak/>
        <w:t>Criteria for a</w:t>
      </w:r>
      <w:r w:rsidRPr="005A77FA">
        <w:t>ssessment</w:t>
      </w:r>
      <w:bookmarkEnd w:id="1"/>
      <w:r w:rsidRPr="005A77FA">
        <w:t xml:space="preserve"> </w:t>
      </w:r>
    </w:p>
    <w:p w:rsidR="00866429" w:rsidRPr="00BF128E" w:rsidRDefault="00866429" w:rsidP="00866429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866429" w:rsidRPr="005A77FA" w:rsidRDefault="00866429" w:rsidP="00866429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866429" w:rsidRPr="005A77FA" w:rsidRDefault="00866429" w:rsidP="00866429">
      <w:pPr>
        <w:pStyle w:val="Caption"/>
      </w:pPr>
      <w:r>
        <w:t xml:space="preserve">Table </w:t>
      </w:r>
      <w:r>
        <w:fldChar w:fldCharType="begin"/>
      </w:r>
      <w:r>
        <w:instrText xml:space="preserve"> REF _Ref363545466 \r \h </w:instrText>
      </w:r>
      <w:r>
        <w:fldChar w:fldCharType="separate"/>
      </w:r>
      <w:r w:rsidR="00CF44F9">
        <w:t>6.2.16.3</w:t>
      </w:r>
      <w:r>
        <w:fldChar w:fldCharType="end"/>
      </w:r>
      <w:r>
        <w:t>.a</w:t>
      </w:r>
      <w:r w:rsidRPr="005A77FA">
        <w:t xml:space="preserve"> </w:t>
      </w:r>
      <w:r>
        <w:t xml:space="preserve">– Open space zone </w:t>
      </w:r>
      <w:r w:rsidR="00C86856">
        <w:t xml:space="preserve">code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00262E" w:rsidRPr="005A77FA" w:rsidTr="0000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0262E" w:rsidRPr="005A77FA" w:rsidRDefault="0000262E" w:rsidP="00B127AC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0262E" w:rsidRPr="005A77FA" w:rsidRDefault="0000262E" w:rsidP="00B127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0262E" w:rsidRPr="005A77FA" w:rsidRDefault="0000262E" w:rsidP="00B127AC">
            <w:r>
              <w:t>Applicant response</w:t>
            </w:r>
          </w:p>
        </w:tc>
      </w:tr>
      <w:tr w:rsidR="0000262E" w:rsidRPr="006F6F35" w:rsidTr="0000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0262E" w:rsidRPr="00621988" w:rsidRDefault="0000262E" w:rsidP="00344B37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assessable development </w:t>
            </w:r>
          </w:p>
        </w:tc>
      </w:tr>
      <w:tr w:rsidR="0000262E" w:rsidRPr="002C79EE" w:rsidTr="000026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0262E" w:rsidRDefault="0000262E" w:rsidP="00B127AC">
            <w:pPr>
              <w:rPr>
                <w:rStyle w:val="Strong"/>
              </w:rPr>
            </w:pPr>
            <w:r>
              <w:rPr>
                <w:rStyle w:val="Strong"/>
              </w:rPr>
              <w:t>Height</w:t>
            </w:r>
          </w:p>
        </w:tc>
      </w:tr>
      <w:tr w:rsidR="0000262E" w:rsidRPr="005A77FA" w:rsidTr="0000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0262E" w:rsidRPr="005A3A6F" w:rsidRDefault="0000262E" w:rsidP="00B127AC">
            <w:pPr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</w:t>
            </w:r>
          </w:p>
          <w:p w:rsidR="0000262E" w:rsidRDefault="0000262E" w:rsidP="002E5470">
            <w:pPr>
              <w:rPr>
                <w:rFonts w:cs="Arial"/>
                <w:szCs w:val="20"/>
              </w:rPr>
            </w:pPr>
            <w:r w:rsidRPr="00117AC3">
              <w:rPr>
                <w:rFonts w:eastAsia="Calibri" w:cs="Arial"/>
                <w:color w:val="000000"/>
                <w:szCs w:val="20"/>
              </w:rPr>
              <w:t xml:space="preserve">The height of </w:t>
            </w:r>
            <w:r w:rsidRPr="000D57FE">
              <w:rPr>
                <w:rFonts w:cs="Arial"/>
                <w:szCs w:val="20"/>
              </w:rPr>
              <w:t xml:space="preserve">all buildings and structures </w:t>
            </w:r>
            <w:r>
              <w:rPr>
                <w:rFonts w:cs="Arial"/>
                <w:szCs w:val="20"/>
              </w:rPr>
              <w:t xml:space="preserve">is </w:t>
            </w:r>
            <w:r w:rsidRPr="000D57FE">
              <w:rPr>
                <w:rFonts w:cs="Arial"/>
                <w:szCs w:val="20"/>
              </w:rPr>
              <w:t xml:space="preserve">compatible with the character of the area and </w:t>
            </w:r>
            <w:r>
              <w:rPr>
                <w:rFonts w:cs="Arial"/>
                <w:szCs w:val="20"/>
              </w:rPr>
              <w:t xml:space="preserve">does </w:t>
            </w:r>
            <w:r w:rsidRPr="000D57FE">
              <w:rPr>
                <w:rFonts w:cs="Arial"/>
                <w:szCs w:val="20"/>
              </w:rPr>
              <w:t>not adversely affect the amenity of the area.</w:t>
            </w:r>
          </w:p>
          <w:p w:rsidR="0000262E" w:rsidRDefault="0000262E" w:rsidP="002E5470">
            <w:pPr>
              <w:rPr>
                <w:rFonts w:cs="Arial"/>
                <w:szCs w:val="20"/>
              </w:rPr>
            </w:pPr>
          </w:p>
          <w:p w:rsidR="0000262E" w:rsidRDefault="0000262E" w:rsidP="00CC12C5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00262E" w:rsidRDefault="0000262E" w:rsidP="00CC12C5">
            <w:pPr>
              <w:rPr>
                <w:sz w:val="16"/>
                <w:szCs w:val="16"/>
              </w:rPr>
            </w:pPr>
          </w:p>
          <w:p w:rsidR="0000262E" w:rsidRPr="005A3A6F" w:rsidRDefault="0000262E" w:rsidP="003C1F1E">
            <w:pPr>
              <w:rPr>
                <w:rFonts w:cs="Arial"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setbacks stated in AO2.1 correspond with the height stated in AO1.1.  Where a proposed development exceeds the height stated in AO1.1, the proposed development will also be assessed against PO2.</w:t>
            </w:r>
          </w:p>
        </w:tc>
        <w:tc>
          <w:tcPr>
            <w:tcW w:w="1667" w:type="pct"/>
          </w:tcPr>
          <w:p w:rsidR="0000262E" w:rsidRPr="005A3A6F" w:rsidRDefault="0000262E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1.1</w:t>
            </w:r>
          </w:p>
          <w:p w:rsidR="0000262E" w:rsidRDefault="0000262E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B3195">
              <w:rPr>
                <w:rFonts w:cs="Arial"/>
                <w:szCs w:val="20"/>
              </w:rPr>
              <w:t>Buildings and structures are not more than 8</w:t>
            </w:r>
            <w:r>
              <w:rPr>
                <w:rFonts w:cs="Arial"/>
                <w:szCs w:val="20"/>
              </w:rPr>
              <w:t>.5</w:t>
            </w:r>
            <w:r w:rsidRPr="005B3195">
              <w:rPr>
                <w:rFonts w:cs="Arial"/>
                <w:szCs w:val="20"/>
              </w:rPr>
              <w:t xml:space="preserve"> metres in height</w:t>
            </w:r>
            <w:r>
              <w:rPr>
                <w:rFonts w:cs="Arial"/>
                <w:szCs w:val="20"/>
              </w:rPr>
              <w:t>.</w:t>
            </w:r>
          </w:p>
          <w:p w:rsidR="0000262E" w:rsidRDefault="0000262E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00262E" w:rsidRPr="005A3A6F" w:rsidRDefault="0000262E" w:rsidP="00CC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–</w:t>
            </w:r>
            <w:r w:rsidRPr="006051A5">
              <w:rPr>
                <w:rFonts w:ascii="Arial" w:hAnsi="Arial" w:cs="Arial"/>
                <w:sz w:val="16"/>
                <w:szCs w:val="16"/>
              </w:rPr>
              <w:t xml:space="preserve">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0262E" w:rsidRPr="005A3A6F" w:rsidRDefault="0000262E" w:rsidP="00B127AC">
            <w:pPr>
              <w:rPr>
                <w:rFonts w:cs="Arial"/>
                <w:b/>
                <w:szCs w:val="20"/>
              </w:rPr>
            </w:pPr>
          </w:p>
        </w:tc>
      </w:tr>
      <w:tr w:rsidR="0000262E" w:rsidRPr="002C79EE" w:rsidTr="000026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0262E" w:rsidRDefault="0000262E" w:rsidP="0051484C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Setback</w:t>
            </w:r>
          </w:p>
        </w:tc>
      </w:tr>
      <w:tr w:rsidR="0000262E" w:rsidRPr="005A77FA" w:rsidTr="0000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0262E" w:rsidRDefault="0000262E" w:rsidP="0051484C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PO2</w:t>
            </w:r>
          </w:p>
          <w:p w:rsidR="0000262E" w:rsidRPr="005A3A6F" w:rsidRDefault="0000262E" w:rsidP="0051484C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 w:rsidRPr="000D57FE">
              <w:rPr>
                <w:rFonts w:cs="Arial"/>
                <w:szCs w:val="20"/>
              </w:rPr>
              <w:t>Buildings</w:t>
            </w:r>
            <w:r>
              <w:rPr>
                <w:rFonts w:cs="Arial"/>
                <w:szCs w:val="20"/>
              </w:rPr>
              <w:t xml:space="preserve"> and </w:t>
            </w:r>
            <w:r w:rsidRPr="000D57FE">
              <w:rPr>
                <w:rFonts w:cs="Arial"/>
                <w:szCs w:val="20"/>
              </w:rPr>
              <w:t xml:space="preserve">structures are </w:t>
            </w:r>
            <w:r>
              <w:rPr>
                <w:rFonts w:cs="Arial"/>
                <w:szCs w:val="20"/>
              </w:rPr>
              <w:t>s</w:t>
            </w:r>
            <w:r w:rsidRPr="000D57FE">
              <w:rPr>
                <w:rFonts w:cs="Arial"/>
                <w:szCs w:val="20"/>
              </w:rPr>
              <w:t>etback to ensure that they are compatible with the amenity of the area and do not adversely affect other uses, particularly residential uses.</w:t>
            </w:r>
          </w:p>
        </w:tc>
        <w:tc>
          <w:tcPr>
            <w:tcW w:w="1667" w:type="pct"/>
          </w:tcPr>
          <w:p w:rsidR="0000262E" w:rsidRDefault="0000262E" w:rsidP="0051484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AO2.1</w:t>
            </w:r>
          </w:p>
          <w:p w:rsidR="0000262E" w:rsidRPr="005A3A6F" w:rsidRDefault="0000262E" w:rsidP="0051484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0D57FE">
              <w:rPr>
                <w:rFonts w:cs="Arial"/>
                <w:szCs w:val="20"/>
              </w:rPr>
              <w:t>Buildings and structures are set back not less than</w:t>
            </w:r>
            <w:r>
              <w:rPr>
                <w:rFonts w:cs="Arial"/>
                <w:szCs w:val="20"/>
              </w:rPr>
              <w:t xml:space="preserve"> 6</w:t>
            </w:r>
            <w:r w:rsidRPr="000D57FE">
              <w:rPr>
                <w:rFonts w:cs="Arial"/>
                <w:szCs w:val="20"/>
              </w:rPr>
              <w:t xml:space="preserve"> metres from </w:t>
            </w:r>
            <w:r>
              <w:rPr>
                <w:rFonts w:cs="Arial"/>
                <w:szCs w:val="20"/>
              </w:rPr>
              <w:t>all</w:t>
            </w:r>
            <w:r w:rsidRPr="000D57FE">
              <w:rPr>
                <w:rFonts w:cs="Arial"/>
                <w:szCs w:val="20"/>
              </w:rPr>
              <w:t xml:space="preserve">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0262E" w:rsidRDefault="0000262E" w:rsidP="0051484C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00262E" w:rsidRPr="005A77FA" w:rsidTr="000026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bottom w:val="single" w:sz="4" w:space="0" w:color="A5A5A5" w:themeColor="accent3"/>
            </w:tcBorders>
          </w:tcPr>
          <w:p w:rsidR="0000262E" w:rsidRPr="005A3A6F" w:rsidRDefault="0000262E" w:rsidP="000646E9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3</w:t>
            </w:r>
          </w:p>
          <w:p w:rsidR="0000262E" w:rsidRPr="005A3A6F" w:rsidRDefault="0000262E" w:rsidP="000646E9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5B3195">
              <w:rPr>
                <w:rFonts w:cs="Arial"/>
                <w:szCs w:val="20"/>
              </w:rPr>
              <w:t>Car parking</w:t>
            </w:r>
            <w:r>
              <w:rPr>
                <w:rFonts w:cs="Arial"/>
                <w:szCs w:val="20"/>
              </w:rPr>
              <w:t xml:space="preserve"> </w:t>
            </w:r>
            <w:r w:rsidRPr="005B3195">
              <w:rPr>
                <w:rFonts w:cs="Arial"/>
                <w:szCs w:val="20"/>
              </w:rPr>
              <w:t xml:space="preserve">areas </w:t>
            </w:r>
            <w:r>
              <w:rPr>
                <w:rFonts w:cs="Arial"/>
                <w:szCs w:val="20"/>
              </w:rPr>
              <w:t xml:space="preserve">are </w:t>
            </w:r>
            <w:r w:rsidRPr="005B3195">
              <w:rPr>
                <w:rFonts w:cs="Arial"/>
                <w:szCs w:val="20"/>
              </w:rPr>
              <w:t>set</w:t>
            </w:r>
            <w:r>
              <w:rPr>
                <w:rFonts w:cs="Arial"/>
                <w:szCs w:val="20"/>
              </w:rPr>
              <w:t xml:space="preserve"> </w:t>
            </w:r>
            <w:r w:rsidRPr="005B3195">
              <w:rPr>
                <w:rFonts w:cs="Arial"/>
                <w:szCs w:val="20"/>
              </w:rPr>
              <w:t>back from the</w:t>
            </w:r>
            <w:r>
              <w:rPr>
                <w:rFonts w:cs="Arial"/>
                <w:szCs w:val="20"/>
              </w:rPr>
              <w:t xml:space="preserve"> </w:t>
            </w:r>
            <w:r w:rsidRPr="005B3195">
              <w:rPr>
                <w:rFonts w:cs="Arial"/>
                <w:szCs w:val="20"/>
              </w:rPr>
              <w:t>boundaries of the site to ensure that they do not</w:t>
            </w:r>
            <w:r>
              <w:rPr>
                <w:rFonts w:cs="Arial"/>
                <w:szCs w:val="20"/>
              </w:rPr>
              <w:t xml:space="preserve"> </w:t>
            </w:r>
            <w:r w:rsidRPr="005B3195">
              <w:rPr>
                <w:rFonts w:cs="Arial"/>
                <w:szCs w:val="20"/>
              </w:rPr>
              <w:t>dominate the open space character of the site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  <w:tcBorders>
              <w:bottom w:val="single" w:sz="4" w:space="0" w:color="A5A5A5" w:themeColor="accent3"/>
            </w:tcBorders>
          </w:tcPr>
          <w:p w:rsidR="0000262E" w:rsidRPr="005A3A6F" w:rsidRDefault="0000262E" w:rsidP="000646E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3.1</w:t>
            </w:r>
          </w:p>
          <w:p w:rsidR="0000262E" w:rsidRPr="00A9194B" w:rsidRDefault="0000262E" w:rsidP="000646E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A9194B">
              <w:rPr>
                <w:rFonts w:cs="Arial"/>
                <w:szCs w:val="20"/>
              </w:rPr>
              <w:t>Car parking areas are set back:</w:t>
            </w:r>
          </w:p>
          <w:p w:rsidR="0000262E" w:rsidRPr="00A9194B" w:rsidRDefault="0000262E" w:rsidP="003425EB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</w:t>
            </w:r>
            <w:r w:rsidRPr="00A9194B">
              <w:rPr>
                <w:rFonts w:cs="Arial"/>
                <w:szCs w:val="20"/>
              </w:rPr>
              <w:t>a)</w:t>
            </w:r>
            <w:r>
              <w:rPr>
                <w:rFonts w:cs="Arial"/>
                <w:szCs w:val="20"/>
              </w:rPr>
              <w:tab/>
              <w:t>2</w:t>
            </w:r>
            <w:r w:rsidRPr="00A9194B">
              <w:rPr>
                <w:rFonts w:cs="Arial"/>
                <w:szCs w:val="20"/>
              </w:rPr>
              <w:t xml:space="preserve"> metres from the road frontage/s of the site;</w:t>
            </w:r>
          </w:p>
          <w:p w:rsidR="0000262E" w:rsidRPr="000646E9" w:rsidRDefault="0000262E" w:rsidP="003425EB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A9194B">
              <w:rPr>
                <w:rFonts w:cs="Arial"/>
                <w:szCs w:val="20"/>
              </w:rPr>
              <w:t>b)</w:t>
            </w:r>
            <w:r>
              <w:rPr>
                <w:rFonts w:cs="Arial"/>
                <w:szCs w:val="20"/>
              </w:rPr>
              <w:tab/>
              <w:t>6</w:t>
            </w:r>
            <w:r w:rsidRPr="00A9194B">
              <w:rPr>
                <w:rFonts w:cs="Arial"/>
                <w:szCs w:val="20"/>
              </w:rPr>
              <w:t xml:space="preserve"> metres fro</w:t>
            </w:r>
            <w:r w:rsidRPr="00704409">
              <w:rPr>
                <w:rFonts w:cs="Arial"/>
                <w:szCs w:val="20"/>
              </w:rPr>
              <w:t>m</w:t>
            </w:r>
            <w:r w:rsidRPr="00A9194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side and rear boundaries</w:t>
            </w:r>
            <w:r w:rsidRPr="00A9194B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bottom w:val="single" w:sz="4" w:space="0" w:color="A5A5A5" w:themeColor="accent3"/>
            </w:tcBorders>
          </w:tcPr>
          <w:p w:rsidR="0000262E" w:rsidRPr="005A3A6F" w:rsidRDefault="0000262E" w:rsidP="000646E9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00262E" w:rsidRPr="005A77FA" w:rsidTr="0000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  <w:tcBorders>
              <w:top w:val="nil"/>
            </w:tcBorders>
          </w:tcPr>
          <w:p w:rsidR="0000262E" w:rsidRDefault="0000262E" w:rsidP="00B127A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PO4</w:t>
            </w:r>
          </w:p>
          <w:p w:rsidR="0000262E" w:rsidRPr="005A3A6F" w:rsidRDefault="0000262E" w:rsidP="00B127A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A9194B">
              <w:rPr>
                <w:rFonts w:cs="Arial"/>
                <w:szCs w:val="20"/>
              </w:rPr>
              <w:t>etbacks to car parking areas are</w:t>
            </w:r>
            <w:r>
              <w:rPr>
                <w:rFonts w:cs="Arial"/>
                <w:szCs w:val="20"/>
              </w:rPr>
              <w:t xml:space="preserve"> </w:t>
            </w:r>
            <w:r w:rsidRPr="00A9194B">
              <w:rPr>
                <w:rFonts w:cs="Arial"/>
                <w:szCs w:val="20"/>
              </w:rPr>
              <w:t xml:space="preserve">landscaped to </w:t>
            </w:r>
            <w:r w:rsidRPr="000D57FE">
              <w:rPr>
                <w:rFonts w:cs="Arial"/>
                <w:szCs w:val="20"/>
              </w:rPr>
              <w:t xml:space="preserve">enhance the amenity of the </w:t>
            </w:r>
            <w:r>
              <w:rPr>
                <w:rFonts w:cs="Arial"/>
                <w:szCs w:val="20"/>
              </w:rPr>
              <w:t>s</w:t>
            </w:r>
            <w:r w:rsidRPr="000D57FE">
              <w:rPr>
                <w:rFonts w:cs="Arial"/>
                <w:szCs w:val="20"/>
              </w:rPr>
              <w:t xml:space="preserve">ite and to provide a buffer to adjacent residential land, residential uses and other sensitive </w:t>
            </w:r>
            <w:r>
              <w:rPr>
                <w:rFonts w:cs="Arial"/>
                <w:szCs w:val="20"/>
              </w:rPr>
              <w:t>s</w:t>
            </w:r>
            <w:r w:rsidRPr="000D57FE">
              <w:rPr>
                <w:rFonts w:cs="Arial"/>
                <w:szCs w:val="20"/>
              </w:rPr>
              <w:t>ites.</w:t>
            </w:r>
          </w:p>
        </w:tc>
        <w:tc>
          <w:tcPr>
            <w:tcW w:w="1667" w:type="pct"/>
            <w:tcBorders>
              <w:top w:val="nil"/>
            </w:tcBorders>
          </w:tcPr>
          <w:p w:rsidR="0000262E" w:rsidRDefault="0000262E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AO4.1</w:t>
            </w:r>
          </w:p>
          <w:p w:rsidR="0000262E" w:rsidRPr="005A3A6F" w:rsidRDefault="0000262E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A9194B">
              <w:rPr>
                <w:rFonts w:cs="Arial"/>
                <w:szCs w:val="20"/>
              </w:rPr>
              <w:t>The setback between the road frontage/s and the car parking area is landscaped</w:t>
            </w:r>
            <w:r>
              <w:rPr>
                <w:rFonts w:cs="Arial"/>
                <w:szCs w:val="20"/>
              </w:rPr>
              <w:t xml:space="preserve"> in accordance with the Landscaping code.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nil"/>
            </w:tcBorders>
          </w:tcPr>
          <w:p w:rsidR="0000262E" w:rsidRDefault="0000262E" w:rsidP="00B127AC">
            <w:pPr>
              <w:rPr>
                <w:rFonts w:cs="Arial"/>
                <w:b/>
                <w:szCs w:val="20"/>
              </w:rPr>
            </w:pPr>
          </w:p>
        </w:tc>
      </w:tr>
      <w:tr w:rsidR="0000262E" w:rsidRPr="005A77FA" w:rsidTr="000026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00262E" w:rsidRDefault="0000262E" w:rsidP="00B127A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00262E" w:rsidRPr="00A9194B" w:rsidRDefault="0000262E" w:rsidP="0070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A9194B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4.2</w:t>
            </w:r>
          </w:p>
          <w:p w:rsidR="0000262E" w:rsidRDefault="0000262E" w:rsidP="0070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D57FE">
              <w:rPr>
                <w:rFonts w:cs="Arial"/>
                <w:szCs w:val="20"/>
              </w:rPr>
              <w:lastRenderedPageBreak/>
              <w:t xml:space="preserve">The setback between the boundary with land included in a Residential zone and the car parking area is landscaped </w:t>
            </w:r>
            <w:r>
              <w:rPr>
                <w:rFonts w:cs="Arial"/>
                <w:szCs w:val="20"/>
              </w:rPr>
              <w:t xml:space="preserve">in accordance with the Landscaping code </w:t>
            </w:r>
            <w:r w:rsidRPr="000D57FE">
              <w:rPr>
                <w:rFonts w:cs="Arial"/>
                <w:szCs w:val="20"/>
              </w:rPr>
              <w:t>to provide a buffer to the residential land.</w:t>
            </w:r>
          </w:p>
          <w:p w:rsidR="0000262E" w:rsidRDefault="0000262E" w:rsidP="0070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00262E" w:rsidRDefault="0000262E" w:rsidP="0070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6"/>
                <w:szCs w:val="16"/>
              </w:rPr>
              <w:t>Note – Refer to the definition of Residential zones contained in Schedule 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0262E" w:rsidRPr="00A9194B" w:rsidRDefault="0000262E" w:rsidP="00704409">
            <w:pPr>
              <w:rPr>
                <w:rFonts w:cs="Arial"/>
                <w:b/>
                <w:szCs w:val="20"/>
              </w:rPr>
            </w:pPr>
          </w:p>
        </w:tc>
      </w:tr>
      <w:tr w:rsidR="0000262E" w:rsidRPr="002C79EE" w:rsidTr="0000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0262E" w:rsidRDefault="0000262E" w:rsidP="002C3E88">
            <w:pPr>
              <w:rPr>
                <w:rStyle w:val="Strong"/>
              </w:rPr>
            </w:pPr>
            <w:r>
              <w:rPr>
                <w:rStyle w:val="Strong"/>
              </w:rPr>
              <w:t>Outdoor sport and recreation</w:t>
            </w:r>
          </w:p>
        </w:tc>
      </w:tr>
      <w:tr w:rsidR="0000262E" w:rsidRPr="005A77FA" w:rsidTr="000026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0262E" w:rsidRPr="005A3A6F" w:rsidRDefault="0000262E" w:rsidP="002C3E88">
            <w:pPr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00262E" w:rsidRPr="005A3A6F" w:rsidRDefault="0000262E" w:rsidP="007A010B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Development for outdoor sport and recreation does not adversely affect the amenity of the area.</w:t>
            </w:r>
          </w:p>
        </w:tc>
        <w:tc>
          <w:tcPr>
            <w:tcW w:w="1667" w:type="pct"/>
          </w:tcPr>
          <w:p w:rsidR="0000262E" w:rsidRPr="005A3A6F" w:rsidRDefault="0000262E" w:rsidP="002C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00262E" w:rsidRDefault="0000262E" w:rsidP="002C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Development for outdoor sport and recreation does not include sports field lighting. </w:t>
            </w:r>
          </w:p>
          <w:p w:rsidR="0000262E" w:rsidRPr="005A3A6F" w:rsidRDefault="0000262E" w:rsidP="002C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0262E" w:rsidRPr="005A3A6F" w:rsidRDefault="0000262E" w:rsidP="002C3E88">
            <w:pPr>
              <w:rPr>
                <w:rFonts w:cs="Arial"/>
                <w:b/>
                <w:szCs w:val="20"/>
              </w:rPr>
            </w:pPr>
          </w:p>
        </w:tc>
      </w:tr>
      <w:tr w:rsidR="0000262E" w:rsidRPr="002C79EE" w:rsidTr="0000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0262E" w:rsidRDefault="0000262E" w:rsidP="00B127AC">
            <w:pPr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00262E" w:rsidRPr="002C79EE" w:rsidTr="000026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0262E" w:rsidRDefault="0000262E" w:rsidP="00B127AC">
            <w:pPr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00262E" w:rsidRPr="005A77FA" w:rsidTr="0000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0262E" w:rsidRPr="00A91B63" w:rsidRDefault="0000262E" w:rsidP="00B127AC">
            <w:pPr>
              <w:rPr>
                <w:rFonts w:cs="Arial"/>
                <w:b/>
                <w:szCs w:val="20"/>
              </w:rPr>
            </w:pPr>
            <w:r w:rsidRPr="00A91B63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00262E" w:rsidRPr="005A3A6F" w:rsidRDefault="0000262E" w:rsidP="00B127AC">
            <w:pPr>
              <w:rPr>
                <w:rFonts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00262E" w:rsidRPr="00647FC3" w:rsidRDefault="0000262E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647FC3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6.1</w:t>
            </w:r>
          </w:p>
          <w:p w:rsidR="0000262E" w:rsidRPr="005A3A6F" w:rsidRDefault="0000262E" w:rsidP="00C2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0262E" w:rsidRPr="00647FC3" w:rsidRDefault="0000262E" w:rsidP="00B127AC">
            <w:pPr>
              <w:rPr>
                <w:rFonts w:cs="Arial"/>
                <w:b/>
                <w:szCs w:val="20"/>
              </w:rPr>
            </w:pPr>
          </w:p>
        </w:tc>
      </w:tr>
      <w:tr w:rsidR="0000262E" w:rsidRPr="005A77FA" w:rsidTr="000026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0262E" w:rsidRDefault="0000262E" w:rsidP="00B127A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Site constraints</w:t>
            </w:r>
          </w:p>
        </w:tc>
      </w:tr>
      <w:tr w:rsidR="0000262E" w:rsidRPr="005A77FA" w:rsidTr="0000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0262E" w:rsidRPr="00FC5724" w:rsidRDefault="0000262E" w:rsidP="00D97F62">
            <w:pPr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7</w:t>
            </w:r>
          </w:p>
          <w:p w:rsidR="0000262E" w:rsidRPr="00666E8C" w:rsidRDefault="0000262E" w:rsidP="00D97F62"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00262E" w:rsidRPr="00666E8C" w:rsidRDefault="0000262E" w:rsidP="00D97F62"/>
          <w:p w:rsidR="0000262E" w:rsidRPr="00A91B63" w:rsidRDefault="0000262E" w:rsidP="00CC12C5">
            <w:pPr>
              <w:rPr>
                <w:rFonts w:cs="Arial"/>
                <w:b/>
                <w:szCs w:val="20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</w:tcPr>
          <w:p w:rsidR="0000262E" w:rsidRPr="00FC5724" w:rsidRDefault="0000262E" w:rsidP="00D97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7.1</w:t>
            </w:r>
          </w:p>
          <w:p w:rsidR="0000262E" w:rsidRPr="00647FC3" w:rsidRDefault="0000262E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0262E" w:rsidRPr="00FC5724" w:rsidRDefault="0000262E" w:rsidP="00D97F62">
            <w:pPr>
              <w:rPr>
                <w:rFonts w:cs="Arial"/>
                <w:b/>
                <w:szCs w:val="20"/>
              </w:rPr>
            </w:pPr>
          </w:p>
        </w:tc>
      </w:tr>
    </w:tbl>
    <w:p w:rsidR="00E21C81" w:rsidRDefault="00E21C81">
      <w:pPr>
        <w:rPr>
          <w:b/>
          <w:bCs/>
          <w:color w:val="000000" w:themeColor="text1"/>
          <w:sz w:val="18"/>
          <w:szCs w:val="18"/>
        </w:rPr>
      </w:pPr>
    </w:p>
    <w:sectPr w:rsidR="00E21C81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0B" w:rsidRDefault="00E1270B">
      <w:pPr>
        <w:spacing w:after="0" w:line="240" w:lineRule="auto"/>
      </w:pPr>
      <w:r>
        <w:separator/>
      </w:r>
    </w:p>
  </w:endnote>
  <w:endnote w:type="continuationSeparator" w:id="0">
    <w:p w:rsidR="00E1270B" w:rsidRDefault="00E1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537C5D04" wp14:editId="65093A7E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2E15DE06" wp14:editId="17F35563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107CB9" w:rsidRDefault="00107CB9" w:rsidP="00867567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00262E" w:rsidRPr="0000262E">
              <w:rPr>
                <w:color w:val="0064A7"/>
                <w:sz w:val="16"/>
                <w:szCs w:val="16"/>
              </w:rPr>
              <w:t>6.2.16</w:t>
            </w:r>
            <w:r w:rsidR="0000262E" w:rsidRPr="0000262E">
              <w:rPr>
                <w:color w:val="0064A7"/>
                <w:sz w:val="16"/>
                <w:szCs w:val="16"/>
              </w:rPr>
              <w:tab/>
            </w:r>
            <w:r w:rsidR="0000262E">
              <w:rPr>
                <w:color w:val="0064A7"/>
                <w:sz w:val="16"/>
                <w:szCs w:val="16"/>
              </w:rPr>
              <w:t xml:space="preserve"> </w:t>
            </w:r>
            <w:r w:rsidR="0000262E" w:rsidRPr="0000262E">
              <w:rPr>
                <w:color w:val="0064A7"/>
                <w:sz w:val="16"/>
                <w:szCs w:val="16"/>
              </w:rPr>
              <w:t>Open space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0C54BE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 </w:t>
            </w:r>
            <w:r w:rsidR="00867567">
              <w:rPr>
                <w:color w:val="0064A7"/>
                <w:sz w:val="16"/>
                <w:szCs w:val="16"/>
              </w:rPr>
              <w:t>CairnsPlan 2016 Version 2.</w:t>
            </w:r>
            <w:r w:rsidR="00646C3D">
              <w:rPr>
                <w:color w:val="0064A7"/>
                <w:sz w:val="16"/>
                <w:szCs w:val="16"/>
              </w:rPr>
              <w:t>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646C3D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646C3D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0B" w:rsidRDefault="00E1270B">
      <w:pPr>
        <w:spacing w:after="0" w:line="240" w:lineRule="auto"/>
      </w:pPr>
      <w:r>
        <w:separator/>
      </w:r>
    </w:p>
  </w:footnote>
  <w:footnote w:type="continuationSeparator" w:id="0">
    <w:p w:rsidR="00E1270B" w:rsidRDefault="00E1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2FF6E989" wp14:editId="2E69FAEC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32CBF485" wp14:editId="5570626A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5B0AF994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62E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4BE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46C3D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567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042D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59DC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78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270B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751CC8"/>
  <w15:docId w15:val="{D7CE30AC-0603-44F4-9310-ECA5C752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573780-DA1C-4D6F-8964-879443B1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2016-02-26T05:05:00Z</dcterms:created>
  <dcterms:modified xsi:type="dcterms:W3CDTF">2019-10-31T22:57:00Z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