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B86" w:rsidRPr="005A77FA" w:rsidRDefault="00530B86" w:rsidP="00D30416">
      <w:pPr>
        <w:pStyle w:val="Heading3"/>
        <w:numPr>
          <w:ilvl w:val="2"/>
          <w:numId w:val="223"/>
        </w:numPr>
      </w:pPr>
      <w:r>
        <w:t>Dual occupancy code</w:t>
      </w:r>
    </w:p>
    <w:p w:rsidR="00530B86" w:rsidRPr="00C70BC3" w:rsidRDefault="00530B86" w:rsidP="00530B86">
      <w:pPr>
        <w:pStyle w:val="Heading4"/>
        <w:ind w:left="851"/>
      </w:pPr>
      <w:r w:rsidRPr="00C70BC3">
        <w:t>Appli</w:t>
      </w:r>
      <w:r w:rsidRPr="00914646">
        <w:t>c</w:t>
      </w:r>
      <w:r w:rsidRPr="00C70BC3">
        <w:t>ation</w:t>
      </w:r>
    </w:p>
    <w:p w:rsidR="00530B86" w:rsidRDefault="00530B86" w:rsidP="005F2461">
      <w:pPr>
        <w:numPr>
          <w:ilvl w:val="0"/>
          <w:numId w:val="22"/>
        </w:numPr>
        <w:spacing w:after="0"/>
        <w:rPr>
          <w:rFonts w:cs="Arial"/>
          <w:szCs w:val="20"/>
        </w:rPr>
      </w:pPr>
      <w:r w:rsidRPr="00CC6406">
        <w:rPr>
          <w:rFonts w:cs="Arial"/>
          <w:szCs w:val="20"/>
        </w:rPr>
        <w:t xml:space="preserve">This code applies to </w:t>
      </w:r>
      <w:r w:rsidRPr="00094B79">
        <w:rPr>
          <w:rFonts w:cs="Arial"/>
          <w:szCs w:val="20"/>
        </w:rPr>
        <w:t xml:space="preserve">assessing </w:t>
      </w:r>
      <w:r>
        <w:rPr>
          <w:rFonts w:cs="Arial"/>
          <w:szCs w:val="20"/>
        </w:rPr>
        <w:t>development for a Dual occupancy.</w:t>
      </w:r>
    </w:p>
    <w:p w:rsidR="005F2461" w:rsidRPr="005F2461" w:rsidRDefault="005F2461" w:rsidP="005F2461">
      <w:pPr>
        <w:spacing w:after="0"/>
        <w:ind w:left="567"/>
        <w:rPr>
          <w:rFonts w:cs="Arial"/>
          <w:szCs w:val="20"/>
        </w:rPr>
      </w:pPr>
    </w:p>
    <w:p w:rsidR="00530B86" w:rsidRPr="00CC6406" w:rsidRDefault="00530B86" w:rsidP="005F2461">
      <w:pPr>
        <w:numPr>
          <w:ilvl w:val="0"/>
          <w:numId w:val="22"/>
        </w:numPr>
        <w:spacing w:after="0"/>
        <w:rPr>
          <w:rFonts w:cs="Arial"/>
          <w:szCs w:val="20"/>
        </w:rPr>
      </w:pPr>
      <w:r w:rsidRPr="00D17FB3">
        <w:rPr>
          <w:rFonts w:cs="Arial"/>
          <w:szCs w:val="20"/>
        </w:rPr>
        <w:t>When using this code, reference should be made to Part 5.</w:t>
      </w:r>
    </w:p>
    <w:p w:rsidR="00530B86" w:rsidRPr="005A77FA" w:rsidRDefault="00530B86" w:rsidP="00530B86">
      <w:pPr>
        <w:pStyle w:val="Heading4"/>
        <w:ind w:left="851"/>
      </w:pPr>
      <w:r w:rsidRPr="005A77FA">
        <w:t xml:space="preserve">Purpose </w:t>
      </w:r>
    </w:p>
    <w:p w:rsidR="00530B86" w:rsidRDefault="00530B86" w:rsidP="005F2461">
      <w:pPr>
        <w:numPr>
          <w:ilvl w:val="0"/>
          <w:numId w:val="194"/>
        </w:numPr>
        <w:spacing w:after="0"/>
        <w:rPr>
          <w:rFonts w:cs="Arial"/>
          <w:szCs w:val="20"/>
        </w:rPr>
      </w:pPr>
      <w:r w:rsidRPr="00174A75">
        <w:rPr>
          <w:rFonts w:cs="Arial"/>
          <w:szCs w:val="20"/>
        </w:rPr>
        <w:t xml:space="preserve">The purpose of the </w:t>
      </w:r>
      <w:r>
        <w:rPr>
          <w:rFonts w:cs="Arial"/>
          <w:szCs w:val="20"/>
        </w:rPr>
        <w:t>Dual occupancy</w:t>
      </w:r>
      <w:r w:rsidRPr="00174A7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</w:t>
      </w:r>
      <w:r w:rsidRPr="00174A75">
        <w:rPr>
          <w:rFonts w:cs="Arial"/>
          <w:szCs w:val="20"/>
        </w:rPr>
        <w:t xml:space="preserve">ode is </w:t>
      </w:r>
      <w:r>
        <w:rPr>
          <w:rFonts w:cs="Arial"/>
          <w:szCs w:val="20"/>
        </w:rPr>
        <w:t xml:space="preserve">to </w:t>
      </w:r>
      <w:r w:rsidRPr="007C35DA">
        <w:rPr>
          <w:rFonts w:cs="Arial"/>
          <w:szCs w:val="20"/>
        </w:rPr>
        <w:t>promote a variety of housing choice to cater for a range of housing needs and affordability.</w:t>
      </w:r>
    </w:p>
    <w:p w:rsidR="00530B86" w:rsidRPr="007C35DA" w:rsidRDefault="00530B86" w:rsidP="00B52477">
      <w:pPr>
        <w:spacing w:after="0"/>
        <w:ind w:left="567"/>
        <w:rPr>
          <w:rFonts w:cs="Arial"/>
          <w:szCs w:val="20"/>
        </w:rPr>
      </w:pPr>
    </w:p>
    <w:p w:rsidR="00530B86" w:rsidRPr="00296457" w:rsidRDefault="00530B86" w:rsidP="005F2461">
      <w:pPr>
        <w:numPr>
          <w:ilvl w:val="0"/>
          <w:numId w:val="194"/>
        </w:numPr>
        <w:spacing w:after="0"/>
        <w:rPr>
          <w:rFonts w:cs="Arial"/>
          <w:szCs w:val="20"/>
        </w:rPr>
      </w:pPr>
      <w:r w:rsidRPr="00296457">
        <w:rPr>
          <w:rFonts w:cs="Arial"/>
          <w:szCs w:val="20"/>
        </w:rPr>
        <w:t>The purpose of the code will be achieved through the following overall outcomes:</w:t>
      </w:r>
    </w:p>
    <w:p w:rsidR="00530B86" w:rsidRPr="00DA1288" w:rsidRDefault="00CF2B51" w:rsidP="005F2461">
      <w:pPr>
        <w:numPr>
          <w:ilvl w:val="1"/>
          <w:numId w:val="194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th</w:t>
      </w:r>
      <w:r w:rsidR="00530B86" w:rsidRPr="00DA1288">
        <w:rPr>
          <w:rFonts w:cs="Arial"/>
          <w:szCs w:val="20"/>
        </w:rPr>
        <w:t xml:space="preserve">e scale and character of development </w:t>
      </w:r>
      <w:r w:rsidR="00530B86">
        <w:rPr>
          <w:rFonts w:cs="Arial"/>
          <w:szCs w:val="20"/>
        </w:rPr>
        <w:t>is</w:t>
      </w:r>
      <w:r w:rsidR="00530B86" w:rsidRPr="00DA1288">
        <w:rPr>
          <w:rFonts w:cs="Arial"/>
          <w:szCs w:val="20"/>
        </w:rPr>
        <w:t xml:space="preserve"> consistent with the</w:t>
      </w:r>
      <w:r w:rsidR="00530B86">
        <w:rPr>
          <w:rFonts w:cs="Arial"/>
          <w:szCs w:val="20"/>
        </w:rPr>
        <w:t xml:space="preserve"> </w:t>
      </w:r>
      <w:r w:rsidR="00530B86" w:rsidRPr="00DA1288">
        <w:rPr>
          <w:rFonts w:cs="Arial"/>
          <w:szCs w:val="20"/>
        </w:rPr>
        <w:t xml:space="preserve">existing </w:t>
      </w:r>
      <w:r w:rsidR="00530B86">
        <w:rPr>
          <w:rFonts w:cs="Arial"/>
          <w:szCs w:val="20"/>
        </w:rPr>
        <w:t xml:space="preserve">desired </w:t>
      </w:r>
      <w:r w:rsidR="00530B86" w:rsidRPr="00DA1288">
        <w:rPr>
          <w:rFonts w:cs="Arial"/>
          <w:szCs w:val="20"/>
        </w:rPr>
        <w:t>residential character and streetscape pattern;</w:t>
      </w:r>
    </w:p>
    <w:p w:rsidR="00530B86" w:rsidRDefault="00CF2B51" w:rsidP="005F2461">
      <w:pPr>
        <w:numPr>
          <w:ilvl w:val="1"/>
          <w:numId w:val="194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530B86" w:rsidRPr="00487D7E">
        <w:rPr>
          <w:rFonts w:cs="Arial"/>
          <w:szCs w:val="20"/>
        </w:rPr>
        <w:t>esign gives a sense of individual ownership to residents</w:t>
      </w:r>
      <w:r w:rsidR="00530B86">
        <w:rPr>
          <w:rFonts w:cs="Arial"/>
          <w:szCs w:val="20"/>
        </w:rPr>
        <w:t>;</w:t>
      </w:r>
    </w:p>
    <w:p w:rsidR="00530B86" w:rsidRPr="00D423BE" w:rsidRDefault="00CF2B51" w:rsidP="005F2461">
      <w:pPr>
        <w:numPr>
          <w:ilvl w:val="1"/>
          <w:numId w:val="194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530B86" w:rsidRPr="00D423BE">
        <w:rPr>
          <w:rFonts w:cs="Arial"/>
          <w:szCs w:val="20"/>
        </w:rPr>
        <w:t>ual occupancies do not detrimentally affect the function of the road network and its infrastructure design requirements.</w:t>
      </w:r>
    </w:p>
    <w:p w:rsidR="00530B86" w:rsidRPr="005A77FA" w:rsidRDefault="00530B86" w:rsidP="00530B86">
      <w:pPr>
        <w:pStyle w:val="Heading4"/>
        <w:ind w:left="851"/>
      </w:pPr>
      <w:bookmarkStart w:id="0" w:name="_Ref364157339"/>
      <w:r>
        <w:t>Criteria for a</w:t>
      </w:r>
      <w:r w:rsidRPr="005A77FA">
        <w:t>ssessment</w:t>
      </w:r>
      <w:bookmarkEnd w:id="0"/>
      <w:r w:rsidRPr="005A77FA">
        <w:t xml:space="preserve"> </w:t>
      </w:r>
    </w:p>
    <w:p w:rsidR="00530B86" w:rsidRPr="00BF128E" w:rsidRDefault="00530B86" w:rsidP="00530B86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 xml:space="preserve">Part A - Criteria for </w:t>
      </w:r>
      <w:r>
        <w:rPr>
          <w:rFonts w:ascii="Arial" w:eastAsia="Times New Roman" w:hAnsi="Arial" w:cs="Arial"/>
          <w:szCs w:val="20"/>
        </w:rPr>
        <w:t xml:space="preserve">self-assessable </w:t>
      </w:r>
      <w:r w:rsidR="009318BB">
        <w:rPr>
          <w:rFonts w:ascii="Arial" w:eastAsia="Times New Roman" w:hAnsi="Arial" w:cs="Arial"/>
          <w:szCs w:val="20"/>
        </w:rPr>
        <w:t>and</w:t>
      </w:r>
      <w:r>
        <w:rPr>
          <w:rFonts w:ascii="Arial" w:eastAsia="Times New Roman" w:hAnsi="Arial" w:cs="Arial"/>
          <w:szCs w:val="20"/>
        </w:rPr>
        <w:t xml:space="preserve"> </w:t>
      </w:r>
      <w:r w:rsidRPr="00BF128E">
        <w:rPr>
          <w:rFonts w:ascii="Arial" w:eastAsia="Times New Roman" w:hAnsi="Arial" w:cs="Arial"/>
          <w:szCs w:val="20"/>
        </w:rPr>
        <w:t>assessable development</w:t>
      </w:r>
    </w:p>
    <w:p w:rsidR="00530B86" w:rsidRPr="005A77FA" w:rsidRDefault="00530B86" w:rsidP="00530B86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530B86" w:rsidRPr="005A77FA" w:rsidRDefault="00530B86" w:rsidP="00530B86">
      <w:pPr>
        <w:pStyle w:val="Caption"/>
      </w:pPr>
      <w:r w:rsidRPr="00452818">
        <w:t xml:space="preserve">Table </w:t>
      </w:r>
      <w:r w:rsidR="00927AEE">
        <w:fldChar w:fldCharType="begin"/>
      </w:r>
      <w:r w:rsidR="00927AEE">
        <w:instrText xml:space="preserve"> REF _Ref364157339 \r \h </w:instrText>
      </w:r>
      <w:r w:rsidR="00927AEE">
        <w:fldChar w:fldCharType="separate"/>
      </w:r>
      <w:r w:rsidR="001746EE">
        <w:t>9.3.9.3</w:t>
      </w:r>
      <w:r w:rsidR="00927AEE">
        <w:fldChar w:fldCharType="end"/>
      </w:r>
      <w:r w:rsidR="00814550">
        <w:t>.</w:t>
      </w:r>
      <w:r w:rsidRPr="00452818">
        <w:t>a –</w:t>
      </w:r>
      <w:r>
        <w:t xml:space="preserve"> </w:t>
      </w:r>
      <w:r w:rsidR="001D6131">
        <w:t xml:space="preserve">Dual occupancy </w:t>
      </w:r>
      <w:r>
        <w:t xml:space="preserve">code </w:t>
      </w:r>
      <w:r w:rsidRPr="00452818">
        <w:t xml:space="preserve">– </w:t>
      </w:r>
      <w:r w:rsidR="00B001F9">
        <w:t>s</w:t>
      </w:r>
      <w:r>
        <w:t xml:space="preserve">elf-assessable and </w:t>
      </w:r>
      <w:r w:rsidRPr="00452818">
        <w:t>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D30416" w:rsidRPr="005A77FA" w:rsidTr="00D30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D30416" w:rsidRPr="005A77FA" w:rsidRDefault="00D30416" w:rsidP="00030919">
            <w:r w:rsidRPr="005A77FA">
              <w:t>Performance outcomes</w:t>
            </w: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D30416" w:rsidRPr="005A77FA" w:rsidRDefault="00D30416" w:rsidP="000309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D30416" w:rsidRPr="005A77FA" w:rsidRDefault="00D30416" w:rsidP="00030919">
            <w:r>
              <w:t>Applicant response</w:t>
            </w:r>
          </w:p>
        </w:tc>
      </w:tr>
      <w:tr w:rsidR="00D30416" w:rsidRPr="00621988" w:rsidTr="00D30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D30416" w:rsidRPr="00621988" w:rsidRDefault="00D30416" w:rsidP="00030919">
            <w:pPr>
              <w:rPr>
                <w:b/>
              </w:rPr>
            </w:pPr>
            <w:r w:rsidRPr="00621988">
              <w:rPr>
                <w:b/>
              </w:rPr>
              <w:t xml:space="preserve">For </w:t>
            </w:r>
            <w:r>
              <w:rPr>
                <w:b/>
              </w:rPr>
              <w:t>self-assessable and assessable development</w:t>
            </w:r>
          </w:p>
        </w:tc>
      </w:tr>
      <w:tr w:rsidR="00D30416" w:rsidRPr="002C79EE" w:rsidTr="00D304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D30416" w:rsidRDefault="00D30416" w:rsidP="00030919">
            <w:pPr>
              <w:rPr>
                <w:rStyle w:val="Strong"/>
              </w:rPr>
            </w:pPr>
            <w:r>
              <w:rPr>
                <w:rStyle w:val="Strong"/>
              </w:rPr>
              <w:t xml:space="preserve">Site requirements </w:t>
            </w:r>
          </w:p>
        </w:tc>
      </w:tr>
      <w:tr w:rsidR="00D30416" w:rsidRPr="005A77FA" w:rsidTr="00D30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D30416" w:rsidRDefault="00D30416" w:rsidP="00030919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PO1</w:t>
            </w:r>
          </w:p>
          <w:p w:rsidR="00D30416" w:rsidRPr="00E04FB0" w:rsidRDefault="00D30416" w:rsidP="0042435D">
            <w:pPr>
              <w:ind w:right="74"/>
              <w:rPr>
                <w:rFonts w:ascii="Arial" w:eastAsiaTheme="minorEastAsia" w:hAnsi="Arial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E04FB0">
              <w:rPr>
                <w:rFonts w:ascii="Arial" w:hAnsi="Arial" w:cs="Arial"/>
                <w:iCs/>
                <w:spacing w:val="-4"/>
                <w:kern w:val="28"/>
                <w:szCs w:val="20"/>
                <w:lang w:val="en-GB"/>
              </w:rPr>
              <w:t>The site has sufficient area to accommodate:</w:t>
            </w:r>
          </w:p>
          <w:p w:rsidR="00D30416" w:rsidRPr="00E04FB0" w:rsidRDefault="00D30416" w:rsidP="00112D7B">
            <w:pPr>
              <w:ind w:left="426" w:hanging="426"/>
              <w:rPr>
                <w:rFonts w:ascii="Arial" w:eastAsiaTheme="minorEastAsia" w:hAnsi="Arial" w:cs="Arial"/>
                <w:szCs w:val="20"/>
                <w:lang w:val="en-US" w:eastAsia="en-AU"/>
              </w:rPr>
            </w:pPr>
            <w:r w:rsidRPr="00E04FB0">
              <w:rPr>
                <w:rFonts w:ascii="Arial" w:hAnsi="Arial" w:cs="Arial"/>
                <w:szCs w:val="20"/>
                <w:lang w:val="en-US"/>
              </w:rPr>
              <w:t>(a)</w:t>
            </w:r>
            <w:r w:rsidRPr="00E04FB0">
              <w:rPr>
                <w:rFonts w:ascii="Arial" w:hAnsi="Arial" w:cs="Arial"/>
                <w:szCs w:val="20"/>
                <w:lang w:val="en-US"/>
              </w:rPr>
              <w:tab/>
              <w:t>buildings and structures;</w:t>
            </w:r>
          </w:p>
          <w:p w:rsidR="00D30416" w:rsidRPr="00E04FB0" w:rsidRDefault="00D30416" w:rsidP="00112D7B">
            <w:pPr>
              <w:ind w:left="426" w:hanging="426"/>
              <w:rPr>
                <w:rFonts w:ascii="Arial" w:eastAsiaTheme="minorEastAsia" w:hAnsi="Arial" w:cs="Arial"/>
                <w:szCs w:val="20"/>
                <w:lang w:val="en-US" w:eastAsia="en-AU"/>
              </w:rPr>
            </w:pPr>
            <w:r w:rsidRPr="00E04FB0">
              <w:rPr>
                <w:rFonts w:ascii="Arial" w:hAnsi="Arial" w:cs="Arial"/>
                <w:szCs w:val="20"/>
                <w:lang w:val="en-US"/>
              </w:rPr>
              <w:t>(b)</w:t>
            </w:r>
            <w:r w:rsidRPr="00E04FB0">
              <w:rPr>
                <w:rFonts w:ascii="Arial" w:hAnsi="Arial" w:cs="Arial"/>
                <w:szCs w:val="20"/>
                <w:lang w:val="en-US"/>
              </w:rPr>
              <w:tab/>
              <w:t>setbacks;</w:t>
            </w:r>
          </w:p>
          <w:p w:rsidR="00D30416" w:rsidRPr="00E04FB0" w:rsidRDefault="00D30416" w:rsidP="00112D7B">
            <w:pPr>
              <w:ind w:left="426" w:hanging="426"/>
              <w:rPr>
                <w:rFonts w:ascii="Arial" w:eastAsiaTheme="minorEastAsia" w:hAnsi="Arial" w:cs="Arial"/>
                <w:szCs w:val="20"/>
                <w:lang w:val="en-US" w:eastAsia="en-AU"/>
              </w:rPr>
            </w:pPr>
            <w:r w:rsidRPr="00E04FB0">
              <w:rPr>
                <w:rFonts w:ascii="Arial" w:hAnsi="Arial" w:cs="Arial"/>
                <w:szCs w:val="20"/>
                <w:lang w:val="en-US"/>
              </w:rPr>
              <w:t>(c)</w:t>
            </w:r>
            <w:r w:rsidRPr="00E04FB0">
              <w:rPr>
                <w:rFonts w:ascii="Arial" w:hAnsi="Arial" w:cs="Arial"/>
                <w:szCs w:val="20"/>
                <w:lang w:val="en-US"/>
              </w:rPr>
              <w:tab/>
              <w:t>access, parking, manoeuvring and circulation;</w:t>
            </w:r>
          </w:p>
          <w:p w:rsidR="00D30416" w:rsidRDefault="00D30416" w:rsidP="00112D7B">
            <w:pPr>
              <w:tabs>
                <w:tab w:val="left" w:pos="567"/>
              </w:tabs>
              <w:ind w:left="426" w:hanging="426"/>
              <w:rPr>
                <w:rFonts w:ascii="Arial" w:eastAsiaTheme="minorEastAsia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(d)</w:t>
            </w:r>
            <w:r>
              <w:rPr>
                <w:rFonts w:ascii="Arial" w:hAnsi="Arial" w:cs="Arial"/>
                <w:szCs w:val="20"/>
                <w:lang w:val="en-US"/>
              </w:rPr>
              <w:tab/>
              <w:t>landscaping;</w:t>
            </w:r>
          </w:p>
          <w:p w:rsidR="00D30416" w:rsidRPr="00093C24" w:rsidRDefault="00D30416" w:rsidP="00112D7B">
            <w:pPr>
              <w:tabs>
                <w:tab w:val="left" w:pos="567"/>
              </w:tabs>
              <w:ind w:left="426" w:hanging="426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(e)</w:t>
            </w:r>
            <w:r>
              <w:rPr>
                <w:rFonts w:ascii="Arial" w:hAnsi="Arial" w:cs="Arial"/>
                <w:szCs w:val="20"/>
                <w:lang w:val="en-US"/>
              </w:rPr>
              <w:tab/>
              <w:t>recreational and outdoor living areas.</w:t>
            </w:r>
          </w:p>
        </w:tc>
        <w:tc>
          <w:tcPr>
            <w:tcW w:w="1667" w:type="pct"/>
          </w:tcPr>
          <w:p w:rsidR="00D30416" w:rsidRDefault="00D30416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AO1.1</w:t>
            </w:r>
          </w:p>
          <w:p w:rsidR="00D30416" w:rsidRPr="00D423BE" w:rsidRDefault="00D30416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D423BE">
              <w:rPr>
                <w:rFonts w:cs="Arial"/>
                <w:szCs w:val="20"/>
              </w:rPr>
              <w:t xml:space="preserve">The dual occupancy is established on land with a minimum </w:t>
            </w:r>
            <w:r>
              <w:rPr>
                <w:rFonts w:cs="Arial"/>
                <w:szCs w:val="20"/>
              </w:rPr>
              <w:t>area</w:t>
            </w:r>
            <w:r w:rsidRPr="00D423BE">
              <w:rPr>
                <w:rFonts w:cs="Arial"/>
                <w:szCs w:val="20"/>
              </w:rPr>
              <w:t xml:space="preserve"> of:</w:t>
            </w:r>
          </w:p>
          <w:p w:rsidR="00D30416" w:rsidRDefault="00D30416" w:rsidP="00112D7B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D423BE">
              <w:rPr>
                <w:rFonts w:cs="Arial"/>
                <w:szCs w:val="20"/>
              </w:rPr>
              <w:t>(a)</w:t>
            </w:r>
            <w:r w:rsidRPr="00D423BE">
              <w:rPr>
                <w:rFonts w:cs="Arial"/>
                <w:szCs w:val="20"/>
              </w:rPr>
              <w:tab/>
              <w:t>600m</w:t>
            </w:r>
            <w:r w:rsidRPr="00D423BE">
              <w:rPr>
                <w:rFonts w:cs="Arial"/>
                <w:szCs w:val="20"/>
                <w:vertAlign w:val="superscript"/>
              </w:rPr>
              <w:t>2</w:t>
            </w:r>
            <w:r w:rsidRPr="00D423BE">
              <w:rPr>
                <w:rFonts w:cs="Arial"/>
                <w:szCs w:val="20"/>
              </w:rPr>
              <w:t xml:space="preserve"> within the </w:t>
            </w:r>
            <w:r>
              <w:rPr>
                <w:rFonts w:cs="Arial"/>
                <w:szCs w:val="20"/>
              </w:rPr>
              <w:t>Low-medium density residential zone, Medium density residential zone or Mixed use zone precinct 3; or</w:t>
            </w:r>
          </w:p>
          <w:p w:rsidR="00D30416" w:rsidRPr="00D423BE" w:rsidRDefault="00D30416" w:rsidP="00112D7B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(b)</w:t>
            </w:r>
            <w:r>
              <w:rPr>
                <w:rFonts w:cs="Arial"/>
                <w:szCs w:val="20"/>
              </w:rPr>
              <w:tab/>
            </w:r>
            <w:r w:rsidRPr="00D423BE">
              <w:rPr>
                <w:rFonts w:cs="Arial"/>
                <w:szCs w:val="20"/>
              </w:rPr>
              <w:t>800m</w:t>
            </w:r>
            <w:r w:rsidRPr="00D423BE">
              <w:rPr>
                <w:rFonts w:cs="Arial"/>
                <w:szCs w:val="20"/>
                <w:vertAlign w:val="superscript"/>
              </w:rPr>
              <w:t>2</w:t>
            </w:r>
            <w:r>
              <w:rPr>
                <w:rFonts w:cs="Arial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Cs w:val="20"/>
              </w:rPr>
              <w:t>within</w:t>
            </w:r>
            <w:r w:rsidRPr="0084004B">
              <w:rPr>
                <w:rFonts w:cs="Arial"/>
                <w:szCs w:val="20"/>
              </w:rPr>
              <w:t xml:space="preserve"> all other zones</w:t>
            </w:r>
            <w:r w:rsidRPr="0059488F">
              <w:rPr>
                <w:rFonts w:cs="Arial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30416" w:rsidRDefault="00D30416" w:rsidP="00030919">
            <w:pPr>
              <w:rPr>
                <w:rFonts w:cs="Arial"/>
                <w:b/>
                <w:szCs w:val="20"/>
              </w:rPr>
            </w:pPr>
          </w:p>
        </w:tc>
      </w:tr>
      <w:tr w:rsidR="00D30416" w:rsidRPr="002C79EE" w:rsidTr="00D304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D30416" w:rsidRDefault="00D30416" w:rsidP="00030919">
            <w:pPr>
              <w:rPr>
                <w:rStyle w:val="Strong"/>
              </w:rPr>
            </w:pPr>
            <w:r>
              <w:rPr>
                <w:rStyle w:val="Strong"/>
              </w:rPr>
              <w:t>Design</w:t>
            </w:r>
          </w:p>
        </w:tc>
      </w:tr>
      <w:tr w:rsidR="00D30416" w:rsidRPr="005A77FA" w:rsidTr="00D30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D30416" w:rsidRDefault="00D30416" w:rsidP="00030919">
            <w:pPr>
              <w:rPr>
                <w:rFonts w:cs="Arial"/>
                <w:b/>
                <w:szCs w:val="20"/>
              </w:rPr>
            </w:pPr>
            <w:r w:rsidRPr="006208FA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2</w:t>
            </w:r>
          </w:p>
          <w:p w:rsidR="00D30416" w:rsidRPr="005012A9" w:rsidRDefault="00D30416" w:rsidP="00030919">
            <w:pPr>
              <w:rPr>
                <w:rFonts w:cs="Arial"/>
                <w:szCs w:val="20"/>
              </w:rPr>
            </w:pPr>
            <w:r w:rsidRPr="005012A9">
              <w:rPr>
                <w:rFonts w:cs="Arial"/>
                <w:szCs w:val="20"/>
              </w:rPr>
              <w:t xml:space="preserve">Buildings </w:t>
            </w:r>
            <w:r>
              <w:rPr>
                <w:rFonts w:cs="Arial"/>
                <w:szCs w:val="20"/>
              </w:rPr>
              <w:t xml:space="preserve">and structures are setback from property boundaries </w:t>
            </w:r>
            <w:r w:rsidRPr="005012A9">
              <w:rPr>
                <w:rFonts w:cs="Arial"/>
                <w:szCs w:val="20"/>
              </w:rPr>
              <w:t>such that:</w:t>
            </w:r>
          </w:p>
          <w:p w:rsidR="00D30416" w:rsidRPr="005012A9" w:rsidRDefault="00D30416" w:rsidP="00112D7B">
            <w:pPr>
              <w:ind w:left="426" w:hanging="42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(a)</w:t>
            </w:r>
            <w:r>
              <w:rPr>
                <w:rFonts w:cs="Arial"/>
                <w:szCs w:val="20"/>
              </w:rPr>
              <w:tab/>
            </w:r>
            <w:r w:rsidRPr="005012A9">
              <w:rPr>
                <w:rFonts w:cs="Arial"/>
                <w:szCs w:val="20"/>
              </w:rPr>
              <w:t xml:space="preserve">the setback from the street frontages </w:t>
            </w:r>
            <w:r w:rsidRPr="00D423BE">
              <w:rPr>
                <w:rFonts w:cs="Arial"/>
                <w:szCs w:val="20"/>
              </w:rPr>
              <w:t>reflects the positive attributes of the</w:t>
            </w:r>
            <w:r>
              <w:rPr>
                <w:rFonts w:cs="Arial"/>
                <w:szCs w:val="20"/>
              </w:rPr>
              <w:t xml:space="preserve"> </w:t>
            </w:r>
            <w:r w:rsidRPr="005012A9">
              <w:rPr>
                <w:rFonts w:cs="Arial"/>
                <w:szCs w:val="20"/>
              </w:rPr>
              <w:t>streetscape;</w:t>
            </w:r>
          </w:p>
          <w:p w:rsidR="00D30416" w:rsidRPr="005012A9" w:rsidRDefault="00D30416" w:rsidP="00112D7B">
            <w:pPr>
              <w:ind w:left="426" w:hanging="42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(b)</w:t>
            </w:r>
            <w:r>
              <w:rPr>
                <w:rFonts w:cs="Arial"/>
                <w:szCs w:val="20"/>
              </w:rPr>
              <w:tab/>
            </w:r>
            <w:r w:rsidRPr="005012A9">
              <w:rPr>
                <w:rFonts w:cs="Arial"/>
                <w:szCs w:val="20"/>
              </w:rPr>
              <w:t>the setba</w:t>
            </w:r>
            <w:r>
              <w:rPr>
                <w:rFonts w:cs="Arial"/>
                <w:szCs w:val="20"/>
              </w:rPr>
              <w:t>c</w:t>
            </w:r>
            <w:r w:rsidRPr="005012A9">
              <w:rPr>
                <w:rFonts w:cs="Arial"/>
                <w:szCs w:val="20"/>
              </w:rPr>
              <w:t>k from side and rear boundaries</w:t>
            </w:r>
            <w:r>
              <w:rPr>
                <w:rFonts w:cs="Arial"/>
                <w:szCs w:val="20"/>
              </w:rPr>
              <w:t xml:space="preserve"> </w:t>
            </w:r>
            <w:r w:rsidRPr="005012A9">
              <w:rPr>
                <w:rFonts w:cs="Arial"/>
                <w:szCs w:val="20"/>
              </w:rPr>
              <w:t>retains daylight access and privacy for</w:t>
            </w:r>
            <w:r>
              <w:rPr>
                <w:rFonts w:cs="Arial"/>
                <w:szCs w:val="20"/>
              </w:rPr>
              <w:t xml:space="preserve"> </w:t>
            </w:r>
            <w:r w:rsidRPr="005012A9">
              <w:rPr>
                <w:rFonts w:cs="Arial"/>
                <w:szCs w:val="20"/>
              </w:rPr>
              <w:t xml:space="preserve">adjoining properties; </w:t>
            </w:r>
          </w:p>
          <w:p w:rsidR="00D30416" w:rsidRDefault="00D30416" w:rsidP="00112D7B">
            <w:pPr>
              <w:ind w:left="426" w:hanging="42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(c)</w:t>
            </w:r>
            <w:r>
              <w:rPr>
                <w:rFonts w:cs="Arial"/>
                <w:szCs w:val="20"/>
              </w:rPr>
              <w:tab/>
            </w:r>
            <w:r w:rsidRPr="005012A9">
              <w:rPr>
                <w:rFonts w:cs="Arial"/>
                <w:szCs w:val="20"/>
              </w:rPr>
              <w:t>the setback from all boundaries is sufficient to</w:t>
            </w:r>
            <w:r>
              <w:rPr>
                <w:rFonts w:cs="Arial"/>
                <w:szCs w:val="20"/>
              </w:rPr>
              <w:t xml:space="preserve"> allow areas of deep </w:t>
            </w:r>
            <w:r w:rsidRPr="00E62AF0">
              <w:rPr>
                <w:rFonts w:cs="Arial"/>
                <w:szCs w:val="20"/>
              </w:rPr>
              <w:t>planting;</w:t>
            </w:r>
          </w:p>
          <w:p w:rsidR="00D30416" w:rsidRPr="006208FA" w:rsidRDefault="00D30416" w:rsidP="00112D7B">
            <w:pPr>
              <w:ind w:left="426" w:hanging="426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</w:t>
            </w:r>
            <w:r w:rsidRPr="005012A9">
              <w:rPr>
                <w:rFonts w:cs="Arial"/>
                <w:szCs w:val="20"/>
              </w:rPr>
              <w:t>d)</w:t>
            </w:r>
            <w:r>
              <w:rPr>
                <w:rFonts w:cs="Arial"/>
                <w:szCs w:val="20"/>
              </w:rPr>
              <w:tab/>
            </w:r>
            <w:r w:rsidRPr="005012A9">
              <w:rPr>
                <w:rFonts w:cs="Arial"/>
                <w:szCs w:val="20"/>
              </w:rPr>
              <w:t>the setback from street frontages provides for</w:t>
            </w:r>
            <w:r>
              <w:rPr>
                <w:rFonts w:cs="Arial"/>
                <w:szCs w:val="20"/>
              </w:rPr>
              <w:t xml:space="preserve"> </w:t>
            </w:r>
            <w:r w:rsidRPr="005012A9">
              <w:rPr>
                <w:rFonts w:cs="Arial"/>
                <w:szCs w:val="20"/>
              </w:rPr>
              <w:t>the desired streetscape pattern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667" w:type="pct"/>
          </w:tcPr>
          <w:p w:rsidR="00D30416" w:rsidRPr="007C52E3" w:rsidRDefault="00D30416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7C52E3">
              <w:rPr>
                <w:rFonts w:cs="Arial"/>
                <w:b/>
                <w:szCs w:val="20"/>
              </w:rPr>
              <w:lastRenderedPageBreak/>
              <w:t>AO</w:t>
            </w:r>
            <w:r>
              <w:rPr>
                <w:rFonts w:cs="Arial"/>
                <w:b/>
                <w:szCs w:val="20"/>
              </w:rPr>
              <w:t>2.1</w:t>
            </w:r>
          </w:p>
          <w:p w:rsidR="00D30416" w:rsidRPr="007C52E3" w:rsidRDefault="00D30416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7C52E3">
              <w:rPr>
                <w:rFonts w:cs="Arial"/>
                <w:szCs w:val="20"/>
              </w:rPr>
              <w:t>Buildings and structures are set back from property boundaries as follows:</w:t>
            </w:r>
          </w:p>
          <w:p w:rsidR="00D30416" w:rsidRPr="007C52E3" w:rsidRDefault="00D30416" w:rsidP="00112D7B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7C52E3">
              <w:rPr>
                <w:rFonts w:cs="Arial"/>
                <w:szCs w:val="20"/>
              </w:rPr>
              <w:lastRenderedPageBreak/>
              <w:t>(a)</w:t>
            </w:r>
            <w:r w:rsidRPr="007C52E3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>6 metres from the p</w:t>
            </w:r>
            <w:r w:rsidRPr="007C52E3">
              <w:rPr>
                <w:rFonts w:cs="Arial"/>
                <w:szCs w:val="20"/>
              </w:rPr>
              <w:t>rimary road frontage;</w:t>
            </w:r>
          </w:p>
          <w:p w:rsidR="00D30416" w:rsidRPr="007C52E3" w:rsidRDefault="00D30416" w:rsidP="00112D7B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7C52E3">
              <w:rPr>
                <w:rFonts w:cs="Arial"/>
                <w:szCs w:val="20"/>
              </w:rPr>
              <w:t>(b)</w:t>
            </w:r>
            <w:r w:rsidRPr="007C52E3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>3 metres from the s</w:t>
            </w:r>
            <w:r w:rsidRPr="007C52E3">
              <w:rPr>
                <w:rFonts w:cs="Arial"/>
                <w:szCs w:val="20"/>
              </w:rPr>
              <w:t>econdary road frontage;</w:t>
            </w:r>
          </w:p>
          <w:p w:rsidR="00D30416" w:rsidRPr="007C52E3" w:rsidRDefault="00D30416" w:rsidP="00112D7B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7C52E3">
              <w:rPr>
                <w:rFonts w:cs="Arial"/>
                <w:szCs w:val="20"/>
              </w:rPr>
              <w:t>(c)</w:t>
            </w:r>
            <w:r w:rsidRPr="007C52E3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>1.5 metres from s</w:t>
            </w:r>
            <w:r w:rsidRPr="007C52E3">
              <w:rPr>
                <w:rFonts w:cs="Arial"/>
                <w:szCs w:val="20"/>
              </w:rPr>
              <w:t>ide and rear boundaries.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490E27" w:rsidRDefault="00490E27" w:rsidP="00030919">
            <w:pPr>
              <w:rPr>
                <w:rFonts w:cs="Arial"/>
                <w:b/>
                <w:szCs w:val="20"/>
              </w:rPr>
            </w:pPr>
          </w:p>
          <w:p w:rsidR="00490E27" w:rsidRDefault="00490E27" w:rsidP="00490E27">
            <w:pPr>
              <w:rPr>
                <w:rFonts w:cs="Arial"/>
                <w:szCs w:val="20"/>
              </w:rPr>
            </w:pPr>
          </w:p>
          <w:p w:rsidR="00D30416" w:rsidRPr="00490E27" w:rsidRDefault="00490E27" w:rsidP="00490E27">
            <w:pPr>
              <w:tabs>
                <w:tab w:val="left" w:pos="295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</w:p>
        </w:tc>
      </w:tr>
      <w:tr w:rsidR="00D30416" w:rsidRPr="005A77FA" w:rsidTr="00D304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D30416" w:rsidRDefault="00D30416" w:rsidP="00030919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PO3</w:t>
            </w:r>
          </w:p>
          <w:p w:rsidR="00D30416" w:rsidRPr="005C63CA" w:rsidRDefault="00D30416" w:rsidP="00030919">
            <w:pPr>
              <w:autoSpaceDE w:val="0"/>
              <w:autoSpaceDN w:val="0"/>
              <w:adjustRightInd w:val="0"/>
              <w:spacing w:line="191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Buildings are appropriately separated from each other to maintain the character of the streetscape and privacy and amenity for residents.</w:t>
            </w:r>
          </w:p>
        </w:tc>
        <w:tc>
          <w:tcPr>
            <w:tcW w:w="1667" w:type="pct"/>
          </w:tcPr>
          <w:p w:rsidR="00D30416" w:rsidRDefault="00D30416" w:rsidP="00030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AO3.1</w:t>
            </w:r>
          </w:p>
          <w:p w:rsidR="00D30416" w:rsidRDefault="00D30416" w:rsidP="00030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Buildings are:</w:t>
            </w:r>
          </w:p>
          <w:p w:rsidR="00D30416" w:rsidRDefault="00D30416" w:rsidP="00112D7B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 xml:space="preserve">(a) </w:t>
            </w:r>
            <w:r>
              <w:rPr>
                <w:rFonts w:cs="Arial"/>
                <w:szCs w:val="20"/>
              </w:rPr>
              <w:tab/>
              <w:t>attached by a common wall; or</w:t>
            </w:r>
          </w:p>
          <w:p w:rsidR="00D30416" w:rsidRPr="005C63CA" w:rsidRDefault="00D30416" w:rsidP="00112D7B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(b)</w:t>
            </w:r>
            <w:r>
              <w:rPr>
                <w:rFonts w:cs="Arial"/>
                <w:szCs w:val="20"/>
              </w:rPr>
              <w:tab/>
              <w:t xml:space="preserve">separated by not less than 3m.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30416" w:rsidRDefault="00D30416" w:rsidP="00030919">
            <w:pPr>
              <w:rPr>
                <w:rFonts w:cs="Arial"/>
                <w:b/>
                <w:szCs w:val="20"/>
              </w:rPr>
            </w:pPr>
          </w:p>
        </w:tc>
      </w:tr>
      <w:tr w:rsidR="00D30416" w:rsidRPr="005A77FA" w:rsidTr="00D30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D30416" w:rsidRPr="006208FA" w:rsidRDefault="00D30416" w:rsidP="001D6131">
            <w:pPr>
              <w:rPr>
                <w:rFonts w:cs="Arial"/>
                <w:b/>
                <w:szCs w:val="20"/>
              </w:rPr>
            </w:pPr>
            <w:r w:rsidRPr="006208FA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4</w:t>
            </w:r>
          </w:p>
          <w:p w:rsidR="00D30416" w:rsidRPr="006208FA" w:rsidRDefault="00D30416" w:rsidP="005F37E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Car parking areas, including garages and other parking structures are designed and sited to provide a high quality living environment and enhance the amenity of the streetscape.</w:t>
            </w:r>
          </w:p>
        </w:tc>
        <w:tc>
          <w:tcPr>
            <w:tcW w:w="1667" w:type="pct"/>
          </w:tcPr>
          <w:p w:rsidR="00D30416" w:rsidRPr="002640D0" w:rsidRDefault="00D30416" w:rsidP="001D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2640D0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4.1</w:t>
            </w:r>
          </w:p>
          <w:p w:rsidR="00D30416" w:rsidRPr="009D1762" w:rsidRDefault="00D30416" w:rsidP="001D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7C52E3">
              <w:rPr>
                <w:rFonts w:cs="Arial"/>
                <w:szCs w:val="20"/>
              </w:rPr>
              <w:t>Car parking areas, garages</w:t>
            </w:r>
            <w:r>
              <w:rPr>
                <w:rFonts w:cs="Arial"/>
                <w:szCs w:val="20"/>
              </w:rPr>
              <w:t xml:space="preserve">, carports </w:t>
            </w:r>
            <w:r w:rsidRPr="007C52E3">
              <w:rPr>
                <w:rFonts w:cs="Arial"/>
                <w:szCs w:val="20"/>
              </w:rPr>
              <w:t xml:space="preserve">and other parking structures are </w:t>
            </w:r>
            <w:r>
              <w:rPr>
                <w:rFonts w:cs="Arial"/>
                <w:szCs w:val="20"/>
              </w:rPr>
              <w:t xml:space="preserve">designed and </w:t>
            </w:r>
            <w:r w:rsidRPr="007C52E3">
              <w:rPr>
                <w:rFonts w:cs="Arial"/>
                <w:szCs w:val="20"/>
              </w:rPr>
              <w:t xml:space="preserve">located so that they do not occupy more than </w:t>
            </w:r>
            <w:r>
              <w:rPr>
                <w:rFonts w:cs="Arial"/>
                <w:szCs w:val="20"/>
              </w:rPr>
              <w:t>6m</w:t>
            </w:r>
            <w:r w:rsidRPr="007C52E3">
              <w:rPr>
                <w:rFonts w:cs="Arial"/>
                <w:szCs w:val="20"/>
              </w:rPr>
              <w:t xml:space="preserve"> of the </w:t>
            </w:r>
            <w:r>
              <w:rPr>
                <w:rFonts w:cs="Arial"/>
                <w:szCs w:val="20"/>
              </w:rPr>
              <w:t>street</w:t>
            </w:r>
            <w:r w:rsidRPr="007C52E3">
              <w:rPr>
                <w:rFonts w:cs="Arial"/>
                <w:szCs w:val="20"/>
              </w:rPr>
              <w:t xml:space="preserve"> frontage.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30416" w:rsidRPr="002640D0" w:rsidRDefault="00D30416" w:rsidP="001D6131">
            <w:pPr>
              <w:rPr>
                <w:rFonts w:cs="Arial"/>
                <w:b/>
                <w:szCs w:val="20"/>
              </w:rPr>
            </w:pPr>
          </w:p>
        </w:tc>
      </w:tr>
      <w:tr w:rsidR="00D30416" w:rsidRPr="005A77FA" w:rsidTr="00D304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D30416" w:rsidRDefault="00D30416" w:rsidP="00030919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PO5</w:t>
            </w:r>
          </w:p>
          <w:p w:rsidR="00D30416" w:rsidRPr="006208FA" w:rsidRDefault="00D30416" w:rsidP="00030919">
            <w:pPr>
              <w:rPr>
                <w:rFonts w:cs="Arial"/>
                <w:b/>
                <w:szCs w:val="20"/>
              </w:rPr>
            </w:pPr>
            <w:r w:rsidRPr="00D10FA2">
              <w:rPr>
                <w:rFonts w:cs="Arial"/>
                <w:iCs/>
                <w:spacing w:val="-4"/>
                <w:kern w:val="28"/>
                <w:lang w:val="en-GB"/>
              </w:rPr>
              <w:t>The development addresses the road frontage to facilitate casual surveillance and to enhance the amenity of the streetscape</w:t>
            </w:r>
            <w:r>
              <w:rPr>
                <w:rFonts w:cs="Arial"/>
                <w:iCs/>
                <w:spacing w:val="-4"/>
                <w:kern w:val="28"/>
                <w:lang w:val="en-GB"/>
              </w:rPr>
              <w:t>.</w:t>
            </w:r>
          </w:p>
        </w:tc>
        <w:tc>
          <w:tcPr>
            <w:tcW w:w="1667" w:type="pct"/>
          </w:tcPr>
          <w:p w:rsidR="00D30416" w:rsidRPr="00DF775D" w:rsidRDefault="00D30416" w:rsidP="00030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DF775D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5.1</w:t>
            </w:r>
          </w:p>
          <w:p w:rsidR="00D30416" w:rsidRPr="002640D0" w:rsidRDefault="00D30416" w:rsidP="001D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DF775D">
              <w:rPr>
                <w:rFonts w:cs="Arial"/>
                <w:szCs w:val="20"/>
              </w:rPr>
              <w:t>The building has balconies</w:t>
            </w:r>
            <w:r>
              <w:rPr>
                <w:rFonts w:cs="Arial"/>
                <w:szCs w:val="20"/>
              </w:rPr>
              <w:t xml:space="preserve"> or</w:t>
            </w:r>
            <w:r w:rsidRPr="00DF775D">
              <w:rPr>
                <w:rFonts w:cs="Arial"/>
                <w:szCs w:val="20"/>
              </w:rPr>
              <w:t xml:space="preserve"> windows </w:t>
            </w:r>
            <w:r>
              <w:rPr>
                <w:rFonts w:cs="Arial"/>
                <w:szCs w:val="20"/>
              </w:rPr>
              <w:t xml:space="preserve">or </w:t>
            </w:r>
            <w:r w:rsidRPr="00DF775D">
              <w:rPr>
                <w:rFonts w:cs="Arial"/>
                <w:szCs w:val="20"/>
              </w:rPr>
              <w:t>ver</w:t>
            </w:r>
            <w:r>
              <w:rPr>
                <w:rFonts w:cs="Arial"/>
                <w:szCs w:val="20"/>
              </w:rPr>
              <w:t>andahs that face the street.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30416" w:rsidRPr="00DF775D" w:rsidRDefault="00D30416" w:rsidP="00030919">
            <w:pPr>
              <w:rPr>
                <w:rFonts w:cs="Arial"/>
                <w:b/>
                <w:szCs w:val="20"/>
              </w:rPr>
            </w:pPr>
          </w:p>
        </w:tc>
      </w:tr>
      <w:tr w:rsidR="00D30416" w:rsidRPr="005A77FA" w:rsidTr="00D30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D30416" w:rsidRDefault="00D30416" w:rsidP="0003091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67" w:type="pct"/>
          </w:tcPr>
          <w:p w:rsidR="00D30416" w:rsidRPr="00DF775D" w:rsidRDefault="00D30416" w:rsidP="001D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DF775D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5.2</w:t>
            </w:r>
          </w:p>
          <w:p w:rsidR="00D30416" w:rsidRPr="00DF775D" w:rsidRDefault="00D30416" w:rsidP="001D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DF775D">
              <w:rPr>
                <w:rFonts w:cs="Arial"/>
                <w:szCs w:val="20"/>
              </w:rPr>
              <w:t xml:space="preserve">Fences and walls </w:t>
            </w:r>
            <w:r>
              <w:rPr>
                <w:rFonts w:cs="Arial"/>
                <w:szCs w:val="20"/>
              </w:rPr>
              <w:t>along</w:t>
            </w:r>
            <w:r w:rsidRPr="00DF775D">
              <w:rPr>
                <w:rFonts w:cs="Arial"/>
                <w:szCs w:val="20"/>
              </w:rPr>
              <w:t xml:space="preserve"> road frontages </w:t>
            </w:r>
            <w:r>
              <w:rPr>
                <w:rFonts w:cs="Arial"/>
                <w:szCs w:val="20"/>
              </w:rPr>
              <w:t>are not more than</w:t>
            </w:r>
            <w:r w:rsidRPr="00DF775D">
              <w:rPr>
                <w:rFonts w:cs="Arial"/>
                <w:szCs w:val="20"/>
              </w:rPr>
              <w:t>:</w:t>
            </w:r>
          </w:p>
          <w:p w:rsidR="00D30416" w:rsidRPr="0087677E" w:rsidRDefault="00D30416" w:rsidP="00112D7B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DF775D">
              <w:rPr>
                <w:rFonts w:cs="Arial"/>
                <w:szCs w:val="20"/>
              </w:rPr>
              <w:t>(a)</w:t>
            </w:r>
            <w:r w:rsidRPr="00DF775D">
              <w:rPr>
                <w:rFonts w:cs="Arial"/>
                <w:szCs w:val="20"/>
              </w:rPr>
              <w:tab/>
              <w:t xml:space="preserve">1.2 metres in height if less than 50% transparent; </w:t>
            </w:r>
            <w:r>
              <w:rPr>
                <w:rFonts w:cs="Arial"/>
                <w:szCs w:val="20"/>
              </w:rPr>
              <w:t>or</w:t>
            </w:r>
          </w:p>
          <w:p w:rsidR="00D30416" w:rsidRPr="00DF775D" w:rsidRDefault="00D30416" w:rsidP="00112D7B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DF775D">
              <w:rPr>
                <w:rFonts w:cs="Arial"/>
                <w:szCs w:val="20"/>
              </w:rPr>
              <w:t>(b)</w:t>
            </w:r>
            <w:r w:rsidRPr="00DF775D">
              <w:rPr>
                <w:rFonts w:cs="Arial"/>
                <w:szCs w:val="20"/>
              </w:rPr>
              <w:tab/>
              <w:t>1.5 metres in height if greater than 50% transparen</w:t>
            </w:r>
            <w:r>
              <w:rPr>
                <w:rFonts w:cs="Arial"/>
                <w:szCs w:val="20"/>
              </w:rPr>
              <w:t>t</w:t>
            </w:r>
            <w:r w:rsidRPr="00DF775D">
              <w:rPr>
                <w:rFonts w:cs="Arial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30416" w:rsidRPr="00DF775D" w:rsidRDefault="00D30416" w:rsidP="001D6131">
            <w:pPr>
              <w:rPr>
                <w:rFonts w:cs="Arial"/>
                <w:b/>
                <w:szCs w:val="20"/>
              </w:rPr>
            </w:pPr>
          </w:p>
        </w:tc>
      </w:tr>
      <w:tr w:rsidR="00D30416" w:rsidRPr="005A77FA" w:rsidTr="00D304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D30416" w:rsidRPr="006208FA" w:rsidRDefault="00D30416" w:rsidP="00030919">
            <w:pPr>
              <w:rPr>
                <w:rFonts w:cs="Arial"/>
                <w:b/>
                <w:szCs w:val="20"/>
              </w:rPr>
            </w:pPr>
            <w:r w:rsidRPr="006208FA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6</w:t>
            </w:r>
          </w:p>
          <w:p w:rsidR="00D30416" w:rsidRPr="005A3A6F" w:rsidRDefault="00D30416" w:rsidP="000309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Residents are provided functional private open space </w:t>
            </w:r>
            <w:r w:rsidRPr="00D5185D">
              <w:rPr>
                <w:rFonts w:cs="Arial"/>
                <w:szCs w:val="20"/>
              </w:rPr>
              <w:t>and recreation area.</w:t>
            </w:r>
          </w:p>
        </w:tc>
        <w:tc>
          <w:tcPr>
            <w:tcW w:w="1667" w:type="pct"/>
          </w:tcPr>
          <w:p w:rsidR="00D30416" w:rsidRPr="001D6131" w:rsidRDefault="00D30416" w:rsidP="00030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1D6131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6</w:t>
            </w:r>
            <w:r w:rsidRPr="001D6131">
              <w:rPr>
                <w:rFonts w:cs="Arial"/>
                <w:b/>
                <w:szCs w:val="20"/>
              </w:rPr>
              <w:t>.1</w:t>
            </w:r>
          </w:p>
          <w:p w:rsidR="00D30416" w:rsidRPr="001D6131" w:rsidRDefault="00D30416" w:rsidP="00273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1D6131">
              <w:rPr>
                <w:rFonts w:cs="Arial"/>
                <w:szCs w:val="20"/>
              </w:rPr>
              <w:t xml:space="preserve">A minimum area of 25m² private open space is provided </w:t>
            </w:r>
            <w:r>
              <w:rPr>
                <w:rFonts w:cs="Arial"/>
                <w:szCs w:val="20"/>
              </w:rPr>
              <w:t>for</w:t>
            </w:r>
            <w:r w:rsidRPr="001D6131">
              <w:rPr>
                <w:rFonts w:cs="Arial"/>
                <w:szCs w:val="20"/>
              </w:rPr>
              <w:t xml:space="preserve"> each dwelling unit which is directly accessible </w:t>
            </w:r>
            <w:r>
              <w:rPr>
                <w:rFonts w:cs="Arial"/>
                <w:szCs w:val="20"/>
              </w:rPr>
              <w:t>from</w:t>
            </w:r>
            <w:r w:rsidRPr="001D6131">
              <w:rPr>
                <w:rFonts w:cs="Arial"/>
                <w:szCs w:val="20"/>
              </w:rPr>
              <w:t xml:space="preserve"> the living area of each dwelling unit.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30416" w:rsidRPr="001D6131" w:rsidRDefault="00D30416" w:rsidP="00030919">
            <w:pPr>
              <w:rPr>
                <w:rFonts w:cs="Arial"/>
                <w:b/>
                <w:szCs w:val="20"/>
              </w:rPr>
            </w:pPr>
          </w:p>
        </w:tc>
      </w:tr>
      <w:tr w:rsidR="00D30416" w:rsidRPr="002C79EE" w:rsidTr="00D30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D30416" w:rsidRDefault="00D30416" w:rsidP="00030919">
            <w:pPr>
              <w:rPr>
                <w:rStyle w:val="Strong"/>
              </w:rPr>
            </w:pPr>
            <w:r>
              <w:rPr>
                <w:rStyle w:val="Strong"/>
              </w:rPr>
              <w:t>Parking and access</w:t>
            </w:r>
          </w:p>
        </w:tc>
      </w:tr>
      <w:tr w:rsidR="00D30416" w:rsidRPr="005A77FA" w:rsidTr="00D30416">
        <w:trPr>
          <w:trHeight w:val="1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D30416" w:rsidRPr="00816623" w:rsidRDefault="00D30416" w:rsidP="00030919">
            <w:pPr>
              <w:rPr>
                <w:rFonts w:cs="Arial"/>
                <w:b/>
                <w:szCs w:val="20"/>
              </w:rPr>
            </w:pPr>
            <w:r w:rsidRPr="00816623">
              <w:rPr>
                <w:rFonts w:cs="Arial"/>
                <w:b/>
                <w:szCs w:val="20"/>
              </w:rPr>
              <w:lastRenderedPageBreak/>
              <w:t>PO</w:t>
            </w:r>
            <w:r>
              <w:rPr>
                <w:rFonts w:cs="Arial"/>
                <w:b/>
                <w:szCs w:val="20"/>
              </w:rPr>
              <w:t>7</w:t>
            </w:r>
          </w:p>
          <w:p w:rsidR="00D30416" w:rsidRPr="00874496" w:rsidRDefault="00D30416" w:rsidP="00030919">
            <w:pPr>
              <w:rPr>
                <w:rFonts w:cs="Arial"/>
                <w:szCs w:val="20"/>
              </w:rPr>
            </w:pPr>
            <w:r w:rsidRPr="00816623">
              <w:rPr>
                <w:rFonts w:cs="Arial"/>
                <w:szCs w:val="20"/>
              </w:rPr>
              <w:t>The development provides residents and guests with</w:t>
            </w:r>
            <w:r>
              <w:rPr>
                <w:rFonts w:cs="Arial"/>
                <w:szCs w:val="20"/>
              </w:rPr>
              <w:t xml:space="preserve"> </w:t>
            </w:r>
            <w:r w:rsidRPr="00816623">
              <w:rPr>
                <w:rFonts w:cs="Arial"/>
                <w:szCs w:val="20"/>
              </w:rPr>
              <w:t xml:space="preserve">safe and convenient vehicle </w:t>
            </w:r>
            <w:r>
              <w:rPr>
                <w:rFonts w:cs="Arial"/>
                <w:szCs w:val="20"/>
              </w:rPr>
              <w:t xml:space="preserve">parking, </w:t>
            </w:r>
            <w:r w:rsidRPr="00816623">
              <w:rPr>
                <w:rFonts w:cs="Arial"/>
                <w:szCs w:val="20"/>
              </w:rPr>
              <w:t>access to dwellings and</w:t>
            </w:r>
            <w:r>
              <w:rPr>
                <w:rFonts w:cs="Arial"/>
                <w:szCs w:val="20"/>
              </w:rPr>
              <w:t xml:space="preserve"> </w:t>
            </w:r>
            <w:r w:rsidRPr="00816623">
              <w:rPr>
                <w:rFonts w:cs="Arial"/>
                <w:szCs w:val="20"/>
              </w:rPr>
              <w:t>the road network</w:t>
            </w:r>
            <w:r>
              <w:rPr>
                <w:rFonts w:cs="Arial"/>
                <w:szCs w:val="20"/>
              </w:rPr>
              <w:t xml:space="preserve">, </w:t>
            </w:r>
            <w:r w:rsidRPr="00B7684E">
              <w:rPr>
                <w:rFonts w:cs="Arial"/>
                <w:szCs w:val="20"/>
              </w:rPr>
              <w:t>while maintaining the standard of existing infrastructure in the road reserve.</w:t>
            </w:r>
          </w:p>
        </w:tc>
        <w:tc>
          <w:tcPr>
            <w:tcW w:w="1667" w:type="pct"/>
            <w:tcBorders>
              <w:bottom w:val="single" w:sz="4" w:space="0" w:color="A6A6A6" w:themeColor="background1" w:themeShade="A6"/>
            </w:tcBorders>
          </w:tcPr>
          <w:p w:rsidR="00D30416" w:rsidRPr="00816623" w:rsidRDefault="00D30416" w:rsidP="00030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816623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7.1</w:t>
            </w:r>
          </w:p>
          <w:p w:rsidR="00D30416" w:rsidRPr="00816623" w:rsidRDefault="00D30416" w:rsidP="00030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816623">
              <w:rPr>
                <w:rFonts w:cs="Arial"/>
                <w:szCs w:val="20"/>
              </w:rPr>
              <w:t>Dwelling units are serviced by:</w:t>
            </w:r>
          </w:p>
          <w:p w:rsidR="00D30416" w:rsidRPr="00816623" w:rsidRDefault="00D30416" w:rsidP="00112D7B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(a)</w:t>
            </w:r>
            <w:r>
              <w:rPr>
                <w:rFonts w:cs="Arial"/>
                <w:szCs w:val="20"/>
              </w:rPr>
              <w:tab/>
            </w:r>
            <w:r w:rsidRPr="00816623">
              <w:rPr>
                <w:rFonts w:cs="Arial"/>
                <w:szCs w:val="20"/>
              </w:rPr>
              <w:t xml:space="preserve">a shared unobstructed driveway </w:t>
            </w:r>
            <w:r>
              <w:rPr>
                <w:rFonts w:cs="Arial"/>
                <w:szCs w:val="20"/>
              </w:rPr>
              <w:t xml:space="preserve">and crossover </w:t>
            </w:r>
            <w:r w:rsidRPr="00816623">
              <w:rPr>
                <w:rFonts w:cs="Arial"/>
                <w:szCs w:val="20"/>
              </w:rPr>
              <w:t xml:space="preserve">with a </w:t>
            </w:r>
            <w:r>
              <w:rPr>
                <w:rFonts w:cs="Arial"/>
                <w:szCs w:val="20"/>
              </w:rPr>
              <w:t>maximum</w:t>
            </w:r>
            <w:r w:rsidRPr="00816623">
              <w:rPr>
                <w:rFonts w:cs="Arial"/>
                <w:szCs w:val="20"/>
              </w:rPr>
              <w:t xml:space="preserve"> width of 3.6 metres; or</w:t>
            </w:r>
          </w:p>
          <w:p w:rsidR="00D30416" w:rsidRPr="0084004B" w:rsidRDefault="00D30416" w:rsidP="00112D7B">
            <w:pPr>
              <w:spacing w:line="276" w:lineRule="auto"/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(b)</w:t>
            </w:r>
            <w:r>
              <w:rPr>
                <w:rFonts w:cs="Arial"/>
                <w:szCs w:val="20"/>
              </w:rPr>
              <w:tab/>
              <w:t xml:space="preserve">one </w:t>
            </w:r>
            <w:r w:rsidRPr="00816623">
              <w:rPr>
                <w:rFonts w:cs="Arial"/>
                <w:szCs w:val="20"/>
              </w:rPr>
              <w:t>unobstructed driveway</w:t>
            </w:r>
            <w:r>
              <w:rPr>
                <w:rFonts w:cs="Arial"/>
                <w:szCs w:val="20"/>
              </w:rPr>
              <w:t xml:space="preserve"> and crossover</w:t>
            </w:r>
            <w:r w:rsidRPr="00816623">
              <w:rPr>
                <w:rFonts w:cs="Arial"/>
                <w:szCs w:val="20"/>
              </w:rPr>
              <w:t xml:space="preserve">, having a </w:t>
            </w:r>
            <w:r>
              <w:rPr>
                <w:rFonts w:cs="Arial"/>
                <w:szCs w:val="20"/>
              </w:rPr>
              <w:t>maximum width of 3 metres, is provided to each street frontages, where the site has two street frontages.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bottom w:val="single" w:sz="4" w:space="0" w:color="A6A6A6" w:themeColor="background1" w:themeShade="A6"/>
            </w:tcBorders>
          </w:tcPr>
          <w:p w:rsidR="00D30416" w:rsidRPr="00816623" w:rsidRDefault="00D30416" w:rsidP="00030919">
            <w:pPr>
              <w:rPr>
                <w:rFonts w:cs="Arial"/>
                <w:b/>
                <w:szCs w:val="20"/>
              </w:rPr>
            </w:pPr>
          </w:p>
        </w:tc>
      </w:tr>
      <w:tr w:rsidR="00D30416" w:rsidRPr="005A77FA" w:rsidTr="00D30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D30416" w:rsidRPr="00816623" w:rsidRDefault="00D30416" w:rsidP="0003091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30416" w:rsidRPr="0084004B" w:rsidRDefault="00D30416" w:rsidP="0084004B">
            <w:pPr>
              <w:ind w:left="624" w:hanging="6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84004B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7</w:t>
            </w:r>
            <w:r w:rsidRPr="0084004B">
              <w:rPr>
                <w:rFonts w:cs="Arial"/>
                <w:b/>
                <w:szCs w:val="20"/>
              </w:rPr>
              <w:t>.2</w:t>
            </w:r>
          </w:p>
          <w:p w:rsidR="00D30416" w:rsidRPr="0084004B" w:rsidRDefault="00D30416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</w:t>
            </w:r>
            <w:r w:rsidRPr="00816623">
              <w:rPr>
                <w:rFonts w:cs="Arial"/>
                <w:szCs w:val="20"/>
              </w:rPr>
              <w:t>he surface treatment of any driveway i</w:t>
            </w:r>
            <w:r>
              <w:rPr>
                <w:rFonts w:cs="Arial"/>
                <w:szCs w:val="20"/>
              </w:rPr>
              <w:t xml:space="preserve">s </w:t>
            </w:r>
            <w:r w:rsidRPr="00816623">
              <w:rPr>
                <w:rFonts w:cs="Arial"/>
                <w:szCs w:val="20"/>
              </w:rPr>
              <w:t>impervious</w:t>
            </w:r>
            <w:r>
              <w:rPr>
                <w:rFonts w:cs="Arial"/>
                <w:szCs w:val="20"/>
              </w:rPr>
              <w:t>ly sealed.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30416" w:rsidRPr="0084004B" w:rsidRDefault="00D30416" w:rsidP="0084004B">
            <w:pPr>
              <w:ind w:left="624" w:hanging="624"/>
              <w:rPr>
                <w:rFonts w:cs="Arial"/>
                <w:b/>
                <w:szCs w:val="20"/>
              </w:rPr>
            </w:pPr>
          </w:p>
        </w:tc>
      </w:tr>
      <w:tr w:rsidR="00D30416" w:rsidRPr="005A77FA" w:rsidTr="00D30416">
        <w:trPr>
          <w:trHeight w:val="1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D30416" w:rsidRPr="00816623" w:rsidRDefault="00D30416" w:rsidP="0003091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</w:tcBorders>
          </w:tcPr>
          <w:p w:rsidR="00D30416" w:rsidRPr="0084004B" w:rsidRDefault="00D30416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84004B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7</w:t>
            </w:r>
            <w:r w:rsidRPr="0084004B">
              <w:rPr>
                <w:rFonts w:cs="Arial"/>
                <w:b/>
                <w:szCs w:val="20"/>
              </w:rPr>
              <w:t>.3</w:t>
            </w:r>
          </w:p>
          <w:p w:rsidR="00D30416" w:rsidRPr="00653137" w:rsidRDefault="00D30416" w:rsidP="00B5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W</w:t>
            </w:r>
            <w:r w:rsidRPr="00816623">
              <w:rPr>
                <w:rFonts w:cs="Arial"/>
                <w:szCs w:val="20"/>
              </w:rPr>
              <w:t xml:space="preserve">here development is on a </w:t>
            </w:r>
            <w:r>
              <w:rPr>
                <w:rFonts w:cs="Arial"/>
                <w:szCs w:val="20"/>
              </w:rPr>
              <w:t>State controlled road, S</w:t>
            </w:r>
            <w:r w:rsidRPr="00816623">
              <w:rPr>
                <w:rFonts w:cs="Arial"/>
                <w:szCs w:val="20"/>
              </w:rPr>
              <w:t>ub-arterial</w:t>
            </w:r>
            <w:r>
              <w:rPr>
                <w:rFonts w:cs="Arial"/>
                <w:szCs w:val="20"/>
              </w:rPr>
              <w:t xml:space="preserve"> road</w:t>
            </w:r>
            <w:r w:rsidRPr="00816623">
              <w:rPr>
                <w:rFonts w:cs="Arial"/>
                <w:szCs w:val="20"/>
              </w:rPr>
              <w:t xml:space="preserve"> or </w:t>
            </w:r>
            <w:r>
              <w:rPr>
                <w:rFonts w:cs="Arial"/>
                <w:szCs w:val="20"/>
              </w:rPr>
              <w:t>C</w:t>
            </w:r>
            <w:r w:rsidRPr="00816623">
              <w:rPr>
                <w:rFonts w:cs="Arial"/>
                <w:szCs w:val="20"/>
              </w:rPr>
              <w:t xml:space="preserve">ollector </w:t>
            </w:r>
            <w:r>
              <w:rPr>
                <w:rFonts w:cs="Arial"/>
                <w:szCs w:val="20"/>
              </w:rPr>
              <w:t>r</w:t>
            </w:r>
            <w:r w:rsidRPr="00816623">
              <w:rPr>
                <w:rFonts w:cs="Arial"/>
                <w:szCs w:val="20"/>
              </w:rPr>
              <w:t>oad the driveway design is such that vehicles can enter and exit the site in a forward gear.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6A6A6" w:themeColor="background1" w:themeShade="A6"/>
            </w:tcBorders>
          </w:tcPr>
          <w:p w:rsidR="00D30416" w:rsidRPr="0084004B" w:rsidRDefault="00D30416" w:rsidP="0084004B">
            <w:pPr>
              <w:rPr>
                <w:rFonts w:cs="Arial"/>
                <w:b/>
                <w:szCs w:val="20"/>
              </w:rPr>
            </w:pPr>
          </w:p>
        </w:tc>
      </w:tr>
      <w:tr w:rsidR="00D30416" w:rsidRPr="005A77FA" w:rsidTr="00D30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D30416" w:rsidRPr="00816623" w:rsidRDefault="00D30416" w:rsidP="0003091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67" w:type="pct"/>
          </w:tcPr>
          <w:p w:rsidR="00D30416" w:rsidRDefault="00D30416" w:rsidP="005F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AO7.4</w:t>
            </w:r>
          </w:p>
          <w:p w:rsidR="00D30416" w:rsidRPr="00816623" w:rsidRDefault="00D30416" w:rsidP="005F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000674">
              <w:rPr>
                <w:rFonts w:cs="Arial"/>
                <w:szCs w:val="20"/>
              </w:rPr>
              <w:t xml:space="preserve">Where a </w:t>
            </w:r>
            <w:r>
              <w:rPr>
                <w:rFonts w:cs="Arial"/>
                <w:szCs w:val="20"/>
              </w:rPr>
              <w:t>d</w:t>
            </w:r>
            <w:r w:rsidRPr="00000674">
              <w:rPr>
                <w:rFonts w:cs="Arial"/>
                <w:szCs w:val="20"/>
              </w:rPr>
              <w:t xml:space="preserve">ual </w:t>
            </w:r>
            <w:r>
              <w:rPr>
                <w:rFonts w:cs="Arial"/>
                <w:szCs w:val="20"/>
              </w:rPr>
              <w:t>occupancy is to be</w:t>
            </w:r>
            <w:r w:rsidRPr="00000674">
              <w:rPr>
                <w:rFonts w:cs="Arial"/>
                <w:szCs w:val="20"/>
              </w:rPr>
              <w:t xml:space="preserve"> </w:t>
            </w:r>
            <w:r w:rsidRPr="007C52E3">
              <w:rPr>
                <w:rFonts w:cs="Arial"/>
                <w:szCs w:val="20"/>
              </w:rPr>
              <w:t>established on</w:t>
            </w:r>
            <w:r w:rsidRPr="00000674">
              <w:rPr>
                <w:rFonts w:cs="Arial"/>
                <w:szCs w:val="20"/>
              </w:rPr>
              <w:t xml:space="preserve"> a corner</w:t>
            </w:r>
            <w:r>
              <w:rPr>
                <w:rFonts w:cs="Arial"/>
                <w:szCs w:val="20"/>
              </w:rPr>
              <w:t xml:space="preserve"> allotment </w:t>
            </w:r>
            <w:r w:rsidRPr="00000674">
              <w:rPr>
                <w:rFonts w:cs="Arial"/>
                <w:szCs w:val="20"/>
              </w:rPr>
              <w:t>each dwelling is accessed from a</w:t>
            </w:r>
            <w:r>
              <w:rPr>
                <w:rFonts w:cs="Arial"/>
                <w:szCs w:val="20"/>
              </w:rPr>
              <w:t xml:space="preserve"> </w:t>
            </w:r>
            <w:r w:rsidRPr="00000674">
              <w:rPr>
                <w:rFonts w:cs="Arial"/>
                <w:szCs w:val="20"/>
              </w:rPr>
              <w:t>different road frontage</w:t>
            </w:r>
            <w:r>
              <w:rPr>
                <w:rFonts w:cs="Arial"/>
                <w:szCs w:val="20"/>
              </w:rPr>
              <w:t xml:space="preserve"> </w:t>
            </w:r>
            <w:r w:rsidRPr="007C52E3">
              <w:rPr>
                <w:rFonts w:cs="Arial"/>
                <w:szCs w:val="20"/>
              </w:rPr>
              <w:t xml:space="preserve">with </w:t>
            </w:r>
            <w:r>
              <w:rPr>
                <w:rFonts w:cs="Arial"/>
                <w:szCs w:val="20"/>
              </w:rPr>
              <w:t xml:space="preserve">a </w:t>
            </w:r>
            <w:r w:rsidRPr="007C52E3">
              <w:rPr>
                <w:rFonts w:cs="Arial"/>
                <w:szCs w:val="20"/>
              </w:rPr>
              <w:t>minimum 6 metre separation between driveway and intersection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30416" w:rsidRDefault="00D30416" w:rsidP="005F37EE">
            <w:pPr>
              <w:rPr>
                <w:rFonts w:cs="Arial"/>
                <w:b/>
                <w:szCs w:val="20"/>
              </w:rPr>
            </w:pPr>
          </w:p>
        </w:tc>
      </w:tr>
      <w:tr w:rsidR="00D30416" w:rsidRPr="005A77FA" w:rsidTr="00D30416">
        <w:trPr>
          <w:trHeight w:val="10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D30416" w:rsidRPr="00816623" w:rsidRDefault="00D30416" w:rsidP="0003091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67" w:type="pct"/>
          </w:tcPr>
          <w:p w:rsidR="00D30416" w:rsidRPr="00B7684E" w:rsidRDefault="00D30416" w:rsidP="001F0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B7684E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7.5</w:t>
            </w:r>
          </w:p>
          <w:p w:rsidR="00D30416" w:rsidRPr="00816623" w:rsidRDefault="00D30416" w:rsidP="00073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B7684E">
              <w:rPr>
                <w:rFonts w:cs="Arial"/>
                <w:szCs w:val="20"/>
              </w:rPr>
              <w:t>Driveways and crossovers</w:t>
            </w:r>
            <w:r>
              <w:rPr>
                <w:rFonts w:cs="Arial"/>
                <w:szCs w:val="20"/>
              </w:rPr>
              <w:t xml:space="preserve"> avoid </w:t>
            </w:r>
            <w:r w:rsidRPr="00B7684E">
              <w:rPr>
                <w:rFonts w:cs="Arial"/>
                <w:szCs w:val="20"/>
              </w:rPr>
              <w:t>existing on-street infrastructure, including street trees, drainage pits, street signs, service pillars and electricity infrastructure.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30416" w:rsidRPr="00B7684E" w:rsidRDefault="00D30416" w:rsidP="001F0AD6">
            <w:pPr>
              <w:rPr>
                <w:rFonts w:cs="Arial"/>
                <w:b/>
                <w:szCs w:val="20"/>
              </w:rPr>
            </w:pPr>
          </w:p>
        </w:tc>
      </w:tr>
      <w:tr w:rsidR="00D30416" w:rsidRPr="005A77FA" w:rsidTr="00D30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D30416" w:rsidRPr="00816623" w:rsidRDefault="00D30416" w:rsidP="0003091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67" w:type="pct"/>
          </w:tcPr>
          <w:p w:rsidR="00D30416" w:rsidRDefault="00D30416" w:rsidP="00FA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AO7.6</w:t>
            </w:r>
          </w:p>
          <w:p w:rsidR="00D30416" w:rsidRPr="00B7684E" w:rsidRDefault="00D30416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B7684E">
              <w:rPr>
                <w:rFonts w:cs="Arial"/>
                <w:szCs w:val="20"/>
              </w:rPr>
              <w:t>Driveway crossovers are designed in accordance with</w:t>
            </w:r>
            <w:r>
              <w:rPr>
                <w:rFonts w:cs="Arial"/>
                <w:szCs w:val="20"/>
              </w:rPr>
              <w:t xml:space="preserve"> the Infrastructure works code.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30416" w:rsidRDefault="00D30416" w:rsidP="00FA61BC">
            <w:pPr>
              <w:rPr>
                <w:rFonts w:cs="Arial"/>
                <w:b/>
                <w:szCs w:val="20"/>
              </w:rPr>
            </w:pPr>
          </w:p>
        </w:tc>
      </w:tr>
      <w:tr w:rsidR="00D30416" w:rsidRPr="002C79EE" w:rsidTr="00D304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D30416" w:rsidRDefault="00D30416" w:rsidP="00030919">
            <w:pPr>
              <w:rPr>
                <w:rStyle w:val="Strong"/>
              </w:rPr>
            </w:pPr>
            <w:r>
              <w:rPr>
                <w:rStyle w:val="Strong"/>
              </w:rPr>
              <w:t>Landscaping and screening</w:t>
            </w:r>
          </w:p>
        </w:tc>
      </w:tr>
      <w:tr w:rsidR="00D30416" w:rsidRPr="005A77FA" w:rsidTr="00D30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D30416" w:rsidRPr="009D1762" w:rsidRDefault="00D30416" w:rsidP="00030919">
            <w:pPr>
              <w:rPr>
                <w:rFonts w:cs="Arial"/>
                <w:b/>
                <w:szCs w:val="20"/>
              </w:rPr>
            </w:pPr>
            <w:r w:rsidRPr="009D1762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8</w:t>
            </w:r>
          </w:p>
          <w:p w:rsidR="00D30416" w:rsidRPr="009D1762" w:rsidRDefault="00D30416" w:rsidP="00030919">
            <w:pPr>
              <w:rPr>
                <w:rFonts w:cs="Arial"/>
                <w:szCs w:val="20"/>
              </w:rPr>
            </w:pPr>
            <w:r w:rsidRPr="009D1762">
              <w:rPr>
                <w:rFonts w:cs="Arial"/>
                <w:szCs w:val="20"/>
              </w:rPr>
              <w:t>Fencing is designed to ensure a high degree of privacy and amenity for residents.</w:t>
            </w:r>
          </w:p>
        </w:tc>
        <w:tc>
          <w:tcPr>
            <w:tcW w:w="1667" w:type="pct"/>
          </w:tcPr>
          <w:p w:rsidR="00D30416" w:rsidRPr="009D1762" w:rsidRDefault="00D30416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9D1762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8</w:t>
            </w:r>
            <w:r w:rsidRPr="009D1762">
              <w:rPr>
                <w:rFonts w:cs="Arial"/>
                <w:b/>
                <w:szCs w:val="20"/>
              </w:rPr>
              <w:t>.1</w:t>
            </w:r>
          </w:p>
          <w:p w:rsidR="00D30416" w:rsidRPr="009D1762" w:rsidRDefault="00D30416" w:rsidP="000A0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1762">
              <w:rPr>
                <w:rFonts w:cs="Arial"/>
                <w:szCs w:val="20"/>
              </w:rPr>
              <w:t xml:space="preserve">A screen fence (minimum height of 1.8 metres and maximum gap of 10mm) is provided to the side and </w:t>
            </w:r>
            <w:r w:rsidRPr="009D1762">
              <w:rPr>
                <w:rFonts w:cs="Arial"/>
                <w:szCs w:val="20"/>
              </w:rPr>
              <w:lastRenderedPageBreak/>
              <w:t>rear boundaries.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30416" w:rsidRPr="009D1762" w:rsidRDefault="00D30416" w:rsidP="00030919">
            <w:pPr>
              <w:rPr>
                <w:rFonts w:cs="Arial"/>
                <w:b/>
                <w:szCs w:val="20"/>
              </w:rPr>
            </w:pPr>
          </w:p>
        </w:tc>
      </w:tr>
      <w:tr w:rsidR="00D30416" w:rsidRPr="005A77FA" w:rsidTr="00D304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D30416" w:rsidRPr="00DF775D" w:rsidRDefault="00D30416" w:rsidP="0003091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67" w:type="pct"/>
          </w:tcPr>
          <w:p w:rsidR="00D30416" w:rsidRPr="00DF775D" w:rsidRDefault="00D30416" w:rsidP="000A06C7">
            <w:pPr>
              <w:ind w:left="562" w:hanging="5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DF775D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8.2</w:t>
            </w:r>
          </w:p>
          <w:p w:rsidR="00D30416" w:rsidRPr="00DF775D" w:rsidRDefault="00D30416" w:rsidP="000A0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DF775D">
              <w:rPr>
                <w:rFonts w:cs="Arial"/>
                <w:szCs w:val="20"/>
              </w:rPr>
              <w:t>Where the front fence is lower than the side boundary fence it is tapered to the maximum height of the side boundary fence at or behind the front setback.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30416" w:rsidRPr="00DF775D" w:rsidRDefault="00D30416" w:rsidP="000A06C7">
            <w:pPr>
              <w:ind w:left="562" w:hanging="562"/>
              <w:rPr>
                <w:rFonts w:cs="Arial"/>
                <w:b/>
                <w:szCs w:val="20"/>
              </w:rPr>
            </w:pPr>
          </w:p>
        </w:tc>
      </w:tr>
      <w:tr w:rsidR="00D30416" w:rsidRPr="005A77FA" w:rsidTr="00D30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D30416" w:rsidRPr="00D5185D" w:rsidRDefault="00D30416" w:rsidP="00030919">
            <w:pPr>
              <w:rPr>
                <w:rFonts w:cs="Arial"/>
                <w:b/>
                <w:szCs w:val="20"/>
              </w:rPr>
            </w:pPr>
            <w:r w:rsidRPr="00D5185D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9</w:t>
            </w:r>
          </w:p>
          <w:p w:rsidR="00D30416" w:rsidRDefault="00D30416" w:rsidP="00030919">
            <w:pPr>
              <w:rPr>
                <w:rFonts w:cs="Arial"/>
                <w:szCs w:val="20"/>
              </w:rPr>
            </w:pPr>
            <w:r w:rsidRPr="002173CC">
              <w:rPr>
                <w:rFonts w:cs="Arial"/>
                <w:szCs w:val="20"/>
              </w:rPr>
              <w:t>Landscaping</w:t>
            </w:r>
            <w:r>
              <w:rPr>
                <w:rFonts w:cs="Arial"/>
                <w:szCs w:val="20"/>
              </w:rPr>
              <w:t xml:space="preserve"> contributes to establishing an attractive and safe streetscape and a high standard of amenity and privacy for residents.</w:t>
            </w:r>
          </w:p>
        </w:tc>
        <w:tc>
          <w:tcPr>
            <w:tcW w:w="1667" w:type="pct"/>
          </w:tcPr>
          <w:p w:rsidR="00D30416" w:rsidRPr="00D5185D" w:rsidRDefault="00D30416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D5185D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9.1</w:t>
            </w:r>
          </w:p>
          <w:p w:rsidR="00D30416" w:rsidRDefault="00D30416" w:rsidP="00E62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D5185D">
              <w:rPr>
                <w:rFonts w:cs="Arial"/>
                <w:szCs w:val="20"/>
              </w:rPr>
              <w:t xml:space="preserve">A </w:t>
            </w:r>
            <w:r>
              <w:rPr>
                <w:rFonts w:cs="Arial"/>
                <w:szCs w:val="20"/>
              </w:rPr>
              <w:t xml:space="preserve">landscaped area not less than 2 </w:t>
            </w:r>
            <w:r w:rsidRPr="00D5185D">
              <w:rPr>
                <w:rFonts w:cs="Arial"/>
                <w:szCs w:val="20"/>
              </w:rPr>
              <w:t xml:space="preserve">metres </w:t>
            </w:r>
            <w:r>
              <w:rPr>
                <w:rFonts w:cs="Arial"/>
                <w:szCs w:val="20"/>
              </w:rPr>
              <w:t>wide is provided and maintained within the site along all street boundaries</w:t>
            </w:r>
            <w:r w:rsidRPr="00D5185D">
              <w:rPr>
                <w:rFonts w:cs="Arial"/>
                <w:szCs w:val="20"/>
              </w:rPr>
              <w:t>.</w:t>
            </w:r>
          </w:p>
          <w:p w:rsidR="00D30416" w:rsidRDefault="00D30416" w:rsidP="00E62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:rsidR="00D30416" w:rsidRPr="0084004B" w:rsidRDefault="00D30416" w:rsidP="00B524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" w:eastAsiaTheme="minorEastAsia" w:hAnsi="Meta" w:cs="Arial"/>
                <w:sz w:val="16"/>
                <w:szCs w:val="16"/>
                <w:lang w:eastAsia="en-AU"/>
              </w:rPr>
            </w:pPr>
            <w:r w:rsidRPr="0084004B">
              <w:rPr>
                <w:rFonts w:cs="Arial"/>
                <w:sz w:val="16"/>
                <w:szCs w:val="16"/>
              </w:rPr>
              <w:t>Note – Landscaping is provided in accordance with the Landscaping code.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30416" w:rsidRPr="00D5185D" w:rsidRDefault="00D30416" w:rsidP="00030919">
            <w:pPr>
              <w:rPr>
                <w:rFonts w:cs="Arial"/>
                <w:b/>
                <w:szCs w:val="20"/>
              </w:rPr>
            </w:pPr>
          </w:p>
        </w:tc>
      </w:tr>
      <w:tr w:rsidR="00D30416" w:rsidRPr="002C79EE" w:rsidTr="00D304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D30416" w:rsidRDefault="00D30416" w:rsidP="00030919">
            <w:pPr>
              <w:rPr>
                <w:rStyle w:val="Strong"/>
              </w:rPr>
            </w:pPr>
            <w:r>
              <w:rPr>
                <w:rStyle w:val="Strong"/>
              </w:rPr>
              <w:t xml:space="preserve">Infrastructure </w:t>
            </w:r>
          </w:p>
        </w:tc>
      </w:tr>
      <w:tr w:rsidR="00D30416" w:rsidRPr="005A77FA" w:rsidTr="00D30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D30416" w:rsidRPr="002D4E91" w:rsidRDefault="00D30416" w:rsidP="00030919">
            <w:pPr>
              <w:rPr>
                <w:rFonts w:cs="Arial"/>
                <w:b/>
                <w:szCs w:val="20"/>
              </w:rPr>
            </w:pPr>
            <w:r w:rsidRPr="002D4E91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10</w:t>
            </w:r>
          </w:p>
          <w:p w:rsidR="00D30416" w:rsidRPr="002D4E91" w:rsidRDefault="00D30416" w:rsidP="00030919">
            <w:pPr>
              <w:rPr>
                <w:rFonts w:cs="Arial"/>
                <w:szCs w:val="20"/>
                <w:lang w:val="en-GB"/>
              </w:rPr>
            </w:pPr>
            <w:r w:rsidRPr="002D4E91">
              <w:rPr>
                <w:rFonts w:cs="Arial"/>
                <w:szCs w:val="20"/>
                <w:lang w:val="en-GB"/>
              </w:rPr>
              <w:t>The dual occupancy is connected to essential infrastructure services</w:t>
            </w:r>
            <w:r>
              <w:rPr>
                <w:rFonts w:cs="Arial"/>
                <w:szCs w:val="20"/>
                <w:lang w:val="en-GB"/>
              </w:rPr>
              <w:t xml:space="preserve"> and is sufficient to support individual ownership of each dwelling.</w:t>
            </w:r>
          </w:p>
        </w:tc>
        <w:tc>
          <w:tcPr>
            <w:tcW w:w="1667" w:type="pct"/>
          </w:tcPr>
          <w:p w:rsidR="00D30416" w:rsidRPr="002D4E91" w:rsidRDefault="00D30416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2D4E91">
              <w:rPr>
                <w:rFonts w:cs="Arial"/>
                <w:b/>
                <w:szCs w:val="20"/>
                <w:lang w:val="en-GB"/>
              </w:rPr>
              <w:t>AO</w:t>
            </w:r>
            <w:r>
              <w:rPr>
                <w:rFonts w:cs="Arial"/>
                <w:b/>
                <w:szCs w:val="20"/>
                <w:lang w:val="en-GB"/>
              </w:rPr>
              <w:t>10.1</w:t>
            </w:r>
          </w:p>
          <w:p w:rsidR="00D30416" w:rsidRPr="002D4E91" w:rsidRDefault="00D30416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2D4E91">
              <w:rPr>
                <w:rFonts w:cs="Arial"/>
                <w:szCs w:val="20"/>
                <w:lang w:val="en-GB"/>
              </w:rPr>
              <w:t>Each dwelling is separately connected to:</w:t>
            </w:r>
          </w:p>
          <w:p w:rsidR="00D30416" w:rsidRPr="002D4E91" w:rsidRDefault="00D30416" w:rsidP="00112D7B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2D4E91">
              <w:rPr>
                <w:rFonts w:cs="Arial"/>
                <w:szCs w:val="20"/>
                <w:lang w:val="en-GB"/>
              </w:rPr>
              <w:t>(a)</w:t>
            </w:r>
            <w:r w:rsidRPr="002D4E91">
              <w:rPr>
                <w:rFonts w:cs="Arial"/>
                <w:szCs w:val="20"/>
                <w:lang w:val="en-GB"/>
              </w:rPr>
              <w:tab/>
              <w:t>water;</w:t>
            </w:r>
          </w:p>
          <w:p w:rsidR="00D30416" w:rsidRPr="002D4E91" w:rsidRDefault="00D30416" w:rsidP="00112D7B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2D4E91">
              <w:rPr>
                <w:rFonts w:cs="Arial"/>
                <w:szCs w:val="20"/>
                <w:lang w:val="en-GB"/>
              </w:rPr>
              <w:t>(b)</w:t>
            </w:r>
            <w:r w:rsidRPr="002D4E91">
              <w:rPr>
                <w:rFonts w:cs="Arial"/>
                <w:szCs w:val="20"/>
                <w:lang w:val="en-GB"/>
              </w:rPr>
              <w:tab/>
              <w:t>sewerage;</w:t>
            </w:r>
          </w:p>
          <w:p w:rsidR="00D30416" w:rsidRPr="002D4E91" w:rsidRDefault="00D30416" w:rsidP="00112D7B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2D4E91">
              <w:rPr>
                <w:rFonts w:cs="Arial"/>
                <w:szCs w:val="20"/>
                <w:lang w:val="en-GB"/>
              </w:rPr>
              <w:t>(c)</w:t>
            </w:r>
            <w:r w:rsidRPr="002D4E91">
              <w:rPr>
                <w:rFonts w:cs="Arial"/>
                <w:szCs w:val="20"/>
                <w:lang w:val="en-GB"/>
              </w:rPr>
              <w:tab/>
              <w:t>drainage;</w:t>
            </w:r>
          </w:p>
          <w:p w:rsidR="00D30416" w:rsidRPr="002D4E91" w:rsidRDefault="00D30416" w:rsidP="00112D7B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2D4E91">
              <w:rPr>
                <w:rFonts w:cs="Arial"/>
                <w:szCs w:val="20"/>
                <w:lang w:val="en-GB"/>
              </w:rPr>
              <w:t>(d)</w:t>
            </w:r>
            <w:r w:rsidRPr="002D4E91">
              <w:rPr>
                <w:rFonts w:cs="Arial"/>
                <w:szCs w:val="20"/>
                <w:lang w:val="en-GB"/>
              </w:rPr>
              <w:tab/>
              <w:t>electricity;</w:t>
            </w:r>
          </w:p>
          <w:p w:rsidR="00D30416" w:rsidRPr="002D4E91" w:rsidRDefault="00D30416" w:rsidP="00112D7B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 w:rsidRPr="002D4E91">
              <w:rPr>
                <w:rFonts w:cs="Arial"/>
                <w:szCs w:val="20"/>
                <w:lang w:val="en-GB"/>
              </w:rPr>
              <w:t>(e)</w:t>
            </w:r>
            <w:r w:rsidRPr="002D4E91">
              <w:rPr>
                <w:rFonts w:cs="Arial"/>
                <w:szCs w:val="20"/>
                <w:lang w:val="en-GB"/>
              </w:rPr>
              <w:tab/>
              <w:t>tele</w:t>
            </w:r>
            <w:r>
              <w:rPr>
                <w:rFonts w:cs="Arial"/>
                <w:szCs w:val="20"/>
                <w:lang w:val="en-GB"/>
              </w:rPr>
              <w:t>communications</w:t>
            </w:r>
            <w:r w:rsidRPr="002D4E91">
              <w:rPr>
                <w:rFonts w:cs="Arial"/>
                <w:szCs w:val="20"/>
                <w:lang w:val="en-GB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30416" w:rsidRPr="002D4E91" w:rsidRDefault="00D30416" w:rsidP="00030919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D30416" w:rsidRPr="002C79EE" w:rsidTr="00D304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D30416" w:rsidRDefault="00D30416" w:rsidP="00030919">
            <w:pPr>
              <w:rPr>
                <w:rStyle w:val="Strong"/>
              </w:rPr>
            </w:pPr>
            <w:r>
              <w:rPr>
                <w:rStyle w:val="Strong"/>
              </w:rPr>
              <w:t xml:space="preserve">Service facilities </w:t>
            </w:r>
          </w:p>
        </w:tc>
      </w:tr>
      <w:tr w:rsidR="00D30416" w:rsidRPr="005A77FA" w:rsidTr="00D30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D30416" w:rsidRPr="00D72B14" w:rsidRDefault="00D30416" w:rsidP="00030919">
            <w:pPr>
              <w:rPr>
                <w:rFonts w:cs="Arial"/>
                <w:b/>
                <w:szCs w:val="20"/>
                <w:lang w:val="en-GB"/>
              </w:rPr>
            </w:pPr>
            <w:r w:rsidRPr="00D72B14">
              <w:rPr>
                <w:rFonts w:cs="Arial"/>
                <w:b/>
                <w:szCs w:val="20"/>
                <w:lang w:val="en-GB"/>
              </w:rPr>
              <w:t>PO11</w:t>
            </w:r>
          </w:p>
          <w:p w:rsidR="00D30416" w:rsidRPr="002D4E91" w:rsidRDefault="00D30416" w:rsidP="00030919">
            <w:pPr>
              <w:rPr>
                <w:rFonts w:cs="Arial"/>
                <w:szCs w:val="20"/>
                <w:lang w:val="en-GB"/>
              </w:rPr>
            </w:pPr>
            <w:r w:rsidRPr="00AB274A">
              <w:rPr>
                <w:rFonts w:cs="Arial"/>
                <w:szCs w:val="20"/>
                <w:lang w:val="en-GB"/>
              </w:rPr>
              <w:t xml:space="preserve">Services structures and mechanical plant (including air conditioners) are located, screened or incorporated as part of the building form to minimise adverse impacts on amenity. </w:t>
            </w:r>
          </w:p>
        </w:tc>
        <w:tc>
          <w:tcPr>
            <w:tcW w:w="1667" w:type="pct"/>
          </w:tcPr>
          <w:p w:rsidR="00D30416" w:rsidRPr="00D72B14" w:rsidRDefault="00D30416" w:rsidP="00E20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D72B14">
              <w:rPr>
                <w:rFonts w:cs="Arial"/>
                <w:b/>
                <w:szCs w:val="20"/>
                <w:lang w:val="en-GB"/>
              </w:rPr>
              <w:t>AO11.1</w:t>
            </w:r>
          </w:p>
          <w:p w:rsidR="00D30416" w:rsidRPr="00AB274A" w:rsidRDefault="00D30416" w:rsidP="005C63CA">
            <w:pPr>
              <w:pStyle w:val="TableText"/>
              <w:tabs>
                <w:tab w:val="left" w:pos="987"/>
              </w:tabs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spacing w:val="0"/>
                <w:sz w:val="20"/>
                <w:lang w:val="en-GB"/>
              </w:rPr>
            </w:pPr>
            <w:r w:rsidRPr="00AB274A">
              <w:rPr>
                <w:rFonts w:asciiTheme="minorHAnsi" w:eastAsiaTheme="minorHAnsi" w:hAnsiTheme="minorHAnsi" w:cs="Arial"/>
                <w:spacing w:val="0"/>
                <w:sz w:val="20"/>
                <w:lang w:val="en-GB"/>
              </w:rPr>
              <w:t>Services structures and mechanical plant are located or screened to not be visible from:</w:t>
            </w:r>
          </w:p>
          <w:p w:rsidR="00D30416" w:rsidRPr="00AB274A" w:rsidRDefault="00D30416" w:rsidP="006A10D1">
            <w:pPr>
              <w:pStyle w:val="TableText"/>
              <w:tabs>
                <w:tab w:val="left" w:pos="484"/>
              </w:tabs>
              <w:spacing w:before="0"/>
              <w:ind w:left="484" w:hanging="4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spacing w:val="0"/>
                <w:sz w:val="20"/>
                <w:lang w:val="en-GB"/>
              </w:rPr>
            </w:pPr>
            <w:r w:rsidRPr="00AB274A">
              <w:rPr>
                <w:rFonts w:asciiTheme="minorHAnsi" w:eastAsiaTheme="minorHAnsi" w:hAnsiTheme="minorHAnsi" w:cs="Arial"/>
                <w:spacing w:val="0"/>
                <w:sz w:val="20"/>
                <w:lang w:val="en-GB"/>
              </w:rPr>
              <w:t>(a)</w:t>
            </w:r>
            <w:r w:rsidRPr="00AB274A">
              <w:rPr>
                <w:rFonts w:asciiTheme="minorHAnsi" w:eastAsiaTheme="minorHAnsi" w:hAnsiTheme="minorHAnsi" w:cs="Arial"/>
                <w:spacing w:val="0"/>
                <w:sz w:val="20"/>
                <w:lang w:val="en-GB"/>
              </w:rPr>
              <w:tab/>
              <w:t xml:space="preserve">public spaces; </w:t>
            </w:r>
          </w:p>
          <w:p w:rsidR="00D30416" w:rsidRPr="007274FE" w:rsidRDefault="00D30416" w:rsidP="006A10D1">
            <w:pPr>
              <w:pStyle w:val="TableText"/>
              <w:tabs>
                <w:tab w:val="left" w:pos="484"/>
              </w:tabs>
              <w:spacing w:before="0"/>
              <w:ind w:left="484" w:hanging="4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spacing w:val="0"/>
                <w:sz w:val="20"/>
                <w:lang w:val="en-GB"/>
              </w:rPr>
            </w:pPr>
            <w:r w:rsidRPr="007274FE">
              <w:rPr>
                <w:rFonts w:asciiTheme="minorHAnsi" w:eastAsiaTheme="minorHAnsi" w:hAnsiTheme="minorHAnsi" w:cs="Arial"/>
                <w:spacing w:val="0"/>
                <w:sz w:val="20"/>
                <w:lang w:val="en-GB"/>
              </w:rPr>
              <w:t>(b)</w:t>
            </w:r>
            <w:r w:rsidRPr="007274FE">
              <w:rPr>
                <w:rFonts w:asciiTheme="minorHAnsi" w:eastAsiaTheme="minorHAnsi" w:hAnsiTheme="minorHAnsi" w:cs="Arial"/>
                <w:spacing w:val="0"/>
                <w:sz w:val="20"/>
                <w:lang w:val="en-GB"/>
              </w:rPr>
              <w:tab/>
              <w:t>adjoining properties.</w:t>
            </w:r>
            <w:r w:rsidRPr="007274FE" w:rsidDel="00AB274A">
              <w:rPr>
                <w:rFonts w:asciiTheme="minorHAnsi" w:eastAsiaTheme="minorHAnsi" w:hAnsiTheme="minorHAnsi" w:cs="Arial"/>
                <w:spacing w:val="0"/>
                <w:sz w:val="20"/>
                <w:lang w:val="en-GB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30416" w:rsidRPr="00D72B14" w:rsidRDefault="00D30416" w:rsidP="00E20B1D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D30416" w:rsidRPr="005A77FA" w:rsidTr="00D304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D30416" w:rsidRPr="002D4E91" w:rsidDel="00346D46" w:rsidRDefault="00D30416" w:rsidP="0003091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67" w:type="pct"/>
          </w:tcPr>
          <w:p w:rsidR="00D30416" w:rsidRDefault="00D30416" w:rsidP="00030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AO11.2</w:t>
            </w:r>
          </w:p>
          <w:p w:rsidR="00D30416" w:rsidRPr="005C63CA" w:rsidDel="00346D46" w:rsidRDefault="00D30416" w:rsidP="00030919">
            <w:pPr>
              <w:autoSpaceDE w:val="0"/>
              <w:autoSpaceDN w:val="0"/>
              <w:adjustRightInd w:val="0"/>
              <w:spacing w:line="19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5C63CA">
              <w:rPr>
                <w:rFonts w:cs="Arial"/>
                <w:szCs w:val="20"/>
                <w:lang w:val="en-GB"/>
              </w:rPr>
              <w:t>Mechanical plant is not located on balconies or adjacent to other liveable areas.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30416" w:rsidRDefault="00D30416" w:rsidP="00030919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D30416" w:rsidRPr="005A77FA" w:rsidTr="00D30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D30416" w:rsidRPr="002D4E91" w:rsidDel="00346D46" w:rsidRDefault="00D30416" w:rsidP="0003091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67" w:type="pct"/>
          </w:tcPr>
          <w:p w:rsidR="00D30416" w:rsidRDefault="00D30416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AO11.3</w:t>
            </w:r>
          </w:p>
          <w:p w:rsidR="00D30416" w:rsidRPr="00E20B1D" w:rsidRDefault="00D30416" w:rsidP="000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5C63CA">
              <w:rPr>
                <w:rFonts w:cs="Arial"/>
                <w:szCs w:val="20"/>
                <w:lang w:val="en-GB"/>
              </w:rPr>
              <w:t>Services and mechanical plant are located in building recesses or adjacent to service areas such as parking and driveway areas.</w:t>
            </w:r>
          </w:p>
          <w:p w:rsidR="00D30416" w:rsidRPr="005C63CA" w:rsidRDefault="00D30416" w:rsidP="002F537D">
            <w:pPr>
              <w:pStyle w:val="TableText"/>
              <w:tabs>
                <w:tab w:val="left" w:pos="987"/>
              </w:tabs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30416" w:rsidRDefault="00D30416" w:rsidP="00030919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D30416" w:rsidRPr="005A77FA" w:rsidTr="00D30416">
        <w:trPr>
          <w:trHeight w:val="2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shd w:val="clear" w:color="auto" w:fill="auto"/>
          </w:tcPr>
          <w:p w:rsidR="00D30416" w:rsidRPr="00AB274A" w:rsidRDefault="00D30416" w:rsidP="00AB274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PO12</w:t>
            </w:r>
          </w:p>
          <w:p w:rsidR="00D30416" w:rsidRPr="005C63CA" w:rsidDel="00346D46" w:rsidRDefault="00D30416" w:rsidP="00E20B1D">
            <w:pPr>
              <w:spacing w:after="200" w:line="276" w:lineRule="auto"/>
              <w:rPr>
                <w:rFonts w:cs="Arial"/>
                <w:szCs w:val="20"/>
              </w:rPr>
            </w:pPr>
            <w:r w:rsidRPr="005C63CA">
              <w:rPr>
                <w:rFonts w:cs="Arial"/>
                <w:szCs w:val="20"/>
              </w:rPr>
              <w:t xml:space="preserve">Development provides a secure </w:t>
            </w:r>
            <w:r>
              <w:rPr>
                <w:rFonts w:cs="Arial"/>
                <w:szCs w:val="20"/>
              </w:rPr>
              <w:t xml:space="preserve">and functional </w:t>
            </w:r>
            <w:r w:rsidRPr="005C63CA">
              <w:rPr>
                <w:rFonts w:cs="Arial"/>
                <w:szCs w:val="20"/>
              </w:rPr>
              <w:t>storage area for each dwelling.</w:t>
            </w:r>
          </w:p>
        </w:tc>
        <w:tc>
          <w:tcPr>
            <w:tcW w:w="1667" w:type="pct"/>
            <w:shd w:val="clear" w:color="auto" w:fill="auto"/>
          </w:tcPr>
          <w:p w:rsidR="00D30416" w:rsidRPr="001355B7" w:rsidRDefault="00D30416" w:rsidP="00AB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AO12.1</w:t>
            </w:r>
          </w:p>
          <w:p w:rsidR="00D30416" w:rsidRPr="00801A36" w:rsidRDefault="00D30416" w:rsidP="00AB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</w:pPr>
            <w:r w:rsidRPr="00801A36"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  <w:t xml:space="preserve">A secure storage area </w:t>
            </w:r>
            <w:r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  <w:t xml:space="preserve">is provided for </w:t>
            </w:r>
            <w:r w:rsidRPr="00801A36"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  <w:t>each dwelling</w:t>
            </w:r>
            <w:r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  <w:t xml:space="preserve"> that</w:t>
            </w:r>
            <w:r w:rsidRPr="00801A36"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  <w:t>:</w:t>
            </w:r>
          </w:p>
          <w:p w:rsidR="00D30416" w:rsidRPr="00801A36" w:rsidRDefault="00D30416" w:rsidP="007274FE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</w:pPr>
            <w:r w:rsidRPr="00801A36"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  <w:t>(a)</w:t>
            </w:r>
            <w:r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  <w:tab/>
            </w:r>
            <w:r w:rsidRPr="00801A36"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  <w:t>has a minimum space of 2.5m</w:t>
            </w:r>
            <w:r w:rsidRPr="00204492">
              <w:rPr>
                <w:rFonts w:eastAsiaTheme="minorEastAsia" w:cs="Arial"/>
                <w:iCs/>
                <w:spacing w:val="-4"/>
                <w:kern w:val="28"/>
                <w:vertAlign w:val="superscript"/>
                <w:lang w:val="en-GB" w:eastAsia="en-AU"/>
              </w:rPr>
              <w:t>2</w:t>
            </w:r>
            <w:r w:rsidRPr="00801A36"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  <w:t>;</w:t>
            </w:r>
          </w:p>
          <w:p w:rsidR="00D30416" w:rsidRPr="00801A36" w:rsidRDefault="00D30416" w:rsidP="007274FE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</w:pPr>
            <w:r w:rsidRPr="00801A36"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  <w:t>(b)</w:t>
            </w:r>
            <w:r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  <w:tab/>
            </w:r>
            <w:r w:rsidRPr="00801A36"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  <w:t>has a minimum height of 2 metres;</w:t>
            </w:r>
          </w:p>
          <w:p w:rsidR="00D30416" w:rsidRPr="00801A36" w:rsidRDefault="00D30416" w:rsidP="007274FE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</w:pPr>
            <w:r w:rsidRPr="00801A36"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  <w:t>(c)</w:t>
            </w:r>
            <w:r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  <w:tab/>
            </w:r>
            <w:r w:rsidRPr="00801A36"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  <w:t>is weather proof;</w:t>
            </w:r>
          </w:p>
          <w:p w:rsidR="00D30416" w:rsidRDefault="00D30416" w:rsidP="007274FE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" w:eastAsiaTheme="minorEastAsia" w:hAnsi="Meta" w:cs="Arial"/>
                <w:iCs/>
                <w:spacing w:val="-4"/>
                <w:kern w:val="28"/>
                <w:szCs w:val="24"/>
                <w:lang w:val="en-GB" w:eastAsia="en-AU"/>
              </w:rPr>
            </w:pPr>
            <w:r w:rsidRPr="00801A36"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  <w:t>(d)</w:t>
            </w:r>
            <w:r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  <w:tab/>
            </w:r>
            <w:r w:rsidRPr="00801A36">
              <w:rPr>
                <w:rFonts w:eastAsiaTheme="minorEastAsia" w:cs="Arial"/>
                <w:iCs/>
                <w:spacing w:val="-4"/>
                <w:kern w:val="28"/>
                <w:lang w:val="en-GB" w:eastAsia="en-AU"/>
              </w:rPr>
              <w:t>has immunity to the 1% AEP inundation event.</w:t>
            </w:r>
          </w:p>
          <w:p w:rsidR="00D30416" w:rsidRDefault="00D30416" w:rsidP="00AB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pacing w:val="-4"/>
                <w:kern w:val="28"/>
                <w:szCs w:val="16"/>
                <w:lang w:val="en-GB"/>
              </w:rPr>
            </w:pPr>
          </w:p>
          <w:p w:rsidR="00D30416" w:rsidRPr="005C63CA" w:rsidDel="00346D46" w:rsidRDefault="00D30416" w:rsidP="00AB274A">
            <w:pPr>
              <w:autoSpaceDE w:val="0"/>
              <w:autoSpaceDN w:val="0"/>
              <w:adjustRightInd w:val="0"/>
              <w:spacing w:line="19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  <w:lang w:val="en-GB"/>
              </w:rPr>
            </w:pPr>
            <w:r w:rsidRPr="005C63CA">
              <w:rPr>
                <w:rFonts w:eastAsia="Times New Roman" w:cs="Arial"/>
                <w:iCs/>
                <w:spacing w:val="-4"/>
                <w:kern w:val="28"/>
                <w:sz w:val="16"/>
                <w:szCs w:val="16"/>
                <w:lang w:val="en-GB"/>
              </w:rPr>
              <w:t>Note – dedicated storage space areas may be provided inside the dwelling only where they are in addition to storage typically provided in dwellings (e.g. cupboards, wardrobes).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30416" w:rsidRDefault="00D30416" w:rsidP="00AB274A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D30416" w:rsidRPr="005A77FA" w:rsidTr="00D30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shd w:val="clear" w:color="auto" w:fill="auto"/>
          </w:tcPr>
          <w:p w:rsidR="00D30416" w:rsidRPr="002D4E91" w:rsidRDefault="00D30416" w:rsidP="00030919">
            <w:pPr>
              <w:rPr>
                <w:rFonts w:cs="Arial"/>
                <w:b/>
                <w:szCs w:val="20"/>
              </w:rPr>
            </w:pPr>
            <w:r w:rsidRPr="002D4E91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13</w:t>
            </w:r>
          </w:p>
          <w:p w:rsidR="00D30416" w:rsidRDefault="00D30416" w:rsidP="00DE4B9B">
            <w:pPr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>Development provides sufficient area to accommodate the storage of w</w:t>
            </w:r>
            <w:r w:rsidRPr="007D507B">
              <w:rPr>
                <w:rFonts w:cs="Arial"/>
                <w:szCs w:val="20"/>
                <w:lang w:val="en-GB"/>
              </w:rPr>
              <w:t>aste and recycl</w:t>
            </w:r>
            <w:r>
              <w:rPr>
                <w:rFonts w:cs="Arial"/>
                <w:szCs w:val="20"/>
                <w:lang w:val="en-GB"/>
              </w:rPr>
              <w:t xml:space="preserve">e receptacles that is in a location that does not adversely impact on the amenity of the streetscape or adjoining premises. </w:t>
            </w:r>
            <w:r w:rsidRPr="007D507B">
              <w:rPr>
                <w:rFonts w:cs="Arial"/>
                <w:szCs w:val="20"/>
                <w:lang w:val="en-GB"/>
              </w:rPr>
              <w:t xml:space="preserve"> </w:t>
            </w:r>
          </w:p>
          <w:p w:rsidR="00D30416" w:rsidRPr="0084004B" w:rsidRDefault="00D30416" w:rsidP="005C63CA">
            <w:pPr>
              <w:rPr>
                <w:rFonts w:eastAsiaTheme="minorEastAsia" w:cs="Arial"/>
                <w:b/>
                <w:szCs w:val="20"/>
                <w:lang w:eastAsia="en-AU"/>
              </w:rPr>
            </w:pPr>
          </w:p>
        </w:tc>
        <w:tc>
          <w:tcPr>
            <w:tcW w:w="1667" w:type="pct"/>
            <w:shd w:val="clear" w:color="auto" w:fill="auto"/>
          </w:tcPr>
          <w:p w:rsidR="00D30416" w:rsidRPr="0084004B" w:rsidRDefault="00D30416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7D507B">
              <w:rPr>
                <w:rFonts w:cs="Arial"/>
                <w:b/>
                <w:szCs w:val="20"/>
                <w:lang w:val="en-GB"/>
              </w:rPr>
              <w:t>AO1</w:t>
            </w:r>
            <w:r>
              <w:rPr>
                <w:rFonts w:cs="Arial"/>
                <w:b/>
                <w:szCs w:val="20"/>
                <w:lang w:val="en-GB"/>
              </w:rPr>
              <w:t>3</w:t>
            </w:r>
            <w:r w:rsidRPr="007D507B">
              <w:rPr>
                <w:rFonts w:cs="Arial"/>
                <w:b/>
                <w:szCs w:val="20"/>
                <w:lang w:val="en-GB"/>
              </w:rPr>
              <w:t>.1</w:t>
            </w:r>
          </w:p>
          <w:p w:rsidR="00D30416" w:rsidRDefault="00D30416" w:rsidP="00DE4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Development provides an area for the storage of two wheelie bins per dwelling in a  location that is:</w:t>
            </w:r>
          </w:p>
          <w:p w:rsidR="00D30416" w:rsidRDefault="00D30416" w:rsidP="006A10D1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(a)</w:t>
            </w:r>
            <w:r>
              <w:rPr>
                <w:rFonts w:cs="Arial"/>
                <w:szCs w:val="20"/>
                <w:lang w:val="en-GB"/>
              </w:rPr>
              <w:tab/>
              <w:t>convenient to the occupants;</w:t>
            </w:r>
          </w:p>
          <w:p w:rsidR="00D30416" w:rsidRDefault="00D30416" w:rsidP="006A10D1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(b)</w:t>
            </w:r>
            <w:r>
              <w:rPr>
                <w:rFonts w:cs="Arial"/>
                <w:szCs w:val="20"/>
                <w:lang w:val="en-GB"/>
              </w:rPr>
              <w:tab/>
              <w:t xml:space="preserve">external to the garage; </w:t>
            </w:r>
          </w:p>
          <w:p w:rsidR="00D30416" w:rsidRPr="0084004B" w:rsidRDefault="00D30416" w:rsidP="006A10D1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GB"/>
              </w:rPr>
              <w:t>(c)</w:t>
            </w:r>
            <w:r>
              <w:rPr>
                <w:rFonts w:cs="Arial"/>
                <w:szCs w:val="20"/>
                <w:lang w:val="en-GB"/>
              </w:rPr>
              <w:tab/>
              <w:t xml:space="preserve">screened from view from the street and adjoining properties.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30416" w:rsidRPr="007D507B" w:rsidRDefault="00D30416" w:rsidP="0084004B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D30416" w:rsidRPr="002C79EE" w:rsidTr="00D30416">
        <w:trPr>
          <w:cantSplit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D30416" w:rsidRPr="005C432A" w:rsidRDefault="00D30416" w:rsidP="00D30416">
            <w:pPr>
              <w:widowControl w:val="0"/>
              <w:rPr>
                <w:rStyle w:val="Strong"/>
              </w:rPr>
            </w:pPr>
            <w:r w:rsidRPr="005C432A">
              <w:rPr>
                <w:rStyle w:val="Strong"/>
              </w:rPr>
              <w:t xml:space="preserve">For assessable development </w:t>
            </w:r>
          </w:p>
        </w:tc>
      </w:tr>
      <w:tr w:rsidR="00D30416" w:rsidRPr="002C79EE" w:rsidTr="00D30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D30416" w:rsidRPr="005C432A" w:rsidRDefault="00D30416" w:rsidP="00D30416">
            <w:pPr>
              <w:widowControl w:val="0"/>
              <w:rPr>
                <w:rStyle w:val="Strong"/>
              </w:rPr>
            </w:pPr>
            <w:r w:rsidRPr="005C432A">
              <w:rPr>
                <w:rStyle w:val="Strong"/>
              </w:rPr>
              <w:t>Dual occupancy incorporating an existing dwelling house</w:t>
            </w:r>
          </w:p>
        </w:tc>
      </w:tr>
      <w:tr w:rsidR="00D30416" w:rsidRPr="005A77FA" w:rsidTr="00D30416">
        <w:trPr>
          <w:cantSplit/>
          <w:trHeight w:val="28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D30416" w:rsidRPr="005C432A" w:rsidRDefault="00D30416" w:rsidP="00D30416">
            <w:pPr>
              <w:widowControl w:val="0"/>
              <w:rPr>
                <w:rFonts w:eastAsiaTheme="minorEastAsia" w:cs="Arial"/>
                <w:b/>
                <w:szCs w:val="20"/>
                <w:lang w:val="en-GB" w:eastAsia="en-AU"/>
              </w:rPr>
            </w:pPr>
            <w:r w:rsidRPr="005C432A">
              <w:rPr>
                <w:rFonts w:cs="Arial"/>
                <w:b/>
                <w:szCs w:val="20"/>
                <w:lang w:val="en-GB"/>
              </w:rPr>
              <w:lastRenderedPageBreak/>
              <w:t>PO1</w:t>
            </w:r>
            <w:r>
              <w:rPr>
                <w:rFonts w:cs="Arial"/>
                <w:b/>
                <w:szCs w:val="20"/>
                <w:lang w:val="en-GB"/>
              </w:rPr>
              <w:t>4</w:t>
            </w:r>
          </w:p>
          <w:p w:rsidR="00D30416" w:rsidRPr="005C432A" w:rsidRDefault="00D30416" w:rsidP="00D30416">
            <w:pPr>
              <w:widowControl w:val="0"/>
              <w:rPr>
                <w:rFonts w:eastAsiaTheme="minorEastAsia" w:cs="Arial"/>
                <w:szCs w:val="20"/>
                <w:lang w:val="en-GB" w:eastAsia="en-AU"/>
              </w:rPr>
            </w:pPr>
            <w:r w:rsidRPr="005C432A">
              <w:rPr>
                <w:rFonts w:cs="Arial"/>
                <w:szCs w:val="20"/>
                <w:lang w:val="en-GB"/>
              </w:rPr>
              <w:t>For dual occupancies incorporating an existing dwelling:</w:t>
            </w:r>
          </w:p>
          <w:p w:rsidR="00D30416" w:rsidRPr="005C432A" w:rsidRDefault="00D30416" w:rsidP="00D30416">
            <w:pPr>
              <w:widowControl w:val="0"/>
              <w:ind w:left="426" w:hanging="426"/>
              <w:rPr>
                <w:rFonts w:eastAsiaTheme="minorEastAsia" w:cs="Arial"/>
                <w:szCs w:val="20"/>
                <w:lang w:val="en-GB" w:eastAsia="en-AU"/>
              </w:rPr>
            </w:pPr>
            <w:r w:rsidRPr="005C432A">
              <w:rPr>
                <w:rFonts w:cs="Arial"/>
                <w:szCs w:val="20"/>
                <w:lang w:val="en-GB"/>
              </w:rPr>
              <w:t>(a)</w:t>
            </w:r>
            <w:r w:rsidRPr="005C432A">
              <w:rPr>
                <w:rFonts w:cs="Arial"/>
                <w:szCs w:val="20"/>
                <w:lang w:val="en-GB"/>
              </w:rPr>
              <w:tab/>
              <w:t>dwellings at the street front contribute to a sense of individual ownership;</w:t>
            </w:r>
          </w:p>
          <w:p w:rsidR="00D30416" w:rsidRPr="005C432A" w:rsidRDefault="00D30416" w:rsidP="00D30416">
            <w:pPr>
              <w:widowControl w:val="0"/>
              <w:ind w:left="426" w:hanging="426"/>
              <w:rPr>
                <w:rFonts w:eastAsiaTheme="minorEastAsia" w:cs="Arial"/>
                <w:szCs w:val="20"/>
                <w:lang w:val="en-GB" w:eastAsia="en-AU"/>
              </w:rPr>
            </w:pPr>
            <w:r w:rsidRPr="005C432A">
              <w:rPr>
                <w:rFonts w:cs="Arial"/>
                <w:szCs w:val="20"/>
                <w:lang w:val="en-GB"/>
              </w:rPr>
              <w:t>(b)</w:t>
            </w:r>
            <w:r w:rsidRPr="005C432A">
              <w:rPr>
                <w:rFonts w:cs="Arial"/>
                <w:szCs w:val="20"/>
                <w:lang w:val="en-GB"/>
              </w:rPr>
              <w:tab/>
              <w:t>where the new dwelling is located at the rear of an existing dwelling, the appearance of the streetscape is maintain by screening the premises to the rear;</w:t>
            </w:r>
          </w:p>
          <w:p w:rsidR="00D30416" w:rsidRPr="005C432A" w:rsidRDefault="00D30416" w:rsidP="00D30416">
            <w:pPr>
              <w:widowControl w:val="0"/>
              <w:ind w:left="426" w:hanging="426"/>
              <w:rPr>
                <w:rFonts w:eastAsiaTheme="minorEastAsia" w:cs="Arial"/>
                <w:szCs w:val="20"/>
                <w:lang w:val="en-GB" w:eastAsia="en-AU"/>
              </w:rPr>
            </w:pPr>
            <w:r w:rsidRPr="005C432A">
              <w:rPr>
                <w:rFonts w:cs="Arial"/>
                <w:szCs w:val="20"/>
                <w:lang w:val="en-GB"/>
              </w:rPr>
              <w:t>(c)</w:t>
            </w:r>
            <w:r w:rsidRPr="005C432A">
              <w:rPr>
                <w:rFonts w:cs="Arial"/>
                <w:szCs w:val="20"/>
                <w:lang w:val="en-GB"/>
              </w:rPr>
              <w:tab/>
              <w:t>driveways are located, landscaped or screened to maintain the privacy and amenity of the existing dwelling.</w:t>
            </w:r>
          </w:p>
        </w:tc>
        <w:tc>
          <w:tcPr>
            <w:tcW w:w="1667" w:type="pct"/>
          </w:tcPr>
          <w:p w:rsidR="00D30416" w:rsidRPr="005C432A" w:rsidRDefault="00D30416" w:rsidP="00D3041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val="en-GB" w:eastAsia="en-AU"/>
              </w:rPr>
            </w:pPr>
            <w:r w:rsidRPr="005C432A">
              <w:rPr>
                <w:rFonts w:cs="Arial"/>
                <w:b/>
                <w:szCs w:val="20"/>
                <w:lang w:val="en-GB"/>
              </w:rPr>
              <w:t>AO1</w:t>
            </w:r>
            <w:r>
              <w:rPr>
                <w:rFonts w:cs="Arial"/>
                <w:b/>
                <w:szCs w:val="20"/>
                <w:lang w:val="en-GB"/>
              </w:rPr>
              <w:t>4</w:t>
            </w:r>
            <w:r w:rsidRPr="005C432A">
              <w:rPr>
                <w:rFonts w:cs="Arial"/>
                <w:b/>
                <w:szCs w:val="20"/>
                <w:lang w:val="en-GB"/>
              </w:rPr>
              <w:t>.1</w:t>
            </w:r>
          </w:p>
          <w:p w:rsidR="00D30416" w:rsidRPr="0084004B" w:rsidRDefault="00D30416" w:rsidP="00D3041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 w:val="16"/>
                <w:szCs w:val="16"/>
                <w:lang w:val="en-GB" w:eastAsia="en-AU"/>
              </w:rPr>
            </w:pPr>
            <w:r w:rsidRPr="005C432A">
              <w:rPr>
                <w:rFonts w:cs="Arial"/>
                <w:szCs w:val="20"/>
                <w:lang w:val="en-GB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30416" w:rsidRPr="005C432A" w:rsidRDefault="00D30416" w:rsidP="00D30416">
            <w:pPr>
              <w:widowControl w:val="0"/>
              <w:rPr>
                <w:rFonts w:cs="Arial"/>
                <w:b/>
                <w:szCs w:val="20"/>
                <w:lang w:val="en-GB"/>
              </w:rPr>
            </w:pPr>
          </w:p>
        </w:tc>
      </w:tr>
      <w:tr w:rsidR="00D30416" w:rsidRPr="005A77FA" w:rsidTr="00D30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D30416" w:rsidRPr="002D4E91" w:rsidRDefault="00D30416" w:rsidP="00D30416">
            <w:pPr>
              <w:widowControl w:val="0"/>
              <w:rPr>
                <w:rFonts w:cs="Arial"/>
                <w:b/>
                <w:szCs w:val="20"/>
              </w:rPr>
            </w:pPr>
            <w:r w:rsidRPr="002D4E91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15</w:t>
            </w:r>
          </w:p>
          <w:p w:rsidR="00D30416" w:rsidRPr="002D4E91" w:rsidRDefault="00D30416" w:rsidP="00D30416">
            <w:pPr>
              <w:widowControl w:val="0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Where the new dwelling is attached</w:t>
            </w:r>
            <w:r w:rsidRPr="002D4E91">
              <w:rPr>
                <w:rFonts w:cs="Arial"/>
                <w:szCs w:val="20"/>
              </w:rPr>
              <w:t xml:space="preserve"> to an existing dwelling</w:t>
            </w:r>
            <w:r>
              <w:rPr>
                <w:rFonts w:cs="Arial"/>
                <w:szCs w:val="20"/>
              </w:rPr>
              <w:t xml:space="preserve">, the </w:t>
            </w:r>
            <w:r w:rsidRPr="002D4E91">
              <w:rPr>
                <w:rFonts w:cs="Arial"/>
                <w:szCs w:val="20"/>
              </w:rPr>
              <w:t>layout and form maintains the bulk and appearance of the existing dwelling.</w:t>
            </w:r>
          </w:p>
        </w:tc>
        <w:tc>
          <w:tcPr>
            <w:tcW w:w="1667" w:type="pct"/>
          </w:tcPr>
          <w:p w:rsidR="00D30416" w:rsidRPr="002D4E91" w:rsidRDefault="00D30416" w:rsidP="00D3041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2D4E91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15.1</w:t>
            </w:r>
          </w:p>
          <w:p w:rsidR="00D30416" w:rsidRPr="002D4E91" w:rsidRDefault="00D30416" w:rsidP="00D3041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2D4E91">
              <w:rPr>
                <w:rFonts w:cs="Arial"/>
                <w:szCs w:val="20"/>
              </w:rPr>
              <w:t>The design of the dual occupancy:</w:t>
            </w:r>
          </w:p>
          <w:p w:rsidR="00D30416" w:rsidRPr="002D4E91" w:rsidRDefault="00D30416" w:rsidP="00D30416">
            <w:pPr>
              <w:widowControl w:val="0"/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(a)</w:t>
            </w:r>
            <w:r>
              <w:rPr>
                <w:rFonts w:cs="Arial"/>
                <w:szCs w:val="20"/>
              </w:rPr>
              <w:tab/>
            </w:r>
            <w:r w:rsidRPr="002D4E91">
              <w:rPr>
                <w:rFonts w:cs="Arial"/>
                <w:szCs w:val="20"/>
              </w:rPr>
              <w:t>maintains the appearance of a single dwelling house to the street;</w:t>
            </w:r>
          </w:p>
          <w:p w:rsidR="00D30416" w:rsidRPr="002D4E91" w:rsidRDefault="00D30416" w:rsidP="00D30416">
            <w:pPr>
              <w:widowControl w:val="0"/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(b)</w:t>
            </w:r>
            <w:r>
              <w:rPr>
                <w:rFonts w:cs="Arial"/>
                <w:szCs w:val="20"/>
              </w:rPr>
              <w:tab/>
            </w:r>
            <w:r w:rsidRPr="002D4E91">
              <w:rPr>
                <w:rFonts w:cs="Arial"/>
                <w:szCs w:val="20"/>
              </w:rPr>
              <w:t>provides a communal driveway;</w:t>
            </w:r>
          </w:p>
          <w:p w:rsidR="00D30416" w:rsidRPr="009D1762" w:rsidRDefault="00D30416" w:rsidP="00D30416">
            <w:pPr>
              <w:widowControl w:val="0"/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(c)</w:t>
            </w:r>
            <w:r>
              <w:rPr>
                <w:rFonts w:cs="Arial"/>
                <w:szCs w:val="20"/>
              </w:rPr>
              <w:tab/>
            </w:r>
            <w:r w:rsidRPr="002D4E91">
              <w:rPr>
                <w:rFonts w:cs="Arial"/>
                <w:szCs w:val="20"/>
              </w:rPr>
              <w:t xml:space="preserve">provides additional </w:t>
            </w:r>
            <w:r>
              <w:rPr>
                <w:rFonts w:cs="Arial"/>
                <w:szCs w:val="20"/>
              </w:rPr>
              <w:t>undercover</w:t>
            </w:r>
            <w:r w:rsidRPr="002D4E91">
              <w:rPr>
                <w:rFonts w:cs="Arial"/>
                <w:szCs w:val="20"/>
              </w:rPr>
              <w:t xml:space="preserve"> car parking behind the front façade.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30416" w:rsidRPr="002D4E91" w:rsidRDefault="00D30416" w:rsidP="00D30416">
            <w:pPr>
              <w:widowControl w:val="0"/>
              <w:rPr>
                <w:rFonts w:cs="Arial"/>
                <w:b/>
                <w:szCs w:val="20"/>
              </w:rPr>
            </w:pPr>
          </w:p>
        </w:tc>
      </w:tr>
    </w:tbl>
    <w:p w:rsidR="00D30416" w:rsidRDefault="00D30416" w:rsidP="00D30416">
      <w:pPr>
        <w:rPr>
          <w:rFonts w:cs="Arial"/>
          <w:szCs w:val="20"/>
          <w:lang w:eastAsia="en-US"/>
        </w:rPr>
      </w:pPr>
    </w:p>
    <w:p w:rsidR="00D30416" w:rsidRPr="00D30416" w:rsidRDefault="00D30416" w:rsidP="00D30416">
      <w:pPr>
        <w:rPr>
          <w:rFonts w:cs="Arial"/>
          <w:szCs w:val="20"/>
          <w:lang w:eastAsia="en-US"/>
        </w:rPr>
      </w:pPr>
    </w:p>
    <w:p w:rsidR="00D30416" w:rsidRDefault="00D30416" w:rsidP="00D30416">
      <w:pPr>
        <w:rPr>
          <w:rFonts w:cs="Arial"/>
          <w:szCs w:val="20"/>
          <w:lang w:eastAsia="en-US"/>
        </w:rPr>
      </w:pPr>
    </w:p>
    <w:p w:rsidR="001D32F1" w:rsidRPr="00D30416" w:rsidRDefault="00D30416" w:rsidP="00D30416">
      <w:pPr>
        <w:tabs>
          <w:tab w:val="left" w:pos="5397"/>
        </w:tabs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ab/>
      </w:r>
    </w:p>
    <w:sectPr w:rsidR="001D32F1" w:rsidRPr="00D30416" w:rsidSect="00CE73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8" w:h="11906" w:orient="landscape" w:code="9"/>
      <w:pgMar w:top="993" w:right="1440" w:bottom="993" w:left="709" w:header="567" w:footer="483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222" w:rsidRDefault="000A2222">
      <w:pPr>
        <w:spacing w:after="0" w:line="240" w:lineRule="auto"/>
      </w:pPr>
      <w:r>
        <w:separator/>
      </w:r>
    </w:p>
  </w:endnote>
  <w:endnote w:type="continuationSeparator" w:id="0">
    <w:p w:rsidR="000A2222" w:rsidRDefault="000A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641032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-1845782323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>Code Compliance Table – 6.1.1 Community facilities zone code                                                                                                                                                                      CairnsPlan 2016 version1.0</w:t>
            </w:r>
          </w:p>
          <w:p w:rsidR="00516F8E" w:rsidRP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F01125">
              <w:rPr>
                <w:color w:val="0064A7"/>
                <w:sz w:val="16"/>
                <w:szCs w:val="16"/>
              </w:rPr>
              <w:t xml:space="preserve">Page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38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  <w:r w:rsidRPr="00F01125">
              <w:rPr>
                <w:color w:val="0064A7"/>
                <w:sz w:val="16"/>
                <w:szCs w:val="16"/>
              </w:rPr>
              <w:t xml:space="preserve"> of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102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3991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23CC" w:rsidRDefault="00516F8E" w:rsidP="00C35DA1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D30416">
              <w:rPr>
                <w:color w:val="0064A7"/>
                <w:sz w:val="16"/>
                <w:szCs w:val="16"/>
              </w:rPr>
              <w:t xml:space="preserve">9.3.9 Dual occupancy code                     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490E27">
              <w:rPr>
                <w:color w:val="0064A7"/>
                <w:sz w:val="16"/>
                <w:szCs w:val="16"/>
              </w:rPr>
              <w:t xml:space="preserve">    CairnsPlan 2016 Version 2.</w:t>
            </w:r>
            <w:r w:rsidR="00AF23CC">
              <w:rPr>
                <w:color w:val="0064A7"/>
                <w:sz w:val="16"/>
                <w:szCs w:val="16"/>
              </w:rPr>
              <w:t>1</w:t>
            </w:r>
            <w:bookmarkStart w:id="1" w:name="_GoBack"/>
            <w:bookmarkEnd w:id="1"/>
          </w:p>
          <w:p w:rsidR="00516F8E" w:rsidRPr="00516F8E" w:rsidRDefault="00516F8E" w:rsidP="00516F8E">
            <w:pPr>
              <w:pStyle w:val="Footer"/>
              <w:jc w:val="right"/>
            </w:pPr>
            <w:r w:rsidRPr="00516F8E">
              <w:rPr>
                <w:color w:val="0064A7"/>
                <w:sz w:val="16"/>
                <w:szCs w:val="16"/>
              </w:rPr>
              <w:t xml:space="preserve">Page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C35DA1">
              <w:rPr>
                <w:noProof/>
                <w:color w:val="0064A7"/>
                <w:sz w:val="16"/>
                <w:szCs w:val="16"/>
              </w:rPr>
              <w:t>1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  <w:r w:rsidRPr="00516F8E">
              <w:rPr>
                <w:color w:val="0064A7"/>
                <w:sz w:val="16"/>
                <w:szCs w:val="16"/>
              </w:rPr>
              <w:t xml:space="preserve"> of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C35DA1">
              <w:rPr>
                <w:noProof/>
                <w:color w:val="0064A7"/>
                <w:sz w:val="16"/>
                <w:szCs w:val="16"/>
              </w:rPr>
              <w:t>6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3CC" w:rsidRDefault="00AF2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222" w:rsidRDefault="000A2222">
      <w:pPr>
        <w:spacing w:after="0" w:line="240" w:lineRule="auto"/>
      </w:pPr>
      <w:r>
        <w:separator/>
      </w:r>
    </w:p>
  </w:footnote>
  <w:footnote w:type="continuationSeparator" w:id="0">
    <w:p w:rsidR="000A2222" w:rsidRDefault="000A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>
      <w:rPr>
        <w:noProof/>
      </w:rPr>
      <w:drawing>
        <wp:inline distT="0" distB="0" distL="0" distR="0" wp14:anchorId="4BCD82A7" wp14:editId="261A2FB7">
          <wp:extent cx="1222375" cy="245745"/>
          <wp:effectExtent l="0" t="0" r="0" b="1905"/>
          <wp:docPr id="3" name="Picture 3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jc w:val="right"/>
      <w:rPr>
        <w:color w:val="5B9BD5" w:themeColor="accent1"/>
      </w:rPr>
    </w:pPr>
    <w:r>
      <w:rPr>
        <w:noProof/>
      </w:rPr>
      <w:drawing>
        <wp:inline distT="0" distB="0" distL="0" distR="0" wp14:anchorId="55A53A4C" wp14:editId="3EBA6601">
          <wp:extent cx="1222375" cy="245745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5B9BD5" w:themeColor="accent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3CC" w:rsidRDefault="00AF2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9C4"/>
    <w:multiLevelType w:val="multilevel"/>
    <w:tmpl w:val="3988A2D6"/>
    <w:numStyleLink w:val="MyDocList"/>
  </w:abstractNum>
  <w:abstractNum w:abstractNumId="1" w15:restartNumberingAfterBreak="0">
    <w:nsid w:val="01787B2C"/>
    <w:multiLevelType w:val="multilevel"/>
    <w:tmpl w:val="3988A2D6"/>
    <w:numStyleLink w:val="MyDocList"/>
  </w:abstractNum>
  <w:abstractNum w:abstractNumId="2" w15:restartNumberingAfterBreak="0">
    <w:nsid w:val="040A1425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5172B"/>
    <w:multiLevelType w:val="hybridMultilevel"/>
    <w:tmpl w:val="F59A9E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545BF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24F8"/>
    <w:multiLevelType w:val="hybridMultilevel"/>
    <w:tmpl w:val="0D1422EA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5D412B"/>
    <w:multiLevelType w:val="multilevel"/>
    <w:tmpl w:val="3988A2D6"/>
    <w:numStyleLink w:val="MyDocList"/>
  </w:abstractNum>
  <w:abstractNum w:abstractNumId="7" w15:restartNumberingAfterBreak="0">
    <w:nsid w:val="06A230DA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BD27BC"/>
    <w:multiLevelType w:val="hybridMultilevel"/>
    <w:tmpl w:val="15141C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1C5A7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78C32F1"/>
    <w:multiLevelType w:val="hybridMultilevel"/>
    <w:tmpl w:val="F606E9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8D5CEC"/>
    <w:multiLevelType w:val="hybridMultilevel"/>
    <w:tmpl w:val="0DC227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BD5C6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3C6436"/>
    <w:multiLevelType w:val="hybridMultilevel"/>
    <w:tmpl w:val="4A28546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E1109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C9C629D"/>
    <w:multiLevelType w:val="hybridMultilevel"/>
    <w:tmpl w:val="F280E134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A7E5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D4D03DC"/>
    <w:multiLevelType w:val="hybridMultilevel"/>
    <w:tmpl w:val="8B50E23C"/>
    <w:lvl w:ilvl="0" w:tplc="7C9AC04A">
      <w:start w:val="1"/>
      <w:numFmt w:val="lowerLetter"/>
      <w:lvlText w:val="(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8E8E85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D775343"/>
    <w:multiLevelType w:val="hybridMultilevel"/>
    <w:tmpl w:val="F37EB9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ED75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E8D5D48"/>
    <w:multiLevelType w:val="hybridMultilevel"/>
    <w:tmpl w:val="A4CEF1FC"/>
    <w:lvl w:ilvl="0" w:tplc="55BA39DA">
      <w:start w:val="1"/>
      <w:numFmt w:val="bullet"/>
      <w:pStyle w:val="List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7A434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DC386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F420465"/>
    <w:multiLevelType w:val="hybridMultilevel"/>
    <w:tmpl w:val="962233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0AD7134"/>
    <w:multiLevelType w:val="multilevel"/>
    <w:tmpl w:val="3988A2D6"/>
    <w:numStyleLink w:val="MyDocList"/>
  </w:abstractNum>
  <w:abstractNum w:abstractNumId="26" w15:restartNumberingAfterBreak="0">
    <w:nsid w:val="118C6296"/>
    <w:multiLevelType w:val="multilevel"/>
    <w:tmpl w:val="3988A2D6"/>
    <w:numStyleLink w:val="MyDocList"/>
  </w:abstractNum>
  <w:abstractNum w:abstractNumId="27" w15:restartNumberingAfterBreak="0">
    <w:nsid w:val="120635A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25D37C2"/>
    <w:multiLevelType w:val="multilevel"/>
    <w:tmpl w:val="8EF846AA"/>
    <w:lvl w:ilvl="0">
      <w:start w:val="9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3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6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9" w15:restartNumberingAfterBreak="0">
    <w:nsid w:val="13597C93"/>
    <w:multiLevelType w:val="multilevel"/>
    <w:tmpl w:val="3988A2D6"/>
    <w:numStyleLink w:val="MyDocList"/>
  </w:abstractNum>
  <w:abstractNum w:abstractNumId="30" w15:restartNumberingAfterBreak="0">
    <w:nsid w:val="13751D25"/>
    <w:multiLevelType w:val="hybridMultilevel"/>
    <w:tmpl w:val="8C88CF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B402C9"/>
    <w:multiLevelType w:val="hybridMultilevel"/>
    <w:tmpl w:val="2F02DA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4F106FB"/>
    <w:multiLevelType w:val="multilevel"/>
    <w:tmpl w:val="3988A2D6"/>
    <w:numStyleLink w:val="MyDocList"/>
  </w:abstractNum>
  <w:abstractNum w:abstractNumId="33" w15:restartNumberingAfterBreak="0">
    <w:nsid w:val="150D3F84"/>
    <w:multiLevelType w:val="hybridMultilevel"/>
    <w:tmpl w:val="D80240D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5714694"/>
    <w:multiLevelType w:val="hybridMultilevel"/>
    <w:tmpl w:val="D63AE70E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921EE0"/>
    <w:multiLevelType w:val="multilevel"/>
    <w:tmpl w:val="3988A2D6"/>
    <w:numStyleLink w:val="MyDocList"/>
  </w:abstractNum>
  <w:abstractNum w:abstractNumId="36" w15:restartNumberingAfterBreak="0">
    <w:nsid w:val="16FF573C"/>
    <w:multiLevelType w:val="hybridMultilevel"/>
    <w:tmpl w:val="AB1868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9051496"/>
    <w:multiLevelType w:val="multilevel"/>
    <w:tmpl w:val="3988A2D6"/>
    <w:numStyleLink w:val="MyDocList"/>
  </w:abstractNum>
  <w:abstractNum w:abstractNumId="38" w15:restartNumberingAfterBreak="0">
    <w:nsid w:val="19482577"/>
    <w:multiLevelType w:val="multilevel"/>
    <w:tmpl w:val="3988A2D6"/>
    <w:numStyleLink w:val="MyDocList"/>
  </w:abstractNum>
  <w:abstractNum w:abstractNumId="39" w15:restartNumberingAfterBreak="0">
    <w:nsid w:val="19533421"/>
    <w:multiLevelType w:val="hybridMultilevel"/>
    <w:tmpl w:val="45CAB80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A91AA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1A54348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1A66722E"/>
    <w:multiLevelType w:val="hybridMultilevel"/>
    <w:tmpl w:val="CD98BD12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51F22048">
      <w:start w:val="1"/>
      <w:numFmt w:val="lowerRoman"/>
      <w:lvlText w:val="(%3)"/>
      <w:lvlJc w:val="left"/>
      <w:pPr>
        <w:ind w:left="1173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32093A"/>
    <w:multiLevelType w:val="hybridMultilevel"/>
    <w:tmpl w:val="697A0F80"/>
    <w:lvl w:ilvl="0" w:tplc="D040DEEA">
      <w:start w:val="1"/>
      <w:numFmt w:val="lowerRoman"/>
      <w:lvlText w:val="(%1)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28"/>
        </w:tabs>
        <w:ind w:left="212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68"/>
        </w:tabs>
        <w:ind w:left="3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88"/>
        </w:tabs>
        <w:ind w:left="428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48"/>
        </w:tabs>
        <w:ind w:left="644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</w:rPr>
    </w:lvl>
  </w:abstractNum>
  <w:abstractNum w:abstractNumId="44" w15:restartNumberingAfterBreak="0">
    <w:nsid w:val="1BA67194"/>
    <w:multiLevelType w:val="hybridMultilevel"/>
    <w:tmpl w:val="08DC498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C4F3D82"/>
    <w:multiLevelType w:val="multilevel"/>
    <w:tmpl w:val="3988A2D6"/>
    <w:numStyleLink w:val="MyDocList"/>
  </w:abstractNum>
  <w:abstractNum w:abstractNumId="46" w15:restartNumberingAfterBreak="0">
    <w:nsid w:val="1C9F262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D0D387F"/>
    <w:multiLevelType w:val="hybridMultilevel"/>
    <w:tmpl w:val="2952A4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562DD3"/>
    <w:multiLevelType w:val="hybridMultilevel"/>
    <w:tmpl w:val="56A46A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E611391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EF01700"/>
    <w:multiLevelType w:val="hybridMultilevel"/>
    <w:tmpl w:val="12F235F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E84D33"/>
    <w:multiLevelType w:val="hybridMultilevel"/>
    <w:tmpl w:val="B86A4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05D559C"/>
    <w:multiLevelType w:val="hybridMultilevel"/>
    <w:tmpl w:val="F3E2ECE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673C32"/>
    <w:multiLevelType w:val="hybridMultilevel"/>
    <w:tmpl w:val="1AA6AE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0FF122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21F91513"/>
    <w:multiLevelType w:val="hybridMultilevel"/>
    <w:tmpl w:val="4B5213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28D33CE"/>
    <w:multiLevelType w:val="hybridMultilevel"/>
    <w:tmpl w:val="62BC55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D040DEEA">
      <w:start w:val="1"/>
      <w:numFmt w:val="lowerRoman"/>
      <w:lvlText w:val="(%3)"/>
      <w:lvlJc w:val="lef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2D46816"/>
    <w:multiLevelType w:val="hybridMultilevel"/>
    <w:tmpl w:val="AB7094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2D632AA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3704B80"/>
    <w:multiLevelType w:val="hybridMultilevel"/>
    <w:tmpl w:val="85AEE8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38977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238A30BC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3BB78E5"/>
    <w:multiLevelType w:val="hybridMultilevel"/>
    <w:tmpl w:val="82149EB2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E2432A"/>
    <w:multiLevelType w:val="multilevel"/>
    <w:tmpl w:val="3988A2D6"/>
    <w:numStyleLink w:val="MyDocList"/>
  </w:abstractNum>
  <w:abstractNum w:abstractNumId="64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65837CC"/>
    <w:multiLevelType w:val="hybridMultilevel"/>
    <w:tmpl w:val="71DA43F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6B242A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271B64AA"/>
    <w:multiLevelType w:val="hybridMultilevel"/>
    <w:tmpl w:val="429AA4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872AA0"/>
    <w:multiLevelType w:val="hybridMultilevel"/>
    <w:tmpl w:val="CF7098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7DA19CF"/>
    <w:multiLevelType w:val="hybridMultilevel"/>
    <w:tmpl w:val="C47E96E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811565D"/>
    <w:multiLevelType w:val="multilevel"/>
    <w:tmpl w:val="3988A2D6"/>
    <w:numStyleLink w:val="MyDocList"/>
  </w:abstractNum>
  <w:abstractNum w:abstractNumId="71" w15:restartNumberingAfterBreak="0">
    <w:nsid w:val="28575A6F"/>
    <w:multiLevelType w:val="multilevel"/>
    <w:tmpl w:val="3988A2D6"/>
    <w:numStyleLink w:val="MyDocList"/>
  </w:abstractNum>
  <w:abstractNum w:abstractNumId="72" w15:restartNumberingAfterBreak="0">
    <w:nsid w:val="286D25D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298464C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29B65927"/>
    <w:multiLevelType w:val="multilevel"/>
    <w:tmpl w:val="3988A2D6"/>
    <w:numStyleLink w:val="MyDocList"/>
  </w:abstractNum>
  <w:abstractNum w:abstractNumId="75" w15:restartNumberingAfterBreak="0">
    <w:nsid w:val="2B6456B0"/>
    <w:multiLevelType w:val="hybridMultilevel"/>
    <w:tmpl w:val="DF009564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68765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2C0321C6"/>
    <w:multiLevelType w:val="hybridMultilevel"/>
    <w:tmpl w:val="DFD0E0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C9E6CBA"/>
    <w:multiLevelType w:val="hybridMultilevel"/>
    <w:tmpl w:val="EC0E89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CC672FC"/>
    <w:multiLevelType w:val="multilevel"/>
    <w:tmpl w:val="3988A2D6"/>
    <w:numStyleLink w:val="MyDocList"/>
  </w:abstractNum>
  <w:abstractNum w:abstractNumId="80" w15:restartNumberingAfterBreak="0">
    <w:nsid w:val="2D1C3DED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D391983"/>
    <w:multiLevelType w:val="hybridMultilevel"/>
    <w:tmpl w:val="C7664D3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D747ED0"/>
    <w:multiLevelType w:val="multilevel"/>
    <w:tmpl w:val="3988A2D6"/>
    <w:numStyleLink w:val="MyDocList"/>
  </w:abstractNum>
  <w:abstractNum w:abstractNumId="83" w15:restartNumberingAfterBreak="0">
    <w:nsid w:val="2D9266F2"/>
    <w:multiLevelType w:val="hybridMultilevel"/>
    <w:tmpl w:val="564AD730"/>
    <w:lvl w:ilvl="0" w:tplc="7C9AC04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FAE6620"/>
    <w:multiLevelType w:val="hybridMultilevel"/>
    <w:tmpl w:val="2C6802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FDE0D15"/>
    <w:multiLevelType w:val="hybridMultilevel"/>
    <w:tmpl w:val="02B29E5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822451"/>
    <w:multiLevelType w:val="hybridMultilevel"/>
    <w:tmpl w:val="04F45B4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0D51309"/>
    <w:multiLevelType w:val="hybridMultilevel"/>
    <w:tmpl w:val="D8B41B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31944A82"/>
    <w:multiLevelType w:val="hybridMultilevel"/>
    <w:tmpl w:val="40266AC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2D7195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33410878"/>
    <w:multiLevelType w:val="multilevel"/>
    <w:tmpl w:val="3988A2D6"/>
    <w:numStyleLink w:val="MyDocList"/>
  </w:abstractNum>
  <w:abstractNum w:abstractNumId="91" w15:restartNumberingAfterBreak="0">
    <w:nsid w:val="335509AF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37F5F64"/>
    <w:multiLevelType w:val="hybridMultilevel"/>
    <w:tmpl w:val="914698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71D065D"/>
    <w:multiLevelType w:val="multilevel"/>
    <w:tmpl w:val="3988A2D6"/>
    <w:numStyleLink w:val="MyDocList"/>
  </w:abstractNum>
  <w:abstractNum w:abstractNumId="94" w15:restartNumberingAfterBreak="0">
    <w:nsid w:val="378777CA"/>
    <w:multiLevelType w:val="multilevel"/>
    <w:tmpl w:val="3988A2D6"/>
    <w:numStyleLink w:val="MyDocList"/>
  </w:abstractNum>
  <w:abstractNum w:abstractNumId="95" w15:restartNumberingAfterBreak="0">
    <w:nsid w:val="37AB5141"/>
    <w:multiLevelType w:val="multilevel"/>
    <w:tmpl w:val="3988A2D6"/>
    <w:numStyleLink w:val="MyDocList"/>
  </w:abstractNum>
  <w:abstractNum w:abstractNumId="96" w15:restartNumberingAfterBreak="0">
    <w:nsid w:val="37E92EC4"/>
    <w:multiLevelType w:val="multilevel"/>
    <w:tmpl w:val="3988A2D6"/>
    <w:numStyleLink w:val="MyDocList"/>
  </w:abstractNum>
  <w:abstractNum w:abstractNumId="97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98" w15:restartNumberingAfterBreak="0">
    <w:nsid w:val="387D4E14"/>
    <w:multiLevelType w:val="hybridMultilevel"/>
    <w:tmpl w:val="47F041C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9064BEA"/>
    <w:multiLevelType w:val="hybridMultilevel"/>
    <w:tmpl w:val="2B6E7CB0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96343B9"/>
    <w:multiLevelType w:val="hybridMultilevel"/>
    <w:tmpl w:val="C7884C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39EF4042"/>
    <w:multiLevelType w:val="multilevel"/>
    <w:tmpl w:val="3988A2D6"/>
    <w:numStyleLink w:val="MyDocList"/>
  </w:abstractNum>
  <w:abstractNum w:abstractNumId="102" w15:restartNumberingAfterBreak="0">
    <w:nsid w:val="39F9548C"/>
    <w:multiLevelType w:val="hybridMultilevel"/>
    <w:tmpl w:val="918634CC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A452B0D"/>
    <w:multiLevelType w:val="hybridMultilevel"/>
    <w:tmpl w:val="A3E406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A510517"/>
    <w:multiLevelType w:val="hybridMultilevel"/>
    <w:tmpl w:val="C2F83D6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3A73102C"/>
    <w:multiLevelType w:val="hybridMultilevel"/>
    <w:tmpl w:val="2CB0E0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AD8291E"/>
    <w:multiLevelType w:val="multilevel"/>
    <w:tmpl w:val="3988A2D6"/>
    <w:numStyleLink w:val="MyDocList"/>
  </w:abstractNum>
  <w:abstractNum w:abstractNumId="107" w15:restartNumberingAfterBreak="0">
    <w:nsid w:val="3B28398E"/>
    <w:multiLevelType w:val="multilevel"/>
    <w:tmpl w:val="3988A2D6"/>
    <w:numStyleLink w:val="MyDocList"/>
  </w:abstractNum>
  <w:abstractNum w:abstractNumId="108" w15:restartNumberingAfterBreak="0">
    <w:nsid w:val="3C0C48B5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62338E"/>
    <w:multiLevelType w:val="multilevel"/>
    <w:tmpl w:val="3988A2D6"/>
    <w:numStyleLink w:val="MyDocList"/>
  </w:abstractNum>
  <w:abstractNum w:abstractNumId="110" w15:restartNumberingAfterBreak="0">
    <w:nsid w:val="3D1E73FA"/>
    <w:multiLevelType w:val="hybridMultilevel"/>
    <w:tmpl w:val="2380356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D2A2A84"/>
    <w:multiLevelType w:val="hybridMultilevel"/>
    <w:tmpl w:val="7792A13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D7E5676"/>
    <w:multiLevelType w:val="hybridMultilevel"/>
    <w:tmpl w:val="5566812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3DDC5652"/>
    <w:multiLevelType w:val="multilevel"/>
    <w:tmpl w:val="3988A2D6"/>
    <w:numStyleLink w:val="MyDocList"/>
  </w:abstractNum>
  <w:abstractNum w:abstractNumId="114" w15:restartNumberingAfterBreak="0">
    <w:nsid w:val="3E8B2A0F"/>
    <w:multiLevelType w:val="hybridMultilevel"/>
    <w:tmpl w:val="6F46638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F0D279E"/>
    <w:multiLevelType w:val="hybridMultilevel"/>
    <w:tmpl w:val="0186D1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3F670803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0C51858"/>
    <w:multiLevelType w:val="hybridMultilevel"/>
    <w:tmpl w:val="3FC27CD8"/>
    <w:lvl w:ilvl="0" w:tplc="C000311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135532E"/>
    <w:multiLevelType w:val="hybridMultilevel"/>
    <w:tmpl w:val="960612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8249C4"/>
    <w:multiLevelType w:val="multilevel"/>
    <w:tmpl w:val="3988A2D6"/>
    <w:numStyleLink w:val="MyDocList"/>
  </w:abstractNum>
  <w:abstractNum w:abstractNumId="120" w15:restartNumberingAfterBreak="0">
    <w:nsid w:val="41D00AFD"/>
    <w:multiLevelType w:val="hybridMultilevel"/>
    <w:tmpl w:val="6324D39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2213866"/>
    <w:multiLevelType w:val="hybridMultilevel"/>
    <w:tmpl w:val="D15EBA2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41346D8"/>
    <w:multiLevelType w:val="hybridMultilevel"/>
    <w:tmpl w:val="434063D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4441871"/>
    <w:multiLevelType w:val="multilevel"/>
    <w:tmpl w:val="3988A2D6"/>
    <w:numStyleLink w:val="MyDocList"/>
  </w:abstractNum>
  <w:abstractNum w:abstractNumId="124" w15:restartNumberingAfterBreak="0">
    <w:nsid w:val="450925B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459E7F35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6015466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6C06E8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 w15:restartNumberingAfterBreak="0">
    <w:nsid w:val="47572A27"/>
    <w:multiLevelType w:val="hybridMultilevel"/>
    <w:tmpl w:val="9CF854C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4778056E"/>
    <w:multiLevelType w:val="multilevel"/>
    <w:tmpl w:val="3988A2D6"/>
    <w:numStyleLink w:val="MyDocList"/>
  </w:abstractNum>
  <w:abstractNum w:abstractNumId="130" w15:restartNumberingAfterBreak="0">
    <w:nsid w:val="477810F8"/>
    <w:multiLevelType w:val="hybridMultilevel"/>
    <w:tmpl w:val="55CAB8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2" w15:restartNumberingAfterBreak="0">
    <w:nsid w:val="479F6808"/>
    <w:multiLevelType w:val="hybridMultilevel"/>
    <w:tmpl w:val="1C5E99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C7611F"/>
    <w:multiLevelType w:val="hybridMultilevel"/>
    <w:tmpl w:val="56E88E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48FC4082"/>
    <w:multiLevelType w:val="hybridMultilevel"/>
    <w:tmpl w:val="03CA94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FE7DD6"/>
    <w:multiLevelType w:val="multilevel"/>
    <w:tmpl w:val="3988A2D6"/>
    <w:numStyleLink w:val="MyDocList"/>
  </w:abstractNum>
  <w:abstractNum w:abstractNumId="136" w15:restartNumberingAfterBreak="0">
    <w:nsid w:val="4B221723"/>
    <w:multiLevelType w:val="hybridMultilevel"/>
    <w:tmpl w:val="BE40425C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B5708A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 w15:restartNumberingAfterBreak="0">
    <w:nsid w:val="4BED073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4BEE383A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C326515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4CC2677D"/>
    <w:multiLevelType w:val="hybridMultilevel"/>
    <w:tmpl w:val="F3FC91F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2" w15:restartNumberingAfterBreak="0">
    <w:nsid w:val="4F69458D"/>
    <w:multiLevelType w:val="hybridMultilevel"/>
    <w:tmpl w:val="E3EA120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50366E74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50830021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08833E4"/>
    <w:multiLevelType w:val="hybridMultilevel"/>
    <w:tmpl w:val="FFB8DD5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51113878"/>
    <w:multiLevelType w:val="multilevel"/>
    <w:tmpl w:val="3988A2D6"/>
    <w:numStyleLink w:val="MyDocList"/>
  </w:abstractNum>
  <w:abstractNum w:abstractNumId="147" w15:restartNumberingAfterBreak="0">
    <w:nsid w:val="516439F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51DF303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524616D6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2D45118"/>
    <w:multiLevelType w:val="hybridMultilevel"/>
    <w:tmpl w:val="87124A4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532735AA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3343394"/>
    <w:multiLevelType w:val="hybridMultilevel"/>
    <w:tmpl w:val="E164543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4173D2B"/>
    <w:multiLevelType w:val="hybridMultilevel"/>
    <w:tmpl w:val="71F8C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2255E4"/>
    <w:multiLevelType w:val="hybridMultilevel"/>
    <w:tmpl w:val="975C48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4AC13BF"/>
    <w:multiLevelType w:val="hybridMultilevel"/>
    <w:tmpl w:val="7FF0B70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553A5E89"/>
    <w:multiLevelType w:val="hybridMultilevel"/>
    <w:tmpl w:val="CA7459A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5699681C"/>
    <w:multiLevelType w:val="multilevel"/>
    <w:tmpl w:val="3988A2D6"/>
    <w:numStyleLink w:val="MyDocList"/>
  </w:abstractNum>
  <w:abstractNum w:abstractNumId="158" w15:restartNumberingAfterBreak="0">
    <w:nsid w:val="57CA3B30"/>
    <w:multiLevelType w:val="hybridMultilevel"/>
    <w:tmpl w:val="CCB82E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584771A1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586C776A"/>
    <w:multiLevelType w:val="hybridMultilevel"/>
    <w:tmpl w:val="04B01F96"/>
    <w:lvl w:ilvl="0" w:tplc="FE909D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87723C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 w15:restartNumberingAfterBreak="0">
    <w:nsid w:val="5884141A"/>
    <w:multiLevelType w:val="multilevel"/>
    <w:tmpl w:val="3988A2D6"/>
    <w:numStyleLink w:val="MyDocList"/>
  </w:abstractNum>
  <w:abstractNum w:abstractNumId="163" w15:restartNumberingAfterBreak="0">
    <w:nsid w:val="588A666A"/>
    <w:multiLevelType w:val="hybridMultilevel"/>
    <w:tmpl w:val="9350EF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8B97E85"/>
    <w:multiLevelType w:val="hybridMultilevel"/>
    <w:tmpl w:val="2E340D94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8EB7506"/>
    <w:multiLevelType w:val="hybridMultilevel"/>
    <w:tmpl w:val="8BDAB59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2B6696"/>
    <w:multiLevelType w:val="hybridMultilevel"/>
    <w:tmpl w:val="B94C0860"/>
    <w:lvl w:ilvl="0" w:tplc="BFB6426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C6B08">
      <w:start w:val="1"/>
      <w:numFmt w:val="decimal"/>
      <w:lvlText w:val="(%3)"/>
      <w:lvlJc w:val="left"/>
      <w:pPr>
        <w:ind w:left="2550" w:hanging="57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5B37200C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5B7031F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 w15:restartNumberingAfterBreak="0">
    <w:nsid w:val="5B7F51E8"/>
    <w:multiLevelType w:val="multilevel"/>
    <w:tmpl w:val="3988A2D6"/>
    <w:numStyleLink w:val="MyDocList"/>
  </w:abstractNum>
  <w:abstractNum w:abstractNumId="170" w15:restartNumberingAfterBreak="0">
    <w:nsid w:val="5CDC2402"/>
    <w:multiLevelType w:val="hybridMultilevel"/>
    <w:tmpl w:val="96B404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DDD38F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2" w15:restartNumberingAfterBreak="0">
    <w:nsid w:val="5E0F2ED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3" w15:restartNumberingAfterBreak="0">
    <w:nsid w:val="5E86168C"/>
    <w:multiLevelType w:val="multilevel"/>
    <w:tmpl w:val="3988A2D6"/>
    <w:numStyleLink w:val="MyDocList"/>
  </w:abstractNum>
  <w:abstractNum w:abstractNumId="174" w15:restartNumberingAfterBreak="0">
    <w:nsid w:val="5FEC28FD"/>
    <w:multiLevelType w:val="hybridMultilevel"/>
    <w:tmpl w:val="54C8181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0097BA4"/>
    <w:multiLevelType w:val="hybridMultilevel"/>
    <w:tmpl w:val="4CCE0E8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AEAE45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603F2C0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7" w15:restartNumberingAfterBreak="0">
    <w:nsid w:val="60461C9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8" w15:restartNumberingAfterBreak="0">
    <w:nsid w:val="606D0180"/>
    <w:multiLevelType w:val="hybridMultilevel"/>
    <w:tmpl w:val="6E08B1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62E9450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0" w15:restartNumberingAfterBreak="0">
    <w:nsid w:val="6456080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1" w15:restartNumberingAfterBreak="0">
    <w:nsid w:val="64BD02C9"/>
    <w:multiLevelType w:val="multilevel"/>
    <w:tmpl w:val="3988A2D6"/>
    <w:numStyleLink w:val="MyDocList"/>
  </w:abstractNum>
  <w:abstractNum w:abstractNumId="182" w15:restartNumberingAfterBreak="0">
    <w:nsid w:val="65857CF6"/>
    <w:multiLevelType w:val="hybridMultilevel"/>
    <w:tmpl w:val="6856338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671492C"/>
    <w:multiLevelType w:val="multilevel"/>
    <w:tmpl w:val="3988A2D6"/>
    <w:numStyleLink w:val="MyDocList"/>
  </w:abstractNum>
  <w:abstractNum w:abstractNumId="184" w15:restartNumberingAfterBreak="0">
    <w:nsid w:val="66D13C90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66E123F2"/>
    <w:multiLevelType w:val="hybridMultilevel"/>
    <w:tmpl w:val="640EDFB2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6FA5724"/>
    <w:multiLevelType w:val="hybridMultilevel"/>
    <w:tmpl w:val="7D84A2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67296E5B"/>
    <w:multiLevelType w:val="multilevel"/>
    <w:tmpl w:val="3988A2D6"/>
    <w:numStyleLink w:val="MyDocList"/>
  </w:abstractNum>
  <w:abstractNum w:abstractNumId="188" w15:restartNumberingAfterBreak="0">
    <w:nsid w:val="675733BF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678B032A"/>
    <w:multiLevelType w:val="multilevel"/>
    <w:tmpl w:val="3988A2D6"/>
    <w:numStyleLink w:val="MyDocList"/>
  </w:abstractNum>
  <w:abstractNum w:abstractNumId="190" w15:restartNumberingAfterBreak="0">
    <w:nsid w:val="68084ED0"/>
    <w:multiLevelType w:val="multilevel"/>
    <w:tmpl w:val="3988A2D6"/>
    <w:numStyleLink w:val="MyDocList"/>
  </w:abstractNum>
  <w:abstractNum w:abstractNumId="191" w15:restartNumberingAfterBreak="0">
    <w:nsid w:val="68DB5E54"/>
    <w:multiLevelType w:val="hybridMultilevel"/>
    <w:tmpl w:val="DEC233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693C79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3" w15:restartNumberingAfterBreak="0">
    <w:nsid w:val="698F6AD9"/>
    <w:multiLevelType w:val="hybridMultilevel"/>
    <w:tmpl w:val="8ACAF87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6BE86437"/>
    <w:multiLevelType w:val="multilevel"/>
    <w:tmpl w:val="3988A2D6"/>
    <w:numStyleLink w:val="MyDocList"/>
  </w:abstractNum>
  <w:abstractNum w:abstractNumId="195" w15:restartNumberingAfterBreak="0">
    <w:nsid w:val="6D29085E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EAC7B6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7" w15:restartNumberingAfterBreak="0">
    <w:nsid w:val="705008F7"/>
    <w:multiLevelType w:val="hybridMultilevel"/>
    <w:tmpl w:val="34040B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7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0E14163"/>
    <w:multiLevelType w:val="hybridMultilevel"/>
    <w:tmpl w:val="8834B374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2807708"/>
    <w:multiLevelType w:val="hybridMultilevel"/>
    <w:tmpl w:val="656650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72881FAE"/>
    <w:multiLevelType w:val="multilevel"/>
    <w:tmpl w:val="3988A2D6"/>
    <w:numStyleLink w:val="MyDocList"/>
  </w:abstractNum>
  <w:abstractNum w:abstractNumId="201" w15:restartNumberingAfterBreak="0">
    <w:nsid w:val="72A92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2" w15:restartNumberingAfterBreak="0">
    <w:nsid w:val="72D17CE2"/>
    <w:multiLevelType w:val="hybridMultilevel"/>
    <w:tmpl w:val="60202E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73A678AD"/>
    <w:multiLevelType w:val="hybridMultilevel"/>
    <w:tmpl w:val="A48E8716"/>
    <w:lvl w:ilvl="0" w:tplc="51F22048">
      <w:start w:val="1"/>
      <w:numFmt w:val="lowerRoman"/>
      <w:lvlText w:val="(%1)"/>
      <w:lvlJc w:val="left"/>
      <w:pPr>
        <w:ind w:left="1173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3BE096A"/>
    <w:multiLevelType w:val="hybridMultilevel"/>
    <w:tmpl w:val="A8AC74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742A3702"/>
    <w:multiLevelType w:val="hybridMultilevel"/>
    <w:tmpl w:val="02E0C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4BD4E72"/>
    <w:multiLevelType w:val="hybridMultilevel"/>
    <w:tmpl w:val="5AE8D92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D040DEEA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56C0AB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8" w15:restartNumberingAfterBreak="0">
    <w:nsid w:val="75760768"/>
    <w:multiLevelType w:val="multilevel"/>
    <w:tmpl w:val="3988A2D6"/>
    <w:numStyleLink w:val="MyDocList"/>
  </w:abstractNum>
  <w:abstractNum w:abstractNumId="209" w15:restartNumberingAfterBreak="0">
    <w:nsid w:val="769212C7"/>
    <w:multiLevelType w:val="hybridMultilevel"/>
    <w:tmpl w:val="52A6001E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6AA1B5B"/>
    <w:multiLevelType w:val="hybridMultilevel"/>
    <w:tmpl w:val="56882608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78E5430"/>
    <w:multiLevelType w:val="multilevel"/>
    <w:tmpl w:val="3988A2D6"/>
    <w:numStyleLink w:val="MyDocList"/>
  </w:abstractNum>
  <w:abstractNum w:abstractNumId="212" w15:restartNumberingAfterBreak="0">
    <w:nsid w:val="77944B4E"/>
    <w:multiLevelType w:val="hybridMultilevel"/>
    <w:tmpl w:val="5C940D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9631E81"/>
    <w:multiLevelType w:val="hybridMultilevel"/>
    <w:tmpl w:val="D866434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79E775F8"/>
    <w:multiLevelType w:val="hybridMultilevel"/>
    <w:tmpl w:val="ED9C0F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B5E11C9"/>
    <w:multiLevelType w:val="hybridMultilevel"/>
    <w:tmpl w:val="251622D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B6A595B"/>
    <w:multiLevelType w:val="hybridMultilevel"/>
    <w:tmpl w:val="7564092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7BCF778E"/>
    <w:multiLevelType w:val="hybridMultilevel"/>
    <w:tmpl w:val="A6B4E71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7BDF7B2F"/>
    <w:multiLevelType w:val="hybridMultilevel"/>
    <w:tmpl w:val="FA6231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7D18544D"/>
    <w:multiLevelType w:val="hybridMultilevel"/>
    <w:tmpl w:val="934E7E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F1474F5"/>
    <w:multiLevelType w:val="hybridMultilevel"/>
    <w:tmpl w:val="3B68749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24"/>
  </w:num>
  <w:num w:numId="3">
    <w:abstractNumId w:val="97"/>
  </w:num>
  <w:num w:numId="4">
    <w:abstractNumId w:val="28"/>
  </w:num>
  <w:num w:numId="5">
    <w:abstractNumId w:val="15"/>
  </w:num>
  <w:num w:numId="6">
    <w:abstractNumId w:val="187"/>
  </w:num>
  <w:num w:numId="7">
    <w:abstractNumId w:val="129"/>
  </w:num>
  <w:num w:numId="8">
    <w:abstractNumId w:val="71"/>
  </w:num>
  <w:num w:numId="9">
    <w:abstractNumId w:val="140"/>
  </w:num>
  <w:num w:numId="10">
    <w:abstractNumId w:val="123"/>
  </w:num>
  <w:num w:numId="11">
    <w:abstractNumId w:val="83"/>
  </w:num>
  <w:num w:numId="12">
    <w:abstractNumId w:val="29"/>
  </w:num>
  <w:num w:numId="13">
    <w:abstractNumId w:val="1"/>
  </w:num>
  <w:num w:numId="14">
    <w:abstractNumId w:val="6"/>
  </w:num>
  <w:num w:numId="15">
    <w:abstractNumId w:val="70"/>
  </w:num>
  <w:num w:numId="16">
    <w:abstractNumId w:val="21"/>
  </w:num>
  <w:num w:numId="17">
    <w:abstractNumId w:val="119"/>
  </w:num>
  <w:num w:numId="18">
    <w:abstractNumId w:val="45"/>
  </w:num>
  <w:num w:numId="19">
    <w:abstractNumId w:val="96"/>
  </w:num>
  <w:num w:numId="20">
    <w:abstractNumId w:val="135"/>
  </w:num>
  <w:num w:numId="21">
    <w:abstractNumId w:val="181"/>
  </w:num>
  <w:num w:numId="22">
    <w:abstractNumId w:val="208"/>
  </w:num>
  <w:num w:numId="23">
    <w:abstractNumId w:val="82"/>
  </w:num>
  <w:num w:numId="24">
    <w:abstractNumId w:val="183"/>
  </w:num>
  <w:num w:numId="25">
    <w:abstractNumId w:val="95"/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</w:rPr>
      </w:lvl>
    </w:lvlOverride>
  </w:num>
  <w:num w:numId="26">
    <w:abstractNumId w:val="35"/>
  </w:num>
  <w:num w:numId="27">
    <w:abstractNumId w:val="93"/>
  </w:num>
  <w:num w:numId="28">
    <w:abstractNumId w:val="146"/>
  </w:num>
  <w:num w:numId="29">
    <w:abstractNumId w:val="25"/>
  </w:num>
  <w:num w:numId="30">
    <w:abstractNumId w:val="189"/>
  </w:num>
  <w:num w:numId="31">
    <w:abstractNumId w:val="173"/>
  </w:num>
  <w:num w:numId="32">
    <w:abstractNumId w:val="74"/>
  </w:num>
  <w:num w:numId="33">
    <w:abstractNumId w:val="107"/>
  </w:num>
  <w:num w:numId="34">
    <w:abstractNumId w:val="79"/>
  </w:num>
  <w:num w:numId="35">
    <w:abstractNumId w:val="109"/>
  </w:num>
  <w:num w:numId="36">
    <w:abstractNumId w:val="32"/>
  </w:num>
  <w:num w:numId="37">
    <w:abstractNumId w:val="190"/>
  </w:num>
  <w:num w:numId="38">
    <w:abstractNumId w:val="101"/>
  </w:num>
  <w:num w:numId="39">
    <w:abstractNumId w:val="194"/>
  </w:num>
  <w:num w:numId="40">
    <w:abstractNumId w:val="162"/>
  </w:num>
  <w:num w:numId="41">
    <w:abstractNumId w:val="37"/>
  </w:num>
  <w:num w:numId="42">
    <w:abstractNumId w:val="90"/>
  </w:num>
  <w:num w:numId="43">
    <w:abstractNumId w:val="38"/>
  </w:num>
  <w:num w:numId="44">
    <w:abstractNumId w:val="166"/>
  </w:num>
  <w:num w:numId="45">
    <w:abstractNumId w:val="94"/>
  </w:num>
  <w:num w:numId="46">
    <w:abstractNumId w:val="0"/>
  </w:num>
  <w:num w:numId="47">
    <w:abstractNumId w:val="17"/>
  </w:num>
  <w:num w:numId="48">
    <w:abstractNumId w:val="46"/>
  </w:num>
  <w:num w:numId="49">
    <w:abstractNumId w:val="106"/>
  </w:num>
  <w:num w:numId="50">
    <w:abstractNumId w:val="157"/>
  </w:num>
  <w:num w:numId="51">
    <w:abstractNumId w:val="14"/>
  </w:num>
  <w:num w:numId="52">
    <w:abstractNumId w:val="169"/>
    <w:lvlOverride w:ilvl="4">
      <w:lvl w:ilvl="4">
        <w:start w:val="1"/>
        <w:numFmt w:val="lowerLetter"/>
        <w:lvlText w:val="(%5)"/>
        <w:lvlJc w:val="left"/>
        <w:pPr>
          <w:ind w:left="1844" w:hanging="360"/>
        </w:pPr>
        <w:rPr>
          <w:rFonts w:hint="default"/>
        </w:rPr>
      </w:lvl>
    </w:lvlOverride>
  </w:num>
  <w:num w:numId="53">
    <w:abstractNumId w:val="26"/>
  </w:num>
  <w:num w:numId="54">
    <w:abstractNumId w:val="63"/>
  </w:num>
  <w:num w:numId="55">
    <w:abstractNumId w:val="113"/>
  </w:num>
  <w:num w:numId="56">
    <w:abstractNumId w:val="200"/>
  </w:num>
  <w:num w:numId="57">
    <w:abstractNumId w:val="211"/>
  </w:num>
  <w:num w:numId="58">
    <w:abstractNumId w:val="117"/>
  </w:num>
  <w:num w:numId="59">
    <w:abstractNumId w:val="5"/>
  </w:num>
  <w:num w:numId="60">
    <w:abstractNumId w:val="198"/>
  </w:num>
  <w:num w:numId="61">
    <w:abstractNumId w:val="209"/>
  </w:num>
  <w:num w:numId="62">
    <w:abstractNumId w:val="131"/>
  </w:num>
  <w:num w:numId="63">
    <w:abstractNumId w:val="102"/>
  </w:num>
  <w:num w:numId="64">
    <w:abstractNumId w:val="167"/>
  </w:num>
  <w:num w:numId="65">
    <w:abstractNumId w:val="2"/>
  </w:num>
  <w:num w:numId="66">
    <w:abstractNumId w:val="201"/>
  </w:num>
  <w:num w:numId="67">
    <w:abstractNumId w:val="143"/>
  </w:num>
  <w:num w:numId="68">
    <w:abstractNumId w:val="3"/>
  </w:num>
  <w:num w:numId="69">
    <w:abstractNumId w:val="23"/>
  </w:num>
  <w:num w:numId="70">
    <w:abstractNumId w:val="87"/>
  </w:num>
  <w:num w:numId="71">
    <w:abstractNumId w:val="153"/>
  </w:num>
  <w:num w:numId="72">
    <w:abstractNumId w:val="141"/>
  </w:num>
  <w:num w:numId="73">
    <w:abstractNumId w:val="142"/>
  </w:num>
  <w:num w:numId="74">
    <w:abstractNumId w:val="132"/>
  </w:num>
  <w:num w:numId="75">
    <w:abstractNumId w:val="170"/>
  </w:num>
  <w:num w:numId="76">
    <w:abstractNumId w:val="43"/>
  </w:num>
  <w:num w:numId="77">
    <w:abstractNumId w:val="145"/>
  </w:num>
  <w:num w:numId="78">
    <w:abstractNumId w:val="191"/>
  </w:num>
  <w:num w:numId="79">
    <w:abstractNumId w:val="51"/>
  </w:num>
  <w:num w:numId="80">
    <w:abstractNumId w:val="205"/>
  </w:num>
  <w:num w:numId="81">
    <w:abstractNumId w:val="174"/>
  </w:num>
  <w:num w:numId="82">
    <w:abstractNumId w:val="160"/>
  </w:num>
  <w:num w:numId="83">
    <w:abstractNumId w:val="118"/>
  </w:num>
  <w:num w:numId="84">
    <w:abstractNumId w:val="185"/>
  </w:num>
  <w:num w:numId="85">
    <w:abstractNumId w:val="188"/>
  </w:num>
  <w:num w:numId="86">
    <w:abstractNumId w:val="10"/>
  </w:num>
  <w:num w:numId="87">
    <w:abstractNumId w:val="61"/>
  </w:num>
  <w:num w:numId="88">
    <w:abstractNumId w:val="18"/>
  </w:num>
  <w:num w:numId="89">
    <w:abstractNumId w:val="7"/>
  </w:num>
  <w:num w:numId="90">
    <w:abstractNumId w:val="178"/>
  </w:num>
  <w:num w:numId="91">
    <w:abstractNumId w:val="216"/>
  </w:num>
  <w:num w:numId="92">
    <w:abstractNumId w:val="155"/>
  </w:num>
  <w:num w:numId="93">
    <w:abstractNumId w:val="130"/>
  </w:num>
  <w:num w:numId="94">
    <w:abstractNumId w:val="175"/>
  </w:num>
  <w:num w:numId="95">
    <w:abstractNumId w:val="186"/>
  </w:num>
  <w:num w:numId="96">
    <w:abstractNumId w:val="13"/>
  </w:num>
  <w:num w:numId="97">
    <w:abstractNumId w:val="197"/>
  </w:num>
  <w:num w:numId="98">
    <w:abstractNumId w:val="85"/>
  </w:num>
  <w:num w:numId="99">
    <w:abstractNumId w:val="122"/>
  </w:num>
  <w:num w:numId="100">
    <w:abstractNumId w:val="220"/>
  </w:num>
  <w:num w:numId="101">
    <w:abstractNumId w:val="47"/>
  </w:num>
  <w:num w:numId="102">
    <w:abstractNumId w:val="215"/>
  </w:num>
  <w:num w:numId="103">
    <w:abstractNumId w:val="111"/>
  </w:num>
  <w:num w:numId="104">
    <w:abstractNumId w:val="182"/>
  </w:num>
  <w:num w:numId="105">
    <w:abstractNumId w:val="98"/>
  </w:num>
  <w:num w:numId="106">
    <w:abstractNumId w:val="50"/>
  </w:num>
  <w:num w:numId="107">
    <w:abstractNumId w:val="164"/>
  </w:num>
  <w:num w:numId="108">
    <w:abstractNumId w:val="134"/>
  </w:num>
  <w:num w:numId="109">
    <w:abstractNumId w:val="99"/>
  </w:num>
  <w:num w:numId="110">
    <w:abstractNumId w:val="42"/>
  </w:num>
  <w:num w:numId="111">
    <w:abstractNumId w:val="125"/>
  </w:num>
  <w:num w:numId="112">
    <w:abstractNumId w:val="151"/>
  </w:num>
  <w:num w:numId="113">
    <w:abstractNumId w:val="80"/>
  </w:num>
  <w:num w:numId="114">
    <w:abstractNumId w:val="91"/>
  </w:num>
  <w:num w:numId="115">
    <w:abstractNumId w:val="121"/>
  </w:num>
  <w:num w:numId="116">
    <w:abstractNumId w:val="116"/>
  </w:num>
  <w:num w:numId="117">
    <w:abstractNumId w:val="108"/>
  </w:num>
  <w:num w:numId="118">
    <w:abstractNumId w:val="144"/>
  </w:num>
  <w:num w:numId="119">
    <w:abstractNumId w:val="4"/>
  </w:num>
  <w:num w:numId="120">
    <w:abstractNumId w:val="149"/>
  </w:num>
  <w:num w:numId="121">
    <w:abstractNumId w:val="58"/>
  </w:num>
  <w:num w:numId="122">
    <w:abstractNumId w:val="112"/>
  </w:num>
  <w:num w:numId="123">
    <w:abstractNumId w:val="68"/>
  </w:num>
  <w:num w:numId="124">
    <w:abstractNumId w:val="19"/>
  </w:num>
  <w:num w:numId="125">
    <w:abstractNumId w:val="156"/>
  </w:num>
  <w:num w:numId="126">
    <w:abstractNumId w:val="199"/>
  </w:num>
  <w:num w:numId="127">
    <w:abstractNumId w:val="104"/>
  </w:num>
  <w:num w:numId="128">
    <w:abstractNumId w:val="77"/>
  </w:num>
  <w:num w:numId="129">
    <w:abstractNumId w:val="44"/>
  </w:num>
  <w:num w:numId="130">
    <w:abstractNumId w:val="100"/>
  </w:num>
  <w:num w:numId="131">
    <w:abstractNumId w:val="84"/>
  </w:num>
  <w:num w:numId="132">
    <w:abstractNumId w:val="36"/>
  </w:num>
  <w:num w:numId="133">
    <w:abstractNumId w:val="128"/>
  </w:num>
  <w:num w:numId="134">
    <w:abstractNumId w:val="114"/>
  </w:num>
  <w:num w:numId="135">
    <w:abstractNumId w:val="133"/>
  </w:num>
  <w:num w:numId="136">
    <w:abstractNumId w:val="48"/>
  </w:num>
  <w:num w:numId="137">
    <w:abstractNumId w:val="55"/>
  </w:num>
  <w:num w:numId="138">
    <w:abstractNumId w:val="204"/>
  </w:num>
  <w:num w:numId="139">
    <w:abstractNumId w:val="59"/>
  </w:num>
  <w:num w:numId="140">
    <w:abstractNumId w:val="203"/>
  </w:num>
  <w:num w:numId="141">
    <w:abstractNumId w:val="103"/>
  </w:num>
  <w:num w:numId="142">
    <w:abstractNumId w:val="150"/>
  </w:num>
  <w:num w:numId="143">
    <w:abstractNumId w:val="110"/>
  </w:num>
  <w:num w:numId="144">
    <w:abstractNumId w:val="62"/>
  </w:num>
  <w:num w:numId="145">
    <w:abstractNumId w:val="158"/>
  </w:num>
  <w:num w:numId="146">
    <w:abstractNumId w:val="33"/>
  </w:num>
  <w:num w:numId="147">
    <w:abstractNumId w:val="105"/>
  </w:num>
  <w:num w:numId="148">
    <w:abstractNumId w:val="81"/>
  </w:num>
  <w:num w:numId="149">
    <w:abstractNumId w:val="92"/>
  </w:num>
  <w:num w:numId="150">
    <w:abstractNumId w:val="57"/>
  </w:num>
  <w:num w:numId="151">
    <w:abstractNumId w:val="8"/>
  </w:num>
  <w:num w:numId="152">
    <w:abstractNumId w:val="193"/>
  </w:num>
  <w:num w:numId="153">
    <w:abstractNumId w:val="218"/>
  </w:num>
  <w:num w:numId="154">
    <w:abstractNumId w:val="65"/>
  </w:num>
  <w:num w:numId="155">
    <w:abstractNumId w:val="53"/>
  </w:num>
  <w:num w:numId="156">
    <w:abstractNumId w:val="11"/>
  </w:num>
  <w:num w:numId="157">
    <w:abstractNumId w:val="115"/>
  </w:num>
  <w:num w:numId="158">
    <w:abstractNumId w:val="202"/>
  </w:num>
  <w:num w:numId="159">
    <w:abstractNumId w:val="219"/>
  </w:num>
  <w:num w:numId="160">
    <w:abstractNumId w:val="56"/>
  </w:num>
  <w:num w:numId="161">
    <w:abstractNumId w:val="217"/>
  </w:num>
  <w:num w:numId="162">
    <w:abstractNumId w:val="213"/>
  </w:num>
  <w:num w:numId="163">
    <w:abstractNumId w:val="31"/>
  </w:num>
  <w:num w:numId="164">
    <w:abstractNumId w:val="163"/>
  </w:num>
  <w:num w:numId="165">
    <w:abstractNumId w:val="120"/>
  </w:num>
  <w:num w:numId="166">
    <w:abstractNumId w:val="34"/>
  </w:num>
  <w:num w:numId="167">
    <w:abstractNumId w:val="165"/>
  </w:num>
  <w:num w:numId="168">
    <w:abstractNumId w:val="136"/>
  </w:num>
  <w:num w:numId="169">
    <w:abstractNumId w:val="52"/>
  </w:num>
  <w:num w:numId="170">
    <w:abstractNumId w:val="16"/>
  </w:num>
  <w:num w:numId="171">
    <w:abstractNumId w:val="78"/>
  </w:num>
  <w:num w:numId="172">
    <w:abstractNumId w:val="212"/>
  </w:num>
  <w:num w:numId="173">
    <w:abstractNumId w:val="88"/>
  </w:num>
  <w:num w:numId="174">
    <w:abstractNumId w:val="214"/>
  </w:num>
  <w:num w:numId="175">
    <w:abstractNumId w:val="39"/>
  </w:num>
  <w:num w:numId="176">
    <w:abstractNumId w:val="30"/>
  </w:num>
  <w:num w:numId="177">
    <w:abstractNumId w:val="152"/>
  </w:num>
  <w:num w:numId="178">
    <w:abstractNumId w:val="67"/>
  </w:num>
  <w:num w:numId="179">
    <w:abstractNumId w:val="86"/>
  </w:num>
  <w:num w:numId="180">
    <w:abstractNumId w:val="206"/>
  </w:num>
  <w:num w:numId="181">
    <w:abstractNumId w:val="69"/>
  </w:num>
  <w:num w:numId="182">
    <w:abstractNumId w:val="154"/>
  </w:num>
  <w:num w:numId="183">
    <w:abstractNumId w:val="210"/>
  </w:num>
  <w:num w:numId="184">
    <w:abstractNumId w:val="75"/>
  </w:num>
  <w:num w:numId="185">
    <w:abstractNumId w:val="195"/>
  </w:num>
  <w:num w:numId="186">
    <w:abstractNumId w:val="49"/>
  </w:num>
  <w:num w:numId="187">
    <w:abstractNumId w:val="184"/>
  </w:num>
  <w:num w:numId="188">
    <w:abstractNumId w:val="126"/>
  </w:num>
  <w:num w:numId="189">
    <w:abstractNumId w:val="89"/>
  </w:num>
  <w:num w:numId="190">
    <w:abstractNumId w:val="196"/>
  </w:num>
  <w:num w:numId="191">
    <w:abstractNumId w:val="179"/>
  </w:num>
  <w:num w:numId="192">
    <w:abstractNumId w:val="41"/>
  </w:num>
  <w:num w:numId="193">
    <w:abstractNumId w:val="124"/>
  </w:num>
  <w:num w:numId="194">
    <w:abstractNumId w:val="147"/>
  </w:num>
  <w:num w:numId="195">
    <w:abstractNumId w:val="207"/>
  </w:num>
  <w:num w:numId="196">
    <w:abstractNumId w:val="20"/>
  </w:num>
  <w:num w:numId="197">
    <w:abstractNumId w:val="161"/>
  </w:num>
  <w:num w:numId="198">
    <w:abstractNumId w:val="171"/>
  </w:num>
  <w:num w:numId="199">
    <w:abstractNumId w:val="127"/>
  </w:num>
  <w:num w:numId="200">
    <w:abstractNumId w:val="40"/>
  </w:num>
  <w:num w:numId="201">
    <w:abstractNumId w:val="54"/>
  </w:num>
  <w:num w:numId="202">
    <w:abstractNumId w:val="22"/>
  </w:num>
  <w:num w:numId="203">
    <w:abstractNumId w:val="27"/>
  </w:num>
  <w:num w:numId="204">
    <w:abstractNumId w:val="73"/>
  </w:num>
  <w:num w:numId="205">
    <w:abstractNumId w:val="177"/>
  </w:num>
  <w:num w:numId="206">
    <w:abstractNumId w:val="76"/>
  </w:num>
  <w:num w:numId="207">
    <w:abstractNumId w:val="159"/>
  </w:num>
  <w:num w:numId="208">
    <w:abstractNumId w:val="60"/>
  </w:num>
  <w:num w:numId="209">
    <w:abstractNumId w:val="180"/>
  </w:num>
  <w:num w:numId="210">
    <w:abstractNumId w:val="168"/>
  </w:num>
  <w:num w:numId="211">
    <w:abstractNumId w:val="12"/>
  </w:num>
  <w:num w:numId="212">
    <w:abstractNumId w:val="137"/>
  </w:num>
  <w:num w:numId="213">
    <w:abstractNumId w:val="9"/>
  </w:num>
  <w:num w:numId="214">
    <w:abstractNumId w:val="148"/>
  </w:num>
  <w:num w:numId="215">
    <w:abstractNumId w:val="172"/>
  </w:num>
  <w:num w:numId="216">
    <w:abstractNumId w:val="72"/>
  </w:num>
  <w:num w:numId="217">
    <w:abstractNumId w:val="192"/>
  </w:num>
  <w:num w:numId="218">
    <w:abstractNumId w:val="139"/>
  </w:num>
  <w:num w:numId="219">
    <w:abstractNumId w:val="138"/>
  </w:num>
  <w:num w:numId="220">
    <w:abstractNumId w:val="176"/>
  </w:num>
  <w:num w:numId="221">
    <w:abstractNumId w:val="66"/>
  </w:num>
  <w:num w:numId="222">
    <w:abstractNumId w:val="28"/>
    <w:lvlOverride w:ilvl="0">
      <w:startOverride w:val="9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28"/>
    <w:lvlOverride w:ilvl="0">
      <w:startOverride w:val="9"/>
    </w:lvlOverride>
    <w:lvlOverride w:ilvl="1">
      <w:startOverride w:val="3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1EDE"/>
    <w:rsid w:val="00006B99"/>
    <w:rsid w:val="000075C3"/>
    <w:rsid w:val="00010919"/>
    <w:rsid w:val="00013C26"/>
    <w:rsid w:val="00016399"/>
    <w:rsid w:val="000168CF"/>
    <w:rsid w:val="000174E7"/>
    <w:rsid w:val="00017704"/>
    <w:rsid w:val="00017AB9"/>
    <w:rsid w:val="00020723"/>
    <w:rsid w:val="00021682"/>
    <w:rsid w:val="00023EB3"/>
    <w:rsid w:val="00023FBE"/>
    <w:rsid w:val="000304E7"/>
    <w:rsid w:val="00030919"/>
    <w:rsid w:val="00033DC5"/>
    <w:rsid w:val="00034CB0"/>
    <w:rsid w:val="0003576E"/>
    <w:rsid w:val="00035952"/>
    <w:rsid w:val="00035CBC"/>
    <w:rsid w:val="00042213"/>
    <w:rsid w:val="0004342E"/>
    <w:rsid w:val="00044C99"/>
    <w:rsid w:val="000479CF"/>
    <w:rsid w:val="00051820"/>
    <w:rsid w:val="00051B77"/>
    <w:rsid w:val="00052275"/>
    <w:rsid w:val="00052ABF"/>
    <w:rsid w:val="000543A7"/>
    <w:rsid w:val="0005595B"/>
    <w:rsid w:val="00060FC2"/>
    <w:rsid w:val="00062AF1"/>
    <w:rsid w:val="000633A5"/>
    <w:rsid w:val="00066EBD"/>
    <w:rsid w:val="00066FB2"/>
    <w:rsid w:val="00067E3F"/>
    <w:rsid w:val="000715B1"/>
    <w:rsid w:val="00071ABC"/>
    <w:rsid w:val="00073156"/>
    <w:rsid w:val="00081E65"/>
    <w:rsid w:val="000835DE"/>
    <w:rsid w:val="00083EB7"/>
    <w:rsid w:val="000842C3"/>
    <w:rsid w:val="0008487B"/>
    <w:rsid w:val="00085FF0"/>
    <w:rsid w:val="00086598"/>
    <w:rsid w:val="000909E8"/>
    <w:rsid w:val="00093C24"/>
    <w:rsid w:val="000957D7"/>
    <w:rsid w:val="00096163"/>
    <w:rsid w:val="000A06C7"/>
    <w:rsid w:val="000A1F4A"/>
    <w:rsid w:val="000A2222"/>
    <w:rsid w:val="000A229A"/>
    <w:rsid w:val="000A232D"/>
    <w:rsid w:val="000A311A"/>
    <w:rsid w:val="000A3635"/>
    <w:rsid w:val="000A3AFF"/>
    <w:rsid w:val="000A5038"/>
    <w:rsid w:val="000A55EF"/>
    <w:rsid w:val="000A6085"/>
    <w:rsid w:val="000B0983"/>
    <w:rsid w:val="000B1EB7"/>
    <w:rsid w:val="000B203E"/>
    <w:rsid w:val="000B28EA"/>
    <w:rsid w:val="000B5C0A"/>
    <w:rsid w:val="000B6D7E"/>
    <w:rsid w:val="000B7504"/>
    <w:rsid w:val="000B7C5A"/>
    <w:rsid w:val="000C1AED"/>
    <w:rsid w:val="000C1DEF"/>
    <w:rsid w:val="000C41A7"/>
    <w:rsid w:val="000C56D2"/>
    <w:rsid w:val="000C5FF5"/>
    <w:rsid w:val="000C7431"/>
    <w:rsid w:val="000D1702"/>
    <w:rsid w:val="000D2C77"/>
    <w:rsid w:val="000D338D"/>
    <w:rsid w:val="000E04F4"/>
    <w:rsid w:val="000E295A"/>
    <w:rsid w:val="000E3C96"/>
    <w:rsid w:val="000E4F5D"/>
    <w:rsid w:val="000E7696"/>
    <w:rsid w:val="000E78FA"/>
    <w:rsid w:val="000F25E1"/>
    <w:rsid w:val="0010049B"/>
    <w:rsid w:val="001049D3"/>
    <w:rsid w:val="001057F9"/>
    <w:rsid w:val="0010791F"/>
    <w:rsid w:val="00107B32"/>
    <w:rsid w:val="0011040B"/>
    <w:rsid w:val="001124AE"/>
    <w:rsid w:val="001129B8"/>
    <w:rsid w:val="00112D7B"/>
    <w:rsid w:val="00113697"/>
    <w:rsid w:val="001137C0"/>
    <w:rsid w:val="001204D7"/>
    <w:rsid w:val="00123AC5"/>
    <w:rsid w:val="00125C8A"/>
    <w:rsid w:val="00126D4F"/>
    <w:rsid w:val="001306DB"/>
    <w:rsid w:val="00132D0C"/>
    <w:rsid w:val="00132E18"/>
    <w:rsid w:val="00135193"/>
    <w:rsid w:val="001355B7"/>
    <w:rsid w:val="00135B2F"/>
    <w:rsid w:val="0013715E"/>
    <w:rsid w:val="00145356"/>
    <w:rsid w:val="0015032F"/>
    <w:rsid w:val="0015136E"/>
    <w:rsid w:val="0015175A"/>
    <w:rsid w:val="00151DD7"/>
    <w:rsid w:val="00152A84"/>
    <w:rsid w:val="00152E44"/>
    <w:rsid w:val="00153905"/>
    <w:rsid w:val="001545D5"/>
    <w:rsid w:val="00154A08"/>
    <w:rsid w:val="00160DD8"/>
    <w:rsid w:val="001616B4"/>
    <w:rsid w:val="00161949"/>
    <w:rsid w:val="00164AE3"/>
    <w:rsid w:val="00165AEC"/>
    <w:rsid w:val="001704A5"/>
    <w:rsid w:val="00172747"/>
    <w:rsid w:val="00172C3B"/>
    <w:rsid w:val="00173535"/>
    <w:rsid w:val="00173A14"/>
    <w:rsid w:val="00173EEB"/>
    <w:rsid w:val="001746EE"/>
    <w:rsid w:val="00174FAE"/>
    <w:rsid w:val="00176CB6"/>
    <w:rsid w:val="001774C9"/>
    <w:rsid w:val="00177D13"/>
    <w:rsid w:val="00180FE9"/>
    <w:rsid w:val="00181391"/>
    <w:rsid w:val="0018558B"/>
    <w:rsid w:val="00185948"/>
    <w:rsid w:val="00185E72"/>
    <w:rsid w:val="00187FF3"/>
    <w:rsid w:val="00191B92"/>
    <w:rsid w:val="0019315B"/>
    <w:rsid w:val="00195082"/>
    <w:rsid w:val="00195CFA"/>
    <w:rsid w:val="001961BD"/>
    <w:rsid w:val="0019637F"/>
    <w:rsid w:val="001A26F6"/>
    <w:rsid w:val="001A5BFC"/>
    <w:rsid w:val="001A7140"/>
    <w:rsid w:val="001A7D13"/>
    <w:rsid w:val="001B3315"/>
    <w:rsid w:val="001B417D"/>
    <w:rsid w:val="001C0D1D"/>
    <w:rsid w:val="001C11D4"/>
    <w:rsid w:val="001C22E9"/>
    <w:rsid w:val="001C258E"/>
    <w:rsid w:val="001C29FB"/>
    <w:rsid w:val="001C49A8"/>
    <w:rsid w:val="001C5408"/>
    <w:rsid w:val="001C6202"/>
    <w:rsid w:val="001C6C37"/>
    <w:rsid w:val="001C6DB8"/>
    <w:rsid w:val="001D1908"/>
    <w:rsid w:val="001D2E72"/>
    <w:rsid w:val="001D32F1"/>
    <w:rsid w:val="001D3502"/>
    <w:rsid w:val="001D36C3"/>
    <w:rsid w:val="001D3B97"/>
    <w:rsid w:val="001D45AF"/>
    <w:rsid w:val="001D5302"/>
    <w:rsid w:val="001D554E"/>
    <w:rsid w:val="001D6131"/>
    <w:rsid w:val="001E043F"/>
    <w:rsid w:val="001E0691"/>
    <w:rsid w:val="001E0CB9"/>
    <w:rsid w:val="001E0EF8"/>
    <w:rsid w:val="001E0FF0"/>
    <w:rsid w:val="001E6E11"/>
    <w:rsid w:val="001F038D"/>
    <w:rsid w:val="001F0AD6"/>
    <w:rsid w:val="001F0D24"/>
    <w:rsid w:val="001F2A57"/>
    <w:rsid w:val="001F462E"/>
    <w:rsid w:val="001F4D47"/>
    <w:rsid w:val="001F597A"/>
    <w:rsid w:val="001F6AE9"/>
    <w:rsid w:val="001F6E62"/>
    <w:rsid w:val="002026D9"/>
    <w:rsid w:val="0020296F"/>
    <w:rsid w:val="00202D55"/>
    <w:rsid w:val="002034DA"/>
    <w:rsid w:val="002047E6"/>
    <w:rsid w:val="00204CC9"/>
    <w:rsid w:val="002051E8"/>
    <w:rsid w:val="002056A4"/>
    <w:rsid w:val="002105F2"/>
    <w:rsid w:val="00211E75"/>
    <w:rsid w:val="00212A6C"/>
    <w:rsid w:val="002173CC"/>
    <w:rsid w:val="00217A08"/>
    <w:rsid w:val="00220954"/>
    <w:rsid w:val="00220ABC"/>
    <w:rsid w:val="00223BB5"/>
    <w:rsid w:val="00223C73"/>
    <w:rsid w:val="00224894"/>
    <w:rsid w:val="002259CC"/>
    <w:rsid w:val="0023159D"/>
    <w:rsid w:val="0023199C"/>
    <w:rsid w:val="00234A2C"/>
    <w:rsid w:val="00234A43"/>
    <w:rsid w:val="00235033"/>
    <w:rsid w:val="0023690A"/>
    <w:rsid w:val="00242484"/>
    <w:rsid w:val="00242802"/>
    <w:rsid w:val="002434CC"/>
    <w:rsid w:val="00243EB6"/>
    <w:rsid w:val="0024419C"/>
    <w:rsid w:val="00244EEE"/>
    <w:rsid w:val="00246F51"/>
    <w:rsid w:val="00250F9F"/>
    <w:rsid w:val="00251DC5"/>
    <w:rsid w:val="00253BF5"/>
    <w:rsid w:val="00253FC7"/>
    <w:rsid w:val="00254B8D"/>
    <w:rsid w:val="002602E1"/>
    <w:rsid w:val="002605BF"/>
    <w:rsid w:val="002632B8"/>
    <w:rsid w:val="002658E4"/>
    <w:rsid w:val="00267A2F"/>
    <w:rsid w:val="0027079E"/>
    <w:rsid w:val="00270D91"/>
    <w:rsid w:val="002727E3"/>
    <w:rsid w:val="002739EF"/>
    <w:rsid w:val="00274157"/>
    <w:rsid w:val="0027456C"/>
    <w:rsid w:val="0027608C"/>
    <w:rsid w:val="00276F65"/>
    <w:rsid w:val="00277103"/>
    <w:rsid w:val="002811BB"/>
    <w:rsid w:val="0028174B"/>
    <w:rsid w:val="00281992"/>
    <w:rsid w:val="00282BE4"/>
    <w:rsid w:val="00283522"/>
    <w:rsid w:val="002836A0"/>
    <w:rsid w:val="0028446A"/>
    <w:rsid w:val="00285A27"/>
    <w:rsid w:val="0029061C"/>
    <w:rsid w:val="0029111D"/>
    <w:rsid w:val="00293654"/>
    <w:rsid w:val="00295D2F"/>
    <w:rsid w:val="002976FC"/>
    <w:rsid w:val="002A0D80"/>
    <w:rsid w:val="002A2224"/>
    <w:rsid w:val="002A2935"/>
    <w:rsid w:val="002A4C6D"/>
    <w:rsid w:val="002A5B6D"/>
    <w:rsid w:val="002A753F"/>
    <w:rsid w:val="002B097B"/>
    <w:rsid w:val="002B1311"/>
    <w:rsid w:val="002B1F54"/>
    <w:rsid w:val="002B342B"/>
    <w:rsid w:val="002B4934"/>
    <w:rsid w:val="002C1417"/>
    <w:rsid w:val="002C40DC"/>
    <w:rsid w:val="002C451A"/>
    <w:rsid w:val="002C483F"/>
    <w:rsid w:val="002C4F93"/>
    <w:rsid w:val="002C69B7"/>
    <w:rsid w:val="002C6E38"/>
    <w:rsid w:val="002C79EE"/>
    <w:rsid w:val="002C7E0A"/>
    <w:rsid w:val="002D0556"/>
    <w:rsid w:val="002D0809"/>
    <w:rsid w:val="002D2E1D"/>
    <w:rsid w:val="002D3690"/>
    <w:rsid w:val="002D52DF"/>
    <w:rsid w:val="002D5B61"/>
    <w:rsid w:val="002E2B5E"/>
    <w:rsid w:val="002E308E"/>
    <w:rsid w:val="002E6A8A"/>
    <w:rsid w:val="002F537D"/>
    <w:rsid w:val="002F59C3"/>
    <w:rsid w:val="003002C9"/>
    <w:rsid w:val="00302D3D"/>
    <w:rsid w:val="00304F7A"/>
    <w:rsid w:val="00305DF5"/>
    <w:rsid w:val="003066BB"/>
    <w:rsid w:val="00306C52"/>
    <w:rsid w:val="00311183"/>
    <w:rsid w:val="003112E5"/>
    <w:rsid w:val="00313341"/>
    <w:rsid w:val="00313FC0"/>
    <w:rsid w:val="00314BF0"/>
    <w:rsid w:val="00316CAF"/>
    <w:rsid w:val="00317215"/>
    <w:rsid w:val="00320C86"/>
    <w:rsid w:val="00322115"/>
    <w:rsid w:val="00323C6F"/>
    <w:rsid w:val="00324051"/>
    <w:rsid w:val="00324764"/>
    <w:rsid w:val="00324977"/>
    <w:rsid w:val="00325CD9"/>
    <w:rsid w:val="00326791"/>
    <w:rsid w:val="003275C1"/>
    <w:rsid w:val="00327C58"/>
    <w:rsid w:val="00330B56"/>
    <w:rsid w:val="00333A7F"/>
    <w:rsid w:val="00334793"/>
    <w:rsid w:val="003351C9"/>
    <w:rsid w:val="003365EF"/>
    <w:rsid w:val="00342D13"/>
    <w:rsid w:val="00343A15"/>
    <w:rsid w:val="003453A9"/>
    <w:rsid w:val="0034593D"/>
    <w:rsid w:val="00346D46"/>
    <w:rsid w:val="0034760D"/>
    <w:rsid w:val="0034770B"/>
    <w:rsid w:val="00347859"/>
    <w:rsid w:val="00347914"/>
    <w:rsid w:val="00350DE6"/>
    <w:rsid w:val="00350E86"/>
    <w:rsid w:val="00352F92"/>
    <w:rsid w:val="00353630"/>
    <w:rsid w:val="003536F3"/>
    <w:rsid w:val="003540EB"/>
    <w:rsid w:val="0035627D"/>
    <w:rsid w:val="00357081"/>
    <w:rsid w:val="00361621"/>
    <w:rsid w:val="00361F85"/>
    <w:rsid w:val="003637F1"/>
    <w:rsid w:val="00365306"/>
    <w:rsid w:val="00366B03"/>
    <w:rsid w:val="00366C6F"/>
    <w:rsid w:val="003711F1"/>
    <w:rsid w:val="003737C8"/>
    <w:rsid w:val="00376455"/>
    <w:rsid w:val="00376978"/>
    <w:rsid w:val="00376A34"/>
    <w:rsid w:val="0038008F"/>
    <w:rsid w:val="00381EB3"/>
    <w:rsid w:val="0038204F"/>
    <w:rsid w:val="0038264D"/>
    <w:rsid w:val="00383401"/>
    <w:rsid w:val="003852B0"/>
    <w:rsid w:val="00387B3D"/>
    <w:rsid w:val="00391A50"/>
    <w:rsid w:val="003925F5"/>
    <w:rsid w:val="0039350F"/>
    <w:rsid w:val="003961F2"/>
    <w:rsid w:val="00397A5B"/>
    <w:rsid w:val="00397D9A"/>
    <w:rsid w:val="003A1584"/>
    <w:rsid w:val="003A3FB1"/>
    <w:rsid w:val="003A5DF0"/>
    <w:rsid w:val="003B328E"/>
    <w:rsid w:val="003B386F"/>
    <w:rsid w:val="003B45CC"/>
    <w:rsid w:val="003B729A"/>
    <w:rsid w:val="003B7BEE"/>
    <w:rsid w:val="003C0982"/>
    <w:rsid w:val="003C1D2A"/>
    <w:rsid w:val="003C3E8E"/>
    <w:rsid w:val="003C3F7F"/>
    <w:rsid w:val="003C4868"/>
    <w:rsid w:val="003C64F1"/>
    <w:rsid w:val="003C6B5F"/>
    <w:rsid w:val="003D195A"/>
    <w:rsid w:val="003D3451"/>
    <w:rsid w:val="003D3AC3"/>
    <w:rsid w:val="003D45FA"/>
    <w:rsid w:val="003D7DD3"/>
    <w:rsid w:val="003E02A5"/>
    <w:rsid w:val="003E1517"/>
    <w:rsid w:val="003E2E15"/>
    <w:rsid w:val="003E5405"/>
    <w:rsid w:val="003E5594"/>
    <w:rsid w:val="003F1CB1"/>
    <w:rsid w:val="003F26F6"/>
    <w:rsid w:val="003F3EAE"/>
    <w:rsid w:val="003F4132"/>
    <w:rsid w:val="003F4C8D"/>
    <w:rsid w:val="003F5C21"/>
    <w:rsid w:val="003F608E"/>
    <w:rsid w:val="003F69F1"/>
    <w:rsid w:val="003F73CA"/>
    <w:rsid w:val="004014AB"/>
    <w:rsid w:val="004018DF"/>
    <w:rsid w:val="00401FCD"/>
    <w:rsid w:val="00403954"/>
    <w:rsid w:val="00406EDB"/>
    <w:rsid w:val="004125BE"/>
    <w:rsid w:val="004156E4"/>
    <w:rsid w:val="004159A2"/>
    <w:rsid w:val="00423C47"/>
    <w:rsid w:val="0042435D"/>
    <w:rsid w:val="00431AEC"/>
    <w:rsid w:val="00431B3F"/>
    <w:rsid w:val="00433868"/>
    <w:rsid w:val="00435596"/>
    <w:rsid w:val="004401B0"/>
    <w:rsid w:val="004416C8"/>
    <w:rsid w:val="00441B56"/>
    <w:rsid w:val="004427D5"/>
    <w:rsid w:val="00442F67"/>
    <w:rsid w:val="004457FE"/>
    <w:rsid w:val="004479A3"/>
    <w:rsid w:val="00450E18"/>
    <w:rsid w:val="00451F67"/>
    <w:rsid w:val="0045251A"/>
    <w:rsid w:val="00452818"/>
    <w:rsid w:val="00452BF5"/>
    <w:rsid w:val="0045544E"/>
    <w:rsid w:val="00456322"/>
    <w:rsid w:val="004621F0"/>
    <w:rsid w:val="00462A02"/>
    <w:rsid w:val="004677D5"/>
    <w:rsid w:val="004712E4"/>
    <w:rsid w:val="00473C83"/>
    <w:rsid w:val="00474772"/>
    <w:rsid w:val="00474F17"/>
    <w:rsid w:val="00475418"/>
    <w:rsid w:val="00477B14"/>
    <w:rsid w:val="00481784"/>
    <w:rsid w:val="00484B0B"/>
    <w:rsid w:val="00484BA6"/>
    <w:rsid w:val="00485A29"/>
    <w:rsid w:val="00487978"/>
    <w:rsid w:val="00487CC1"/>
    <w:rsid w:val="00490141"/>
    <w:rsid w:val="0049099F"/>
    <w:rsid w:val="00490E27"/>
    <w:rsid w:val="00491532"/>
    <w:rsid w:val="00491FD8"/>
    <w:rsid w:val="00491FE1"/>
    <w:rsid w:val="00492D34"/>
    <w:rsid w:val="00493FC9"/>
    <w:rsid w:val="00494D20"/>
    <w:rsid w:val="004958F3"/>
    <w:rsid w:val="00496A93"/>
    <w:rsid w:val="004A13AA"/>
    <w:rsid w:val="004A2182"/>
    <w:rsid w:val="004A22C8"/>
    <w:rsid w:val="004A3FD1"/>
    <w:rsid w:val="004A5222"/>
    <w:rsid w:val="004A625B"/>
    <w:rsid w:val="004B19F0"/>
    <w:rsid w:val="004B4574"/>
    <w:rsid w:val="004C1FA4"/>
    <w:rsid w:val="004C608F"/>
    <w:rsid w:val="004C6EAF"/>
    <w:rsid w:val="004D19AA"/>
    <w:rsid w:val="004E0534"/>
    <w:rsid w:val="004E2B34"/>
    <w:rsid w:val="004E2C0D"/>
    <w:rsid w:val="004E505C"/>
    <w:rsid w:val="004E5F71"/>
    <w:rsid w:val="004E64E8"/>
    <w:rsid w:val="004F0308"/>
    <w:rsid w:val="004F0633"/>
    <w:rsid w:val="004F0779"/>
    <w:rsid w:val="004F3834"/>
    <w:rsid w:val="004F579D"/>
    <w:rsid w:val="004F5D57"/>
    <w:rsid w:val="004F6C6A"/>
    <w:rsid w:val="0050118B"/>
    <w:rsid w:val="005014ED"/>
    <w:rsid w:val="0050348E"/>
    <w:rsid w:val="005047D3"/>
    <w:rsid w:val="00505735"/>
    <w:rsid w:val="00506A1A"/>
    <w:rsid w:val="00506C77"/>
    <w:rsid w:val="00510C85"/>
    <w:rsid w:val="00511019"/>
    <w:rsid w:val="00511925"/>
    <w:rsid w:val="00511C1E"/>
    <w:rsid w:val="005123A6"/>
    <w:rsid w:val="005131A7"/>
    <w:rsid w:val="005149E5"/>
    <w:rsid w:val="00516F8E"/>
    <w:rsid w:val="005206FB"/>
    <w:rsid w:val="00521119"/>
    <w:rsid w:val="005238C8"/>
    <w:rsid w:val="00523D61"/>
    <w:rsid w:val="005257A6"/>
    <w:rsid w:val="00526FDA"/>
    <w:rsid w:val="00530B86"/>
    <w:rsid w:val="0053437F"/>
    <w:rsid w:val="0054054F"/>
    <w:rsid w:val="00540E52"/>
    <w:rsid w:val="00546697"/>
    <w:rsid w:val="00546B5D"/>
    <w:rsid w:val="00547643"/>
    <w:rsid w:val="00550C06"/>
    <w:rsid w:val="005518CD"/>
    <w:rsid w:val="00551E13"/>
    <w:rsid w:val="00554FBD"/>
    <w:rsid w:val="00555B55"/>
    <w:rsid w:val="005578EB"/>
    <w:rsid w:val="00560F25"/>
    <w:rsid w:val="0056178E"/>
    <w:rsid w:val="0056323B"/>
    <w:rsid w:val="00563644"/>
    <w:rsid w:val="0056584F"/>
    <w:rsid w:val="00565E44"/>
    <w:rsid w:val="005666C7"/>
    <w:rsid w:val="005671F7"/>
    <w:rsid w:val="005715C4"/>
    <w:rsid w:val="0057213F"/>
    <w:rsid w:val="0057297D"/>
    <w:rsid w:val="00572A4E"/>
    <w:rsid w:val="00573762"/>
    <w:rsid w:val="005738E6"/>
    <w:rsid w:val="005827B4"/>
    <w:rsid w:val="00582821"/>
    <w:rsid w:val="00584A03"/>
    <w:rsid w:val="00585F8B"/>
    <w:rsid w:val="005913E1"/>
    <w:rsid w:val="00592873"/>
    <w:rsid w:val="00593034"/>
    <w:rsid w:val="0059488F"/>
    <w:rsid w:val="005949BE"/>
    <w:rsid w:val="00595C5F"/>
    <w:rsid w:val="00596670"/>
    <w:rsid w:val="005A05C2"/>
    <w:rsid w:val="005A236C"/>
    <w:rsid w:val="005A2BB3"/>
    <w:rsid w:val="005A357A"/>
    <w:rsid w:val="005A5FD7"/>
    <w:rsid w:val="005A6983"/>
    <w:rsid w:val="005A77FA"/>
    <w:rsid w:val="005B0887"/>
    <w:rsid w:val="005B4BCF"/>
    <w:rsid w:val="005B549B"/>
    <w:rsid w:val="005B56B7"/>
    <w:rsid w:val="005B7009"/>
    <w:rsid w:val="005B789D"/>
    <w:rsid w:val="005C06C9"/>
    <w:rsid w:val="005C2323"/>
    <w:rsid w:val="005C432A"/>
    <w:rsid w:val="005C44AF"/>
    <w:rsid w:val="005C63CA"/>
    <w:rsid w:val="005D4599"/>
    <w:rsid w:val="005D683E"/>
    <w:rsid w:val="005D6C6A"/>
    <w:rsid w:val="005D7341"/>
    <w:rsid w:val="005D79F4"/>
    <w:rsid w:val="005D7C84"/>
    <w:rsid w:val="005E12BB"/>
    <w:rsid w:val="005E3286"/>
    <w:rsid w:val="005E3532"/>
    <w:rsid w:val="005E385B"/>
    <w:rsid w:val="005E769C"/>
    <w:rsid w:val="005E7C3D"/>
    <w:rsid w:val="005F0362"/>
    <w:rsid w:val="005F115A"/>
    <w:rsid w:val="005F2461"/>
    <w:rsid w:val="005F28D8"/>
    <w:rsid w:val="005F2C11"/>
    <w:rsid w:val="005F2F90"/>
    <w:rsid w:val="005F37EE"/>
    <w:rsid w:val="005F6632"/>
    <w:rsid w:val="005F7B64"/>
    <w:rsid w:val="005F7B8D"/>
    <w:rsid w:val="00600DC2"/>
    <w:rsid w:val="0060362F"/>
    <w:rsid w:val="006042AE"/>
    <w:rsid w:val="00605A4D"/>
    <w:rsid w:val="00605B7B"/>
    <w:rsid w:val="00610115"/>
    <w:rsid w:val="006125C7"/>
    <w:rsid w:val="00614404"/>
    <w:rsid w:val="0061481F"/>
    <w:rsid w:val="00617D5F"/>
    <w:rsid w:val="00620834"/>
    <w:rsid w:val="0062119C"/>
    <w:rsid w:val="006214A6"/>
    <w:rsid w:val="006217F4"/>
    <w:rsid w:val="00621988"/>
    <w:rsid w:val="006234CD"/>
    <w:rsid w:val="00623D12"/>
    <w:rsid w:val="00623E32"/>
    <w:rsid w:val="00624649"/>
    <w:rsid w:val="0062494E"/>
    <w:rsid w:val="0062534E"/>
    <w:rsid w:val="00626C6A"/>
    <w:rsid w:val="00627490"/>
    <w:rsid w:val="00630F9D"/>
    <w:rsid w:val="006340BA"/>
    <w:rsid w:val="0063453B"/>
    <w:rsid w:val="0063467B"/>
    <w:rsid w:val="00637771"/>
    <w:rsid w:val="00641AF3"/>
    <w:rsid w:val="0064286C"/>
    <w:rsid w:val="00642C9A"/>
    <w:rsid w:val="0064347E"/>
    <w:rsid w:val="0064358A"/>
    <w:rsid w:val="00643FBB"/>
    <w:rsid w:val="0064668F"/>
    <w:rsid w:val="006471FC"/>
    <w:rsid w:val="00647364"/>
    <w:rsid w:val="00647E75"/>
    <w:rsid w:val="00650814"/>
    <w:rsid w:val="0065112C"/>
    <w:rsid w:val="00651E9E"/>
    <w:rsid w:val="00652C04"/>
    <w:rsid w:val="00653137"/>
    <w:rsid w:val="0065334A"/>
    <w:rsid w:val="00655CAE"/>
    <w:rsid w:val="00655D3A"/>
    <w:rsid w:val="006568C8"/>
    <w:rsid w:val="00656C10"/>
    <w:rsid w:val="00657B8B"/>
    <w:rsid w:val="00660A2D"/>
    <w:rsid w:val="0066184B"/>
    <w:rsid w:val="006655A6"/>
    <w:rsid w:val="00665A59"/>
    <w:rsid w:val="00667159"/>
    <w:rsid w:val="006674D5"/>
    <w:rsid w:val="00667653"/>
    <w:rsid w:val="00672383"/>
    <w:rsid w:val="0067768D"/>
    <w:rsid w:val="00683192"/>
    <w:rsid w:val="00683644"/>
    <w:rsid w:val="00685A33"/>
    <w:rsid w:val="00686A34"/>
    <w:rsid w:val="006875D6"/>
    <w:rsid w:val="00687886"/>
    <w:rsid w:val="00692B38"/>
    <w:rsid w:val="00694394"/>
    <w:rsid w:val="006964B5"/>
    <w:rsid w:val="006A10D1"/>
    <w:rsid w:val="006A47A2"/>
    <w:rsid w:val="006A4DA7"/>
    <w:rsid w:val="006A561E"/>
    <w:rsid w:val="006A7002"/>
    <w:rsid w:val="006B2227"/>
    <w:rsid w:val="006B25AC"/>
    <w:rsid w:val="006B5D8A"/>
    <w:rsid w:val="006B5E16"/>
    <w:rsid w:val="006C1429"/>
    <w:rsid w:val="006C281A"/>
    <w:rsid w:val="006C44CB"/>
    <w:rsid w:val="006C4A9F"/>
    <w:rsid w:val="006D3CE9"/>
    <w:rsid w:val="006D40ED"/>
    <w:rsid w:val="006D62FE"/>
    <w:rsid w:val="006D75DE"/>
    <w:rsid w:val="006E2581"/>
    <w:rsid w:val="006E25DE"/>
    <w:rsid w:val="006E3845"/>
    <w:rsid w:val="006E53A0"/>
    <w:rsid w:val="006E622C"/>
    <w:rsid w:val="006E71B4"/>
    <w:rsid w:val="006F0F2A"/>
    <w:rsid w:val="006F3EAD"/>
    <w:rsid w:val="006F6F35"/>
    <w:rsid w:val="00700961"/>
    <w:rsid w:val="00700AB3"/>
    <w:rsid w:val="00704409"/>
    <w:rsid w:val="00705808"/>
    <w:rsid w:val="00705A4C"/>
    <w:rsid w:val="00705D82"/>
    <w:rsid w:val="00706095"/>
    <w:rsid w:val="00710766"/>
    <w:rsid w:val="00712254"/>
    <w:rsid w:val="007133B6"/>
    <w:rsid w:val="007166D2"/>
    <w:rsid w:val="00720017"/>
    <w:rsid w:val="00720596"/>
    <w:rsid w:val="0072063C"/>
    <w:rsid w:val="00721624"/>
    <w:rsid w:val="007226E9"/>
    <w:rsid w:val="007233CB"/>
    <w:rsid w:val="007234B7"/>
    <w:rsid w:val="0072363A"/>
    <w:rsid w:val="00725076"/>
    <w:rsid w:val="00726D0B"/>
    <w:rsid w:val="007274FE"/>
    <w:rsid w:val="00730536"/>
    <w:rsid w:val="00732696"/>
    <w:rsid w:val="007336A4"/>
    <w:rsid w:val="00733DA7"/>
    <w:rsid w:val="00734F0F"/>
    <w:rsid w:val="007357F8"/>
    <w:rsid w:val="00737AB6"/>
    <w:rsid w:val="007431DE"/>
    <w:rsid w:val="007443A2"/>
    <w:rsid w:val="00744762"/>
    <w:rsid w:val="0074583C"/>
    <w:rsid w:val="00745E38"/>
    <w:rsid w:val="00753362"/>
    <w:rsid w:val="007536F7"/>
    <w:rsid w:val="007540FF"/>
    <w:rsid w:val="00755923"/>
    <w:rsid w:val="00756249"/>
    <w:rsid w:val="00761E67"/>
    <w:rsid w:val="00762001"/>
    <w:rsid w:val="00762433"/>
    <w:rsid w:val="00764432"/>
    <w:rsid w:val="00767099"/>
    <w:rsid w:val="00770DDA"/>
    <w:rsid w:val="0077134B"/>
    <w:rsid w:val="00775087"/>
    <w:rsid w:val="00777705"/>
    <w:rsid w:val="00777A4E"/>
    <w:rsid w:val="00782116"/>
    <w:rsid w:val="0078325E"/>
    <w:rsid w:val="00785F0A"/>
    <w:rsid w:val="00786011"/>
    <w:rsid w:val="0078602D"/>
    <w:rsid w:val="007864EA"/>
    <w:rsid w:val="007874F0"/>
    <w:rsid w:val="00787AD4"/>
    <w:rsid w:val="007908EB"/>
    <w:rsid w:val="00792222"/>
    <w:rsid w:val="00793D79"/>
    <w:rsid w:val="00796043"/>
    <w:rsid w:val="007967FD"/>
    <w:rsid w:val="007A0B10"/>
    <w:rsid w:val="007A4E58"/>
    <w:rsid w:val="007A5B7D"/>
    <w:rsid w:val="007A6237"/>
    <w:rsid w:val="007B0DCE"/>
    <w:rsid w:val="007B0EF7"/>
    <w:rsid w:val="007B12C2"/>
    <w:rsid w:val="007B315F"/>
    <w:rsid w:val="007B4C6F"/>
    <w:rsid w:val="007B579F"/>
    <w:rsid w:val="007B58FD"/>
    <w:rsid w:val="007B643E"/>
    <w:rsid w:val="007B6C0C"/>
    <w:rsid w:val="007B6C89"/>
    <w:rsid w:val="007C2510"/>
    <w:rsid w:val="007C3FFF"/>
    <w:rsid w:val="007C553A"/>
    <w:rsid w:val="007C5A9E"/>
    <w:rsid w:val="007C719C"/>
    <w:rsid w:val="007D1B42"/>
    <w:rsid w:val="007D507B"/>
    <w:rsid w:val="007D56C0"/>
    <w:rsid w:val="007D65AB"/>
    <w:rsid w:val="007D7E78"/>
    <w:rsid w:val="007E01BE"/>
    <w:rsid w:val="007E0BB6"/>
    <w:rsid w:val="007E2D29"/>
    <w:rsid w:val="007E2F2B"/>
    <w:rsid w:val="007E5FFC"/>
    <w:rsid w:val="007F0FFD"/>
    <w:rsid w:val="007F25B2"/>
    <w:rsid w:val="007F3939"/>
    <w:rsid w:val="007F4BF3"/>
    <w:rsid w:val="007F4E9C"/>
    <w:rsid w:val="007F6A1C"/>
    <w:rsid w:val="007F6CF4"/>
    <w:rsid w:val="00801A36"/>
    <w:rsid w:val="00807029"/>
    <w:rsid w:val="008117A8"/>
    <w:rsid w:val="00813D29"/>
    <w:rsid w:val="00814550"/>
    <w:rsid w:val="008226DC"/>
    <w:rsid w:val="00827055"/>
    <w:rsid w:val="008274C7"/>
    <w:rsid w:val="008307AF"/>
    <w:rsid w:val="00830D1E"/>
    <w:rsid w:val="00830E44"/>
    <w:rsid w:val="008313A4"/>
    <w:rsid w:val="00832759"/>
    <w:rsid w:val="00833625"/>
    <w:rsid w:val="008341D4"/>
    <w:rsid w:val="00834327"/>
    <w:rsid w:val="008358B4"/>
    <w:rsid w:val="00836866"/>
    <w:rsid w:val="00837C19"/>
    <w:rsid w:val="0084004B"/>
    <w:rsid w:val="00840407"/>
    <w:rsid w:val="008410E9"/>
    <w:rsid w:val="008413FB"/>
    <w:rsid w:val="008448D0"/>
    <w:rsid w:val="00846428"/>
    <w:rsid w:val="008538DF"/>
    <w:rsid w:val="008578EE"/>
    <w:rsid w:val="00864AE5"/>
    <w:rsid w:val="008653A7"/>
    <w:rsid w:val="008662E6"/>
    <w:rsid w:val="00866429"/>
    <w:rsid w:val="00867D29"/>
    <w:rsid w:val="008722B1"/>
    <w:rsid w:val="00873148"/>
    <w:rsid w:val="00873BC1"/>
    <w:rsid w:val="00874136"/>
    <w:rsid w:val="00875564"/>
    <w:rsid w:val="00875788"/>
    <w:rsid w:val="00876451"/>
    <w:rsid w:val="008766E4"/>
    <w:rsid w:val="008776AC"/>
    <w:rsid w:val="008778C4"/>
    <w:rsid w:val="00880A54"/>
    <w:rsid w:val="0088140B"/>
    <w:rsid w:val="0088146F"/>
    <w:rsid w:val="00881975"/>
    <w:rsid w:val="00883205"/>
    <w:rsid w:val="008853A5"/>
    <w:rsid w:val="008859ED"/>
    <w:rsid w:val="008868B4"/>
    <w:rsid w:val="00887221"/>
    <w:rsid w:val="008908E9"/>
    <w:rsid w:val="00890C14"/>
    <w:rsid w:val="00891013"/>
    <w:rsid w:val="008931A3"/>
    <w:rsid w:val="008933EF"/>
    <w:rsid w:val="00893AD8"/>
    <w:rsid w:val="00894480"/>
    <w:rsid w:val="008A023E"/>
    <w:rsid w:val="008A0793"/>
    <w:rsid w:val="008A188C"/>
    <w:rsid w:val="008A23D8"/>
    <w:rsid w:val="008A2656"/>
    <w:rsid w:val="008A516D"/>
    <w:rsid w:val="008B0347"/>
    <w:rsid w:val="008B12D7"/>
    <w:rsid w:val="008B1F86"/>
    <w:rsid w:val="008B27DD"/>
    <w:rsid w:val="008B3B2A"/>
    <w:rsid w:val="008B4E60"/>
    <w:rsid w:val="008B7990"/>
    <w:rsid w:val="008B79D4"/>
    <w:rsid w:val="008C3FD1"/>
    <w:rsid w:val="008C4239"/>
    <w:rsid w:val="008C52D8"/>
    <w:rsid w:val="008C7029"/>
    <w:rsid w:val="008D1209"/>
    <w:rsid w:val="008D1356"/>
    <w:rsid w:val="008D4F6B"/>
    <w:rsid w:val="008D640C"/>
    <w:rsid w:val="008D6EE4"/>
    <w:rsid w:val="008E039C"/>
    <w:rsid w:val="008E1623"/>
    <w:rsid w:val="008E2DC9"/>
    <w:rsid w:val="008E3779"/>
    <w:rsid w:val="008E3EBA"/>
    <w:rsid w:val="008E4132"/>
    <w:rsid w:val="008E4D89"/>
    <w:rsid w:val="008E6001"/>
    <w:rsid w:val="008E6EF1"/>
    <w:rsid w:val="008E71BF"/>
    <w:rsid w:val="008F0FB1"/>
    <w:rsid w:val="008F4623"/>
    <w:rsid w:val="008F7306"/>
    <w:rsid w:val="00901565"/>
    <w:rsid w:val="0090455F"/>
    <w:rsid w:val="00905D44"/>
    <w:rsid w:val="00906221"/>
    <w:rsid w:val="009079D6"/>
    <w:rsid w:val="00910792"/>
    <w:rsid w:val="009117E0"/>
    <w:rsid w:val="00912C60"/>
    <w:rsid w:val="00914646"/>
    <w:rsid w:val="00917A38"/>
    <w:rsid w:val="009201B0"/>
    <w:rsid w:val="009204BE"/>
    <w:rsid w:val="009209AA"/>
    <w:rsid w:val="00926067"/>
    <w:rsid w:val="0092670A"/>
    <w:rsid w:val="0092699E"/>
    <w:rsid w:val="00927AEE"/>
    <w:rsid w:val="009318BB"/>
    <w:rsid w:val="0093203E"/>
    <w:rsid w:val="009352A7"/>
    <w:rsid w:val="009362A1"/>
    <w:rsid w:val="0093740B"/>
    <w:rsid w:val="009421D5"/>
    <w:rsid w:val="00942819"/>
    <w:rsid w:val="00943C48"/>
    <w:rsid w:val="00945AEC"/>
    <w:rsid w:val="00947DCE"/>
    <w:rsid w:val="00951F60"/>
    <w:rsid w:val="00952A51"/>
    <w:rsid w:val="00954332"/>
    <w:rsid w:val="00954B3C"/>
    <w:rsid w:val="009551F7"/>
    <w:rsid w:val="00956486"/>
    <w:rsid w:val="00957B0F"/>
    <w:rsid w:val="00957C04"/>
    <w:rsid w:val="00960982"/>
    <w:rsid w:val="00962A25"/>
    <w:rsid w:val="00964D5A"/>
    <w:rsid w:val="009651E1"/>
    <w:rsid w:val="00967B57"/>
    <w:rsid w:val="00967BE1"/>
    <w:rsid w:val="00970F64"/>
    <w:rsid w:val="00973020"/>
    <w:rsid w:val="009739CF"/>
    <w:rsid w:val="00973D87"/>
    <w:rsid w:val="00973EC1"/>
    <w:rsid w:val="00976FC4"/>
    <w:rsid w:val="0097751E"/>
    <w:rsid w:val="00980ACC"/>
    <w:rsid w:val="00980DD5"/>
    <w:rsid w:val="0098226A"/>
    <w:rsid w:val="00983DEC"/>
    <w:rsid w:val="00987372"/>
    <w:rsid w:val="009952DE"/>
    <w:rsid w:val="0099670A"/>
    <w:rsid w:val="009A0D11"/>
    <w:rsid w:val="009A19D5"/>
    <w:rsid w:val="009A296A"/>
    <w:rsid w:val="009A4567"/>
    <w:rsid w:val="009A4E04"/>
    <w:rsid w:val="009A5D23"/>
    <w:rsid w:val="009A6054"/>
    <w:rsid w:val="009A6D19"/>
    <w:rsid w:val="009B1E6F"/>
    <w:rsid w:val="009B2078"/>
    <w:rsid w:val="009B3A0F"/>
    <w:rsid w:val="009B51BC"/>
    <w:rsid w:val="009B5451"/>
    <w:rsid w:val="009B5B5B"/>
    <w:rsid w:val="009B6310"/>
    <w:rsid w:val="009B69CF"/>
    <w:rsid w:val="009C04CF"/>
    <w:rsid w:val="009C07CA"/>
    <w:rsid w:val="009C19FF"/>
    <w:rsid w:val="009C3BB9"/>
    <w:rsid w:val="009D1762"/>
    <w:rsid w:val="009D3962"/>
    <w:rsid w:val="009D5F61"/>
    <w:rsid w:val="009E233E"/>
    <w:rsid w:val="009E27AC"/>
    <w:rsid w:val="009E3E4A"/>
    <w:rsid w:val="009E40EB"/>
    <w:rsid w:val="009E48B0"/>
    <w:rsid w:val="009E5447"/>
    <w:rsid w:val="009E5AA2"/>
    <w:rsid w:val="009F1054"/>
    <w:rsid w:val="009F2BD2"/>
    <w:rsid w:val="009F3423"/>
    <w:rsid w:val="009F418E"/>
    <w:rsid w:val="009F4A76"/>
    <w:rsid w:val="009F5DAF"/>
    <w:rsid w:val="009F7F70"/>
    <w:rsid w:val="00A00836"/>
    <w:rsid w:val="00A00B01"/>
    <w:rsid w:val="00A00BD8"/>
    <w:rsid w:val="00A03D93"/>
    <w:rsid w:val="00A04B3E"/>
    <w:rsid w:val="00A05B2C"/>
    <w:rsid w:val="00A0795C"/>
    <w:rsid w:val="00A10261"/>
    <w:rsid w:val="00A110CC"/>
    <w:rsid w:val="00A12702"/>
    <w:rsid w:val="00A1314F"/>
    <w:rsid w:val="00A1545A"/>
    <w:rsid w:val="00A15DE7"/>
    <w:rsid w:val="00A15E67"/>
    <w:rsid w:val="00A16E51"/>
    <w:rsid w:val="00A214E1"/>
    <w:rsid w:val="00A3417E"/>
    <w:rsid w:val="00A34F3A"/>
    <w:rsid w:val="00A37317"/>
    <w:rsid w:val="00A40E7F"/>
    <w:rsid w:val="00A444BD"/>
    <w:rsid w:val="00A44928"/>
    <w:rsid w:val="00A45DB2"/>
    <w:rsid w:val="00A46E2E"/>
    <w:rsid w:val="00A5090B"/>
    <w:rsid w:val="00A520DF"/>
    <w:rsid w:val="00A52232"/>
    <w:rsid w:val="00A538F9"/>
    <w:rsid w:val="00A547CC"/>
    <w:rsid w:val="00A64C3C"/>
    <w:rsid w:val="00A652F6"/>
    <w:rsid w:val="00A653A6"/>
    <w:rsid w:val="00A656F7"/>
    <w:rsid w:val="00A66635"/>
    <w:rsid w:val="00A7004E"/>
    <w:rsid w:val="00A704AE"/>
    <w:rsid w:val="00A70C5B"/>
    <w:rsid w:val="00A70FBB"/>
    <w:rsid w:val="00A7287B"/>
    <w:rsid w:val="00A72921"/>
    <w:rsid w:val="00A738B4"/>
    <w:rsid w:val="00A74212"/>
    <w:rsid w:val="00A76027"/>
    <w:rsid w:val="00A76C54"/>
    <w:rsid w:val="00A77DE5"/>
    <w:rsid w:val="00A83DA2"/>
    <w:rsid w:val="00A85767"/>
    <w:rsid w:val="00A92853"/>
    <w:rsid w:val="00A92C83"/>
    <w:rsid w:val="00A932B6"/>
    <w:rsid w:val="00A976E7"/>
    <w:rsid w:val="00AA0C67"/>
    <w:rsid w:val="00AA2400"/>
    <w:rsid w:val="00AB274A"/>
    <w:rsid w:val="00AB2F2E"/>
    <w:rsid w:val="00AB36D9"/>
    <w:rsid w:val="00AB59B6"/>
    <w:rsid w:val="00AB5E9C"/>
    <w:rsid w:val="00AB6253"/>
    <w:rsid w:val="00AB665F"/>
    <w:rsid w:val="00AC02E0"/>
    <w:rsid w:val="00AC1C7E"/>
    <w:rsid w:val="00AC1E08"/>
    <w:rsid w:val="00AD13BE"/>
    <w:rsid w:val="00AD1DAD"/>
    <w:rsid w:val="00AD309B"/>
    <w:rsid w:val="00AD4158"/>
    <w:rsid w:val="00AD42E0"/>
    <w:rsid w:val="00AE26F2"/>
    <w:rsid w:val="00AE2A50"/>
    <w:rsid w:val="00AE2CB2"/>
    <w:rsid w:val="00AE3291"/>
    <w:rsid w:val="00AE32F4"/>
    <w:rsid w:val="00AE48CB"/>
    <w:rsid w:val="00AE49C3"/>
    <w:rsid w:val="00AF23CC"/>
    <w:rsid w:val="00AF2577"/>
    <w:rsid w:val="00AF3977"/>
    <w:rsid w:val="00AF5230"/>
    <w:rsid w:val="00AF6648"/>
    <w:rsid w:val="00AF6DA9"/>
    <w:rsid w:val="00AF6FF2"/>
    <w:rsid w:val="00AF7F54"/>
    <w:rsid w:val="00B001F9"/>
    <w:rsid w:val="00B0091B"/>
    <w:rsid w:val="00B07DB8"/>
    <w:rsid w:val="00B10AC9"/>
    <w:rsid w:val="00B127AC"/>
    <w:rsid w:val="00B12AE6"/>
    <w:rsid w:val="00B24B1B"/>
    <w:rsid w:val="00B256C9"/>
    <w:rsid w:val="00B26F82"/>
    <w:rsid w:val="00B33C46"/>
    <w:rsid w:val="00B35FB7"/>
    <w:rsid w:val="00B40882"/>
    <w:rsid w:val="00B42BD1"/>
    <w:rsid w:val="00B43CEC"/>
    <w:rsid w:val="00B472C2"/>
    <w:rsid w:val="00B5028D"/>
    <w:rsid w:val="00B504D6"/>
    <w:rsid w:val="00B510BA"/>
    <w:rsid w:val="00B52477"/>
    <w:rsid w:val="00B56D4D"/>
    <w:rsid w:val="00B60D0D"/>
    <w:rsid w:val="00B626CB"/>
    <w:rsid w:val="00B63013"/>
    <w:rsid w:val="00B64AA2"/>
    <w:rsid w:val="00B65567"/>
    <w:rsid w:val="00B65923"/>
    <w:rsid w:val="00B6799A"/>
    <w:rsid w:val="00B70510"/>
    <w:rsid w:val="00B723FD"/>
    <w:rsid w:val="00B72FC0"/>
    <w:rsid w:val="00B75AB7"/>
    <w:rsid w:val="00B76E4E"/>
    <w:rsid w:val="00B80CC4"/>
    <w:rsid w:val="00B87F25"/>
    <w:rsid w:val="00B9037B"/>
    <w:rsid w:val="00B91E9B"/>
    <w:rsid w:val="00B920F5"/>
    <w:rsid w:val="00B9274D"/>
    <w:rsid w:val="00B93444"/>
    <w:rsid w:val="00B93CEF"/>
    <w:rsid w:val="00B9698A"/>
    <w:rsid w:val="00BA0314"/>
    <w:rsid w:val="00BA1E3E"/>
    <w:rsid w:val="00BA3993"/>
    <w:rsid w:val="00BA4411"/>
    <w:rsid w:val="00BA5F6D"/>
    <w:rsid w:val="00BA670B"/>
    <w:rsid w:val="00BA7D36"/>
    <w:rsid w:val="00BB0FCD"/>
    <w:rsid w:val="00BB1915"/>
    <w:rsid w:val="00BB2375"/>
    <w:rsid w:val="00BB2A62"/>
    <w:rsid w:val="00BB3585"/>
    <w:rsid w:val="00BB4CF4"/>
    <w:rsid w:val="00BB5736"/>
    <w:rsid w:val="00BB5B43"/>
    <w:rsid w:val="00BB7A4C"/>
    <w:rsid w:val="00BC08E8"/>
    <w:rsid w:val="00BC26A6"/>
    <w:rsid w:val="00BC290E"/>
    <w:rsid w:val="00BC4C47"/>
    <w:rsid w:val="00BC5FB9"/>
    <w:rsid w:val="00BC672C"/>
    <w:rsid w:val="00BD117C"/>
    <w:rsid w:val="00BD1DF9"/>
    <w:rsid w:val="00BD30F3"/>
    <w:rsid w:val="00BD3E92"/>
    <w:rsid w:val="00BD4D86"/>
    <w:rsid w:val="00BD614D"/>
    <w:rsid w:val="00BD6F63"/>
    <w:rsid w:val="00BE0BA6"/>
    <w:rsid w:val="00BE16A0"/>
    <w:rsid w:val="00BE236C"/>
    <w:rsid w:val="00BE2770"/>
    <w:rsid w:val="00BE468A"/>
    <w:rsid w:val="00BF128E"/>
    <w:rsid w:val="00BF74E6"/>
    <w:rsid w:val="00C003B9"/>
    <w:rsid w:val="00C0227F"/>
    <w:rsid w:val="00C06559"/>
    <w:rsid w:val="00C06864"/>
    <w:rsid w:val="00C06EC3"/>
    <w:rsid w:val="00C10AEB"/>
    <w:rsid w:val="00C11049"/>
    <w:rsid w:val="00C115E6"/>
    <w:rsid w:val="00C12BCA"/>
    <w:rsid w:val="00C13C9C"/>
    <w:rsid w:val="00C16278"/>
    <w:rsid w:val="00C20AC3"/>
    <w:rsid w:val="00C21346"/>
    <w:rsid w:val="00C2387C"/>
    <w:rsid w:val="00C27008"/>
    <w:rsid w:val="00C30CA8"/>
    <w:rsid w:val="00C321C4"/>
    <w:rsid w:val="00C32B2B"/>
    <w:rsid w:val="00C33641"/>
    <w:rsid w:val="00C3443E"/>
    <w:rsid w:val="00C35975"/>
    <w:rsid w:val="00C35DA1"/>
    <w:rsid w:val="00C37E28"/>
    <w:rsid w:val="00C43435"/>
    <w:rsid w:val="00C51009"/>
    <w:rsid w:val="00C52222"/>
    <w:rsid w:val="00C53859"/>
    <w:rsid w:val="00C54AE2"/>
    <w:rsid w:val="00C57212"/>
    <w:rsid w:val="00C600AB"/>
    <w:rsid w:val="00C62696"/>
    <w:rsid w:val="00C67C16"/>
    <w:rsid w:val="00C67D3A"/>
    <w:rsid w:val="00C70AAE"/>
    <w:rsid w:val="00C70BC3"/>
    <w:rsid w:val="00C71BB8"/>
    <w:rsid w:val="00C7241A"/>
    <w:rsid w:val="00C736C7"/>
    <w:rsid w:val="00C7417F"/>
    <w:rsid w:val="00C74E7F"/>
    <w:rsid w:val="00C811CB"/>
    <w:rsid w:val="00C8192F"/>
    <w:rsid w:val="00C83079"/>
    <w:rsid w:val="00C87218"/>
    <w:rsid w:val="00C906EE"/>
    <w:rsid w:val="00C91B36"/>
    <w:rsid w:val="00C9237A"/>
    <w:rsid w:val="00C97D61"/>
    <w:rsid w:val="00CA269E"/>
    <w:rsid w:val="00CA385A"/>
    <w:rsid w:val="00CA3947"/>
    <w:rsid w:val="00CA7C26"/>
    <w:rsid w:val="00CB0BDF"/>
    <w:rsid w:val="00CB396A"/>
    <w:rsid w:val="00CB4D99"/>
    <w:rsid w:val="00CB50F4"/>
    <w:rsid w:val="00CB5D8B"/>
    <w:rsid w:val="00CB7BF6"/>
    <w:rsid w:val="00CC1CFF"/>
    <w:rsid w:val="00CC49BC"/>
    <w:rsid w:val="00CC4FF8"/>
    <w:rsid w:val="00CC6A30"/>
    <w:rsid w:val="00CD0099"/>
    <w:rsid w:val="00CD0D9B"/>
    <w:rsid w:val="00CD2072"/>
    <w:rsid w:val="00CD2A2F"/>
    <w:rsid w:val="00CD47F1"/>
    <w:rsid w:val="00CD4E50"/>
    <w:rsid w:val="00CD6A40"/>
    <w:rsid w:val="00CD6F08"/>
    <w:rsid w:val="00CE2B7E"/>
    <w:rsid w:val="00CE73B3"/>
    <w:rsid w:val="00CE7A55"/>
    <w:rsid w:val="00CF15F0"/>
    <w:rsid w:val="00CF193B"/>
    <w:rsid w:val="00CF2336"/>
    <w:rsid w:val="00CF2B51"/>
    <w:rsid w:val="00CF31EE"/>
    <w:rsid w:val="00CF4AB3"/>
    <w:rsid w:val="00CF65F8"/>
    <w:rsid w:val="00D01428"/>
    <w:rsid w:val="00D02848"/>
    <w:rsid w:val="00D035EA"/>
    <w:rsid w:val="00D0624C"/>
    <w:rsid w:val="00D0696F"/>
    <w:rsid w:val="00D07C3A"/>
    <w:rsid w:val="00D1103D"/>
    <w:rsid w:val="00D11750"/>
    <w:rsid w:val="00D126EB"/>
    <w:rsid w:val="00D1273B"/>
    <w:rsid w:val="00D12E9A"/>
    <w:rsid w:val="00D14186"/>
    <w:rsid w:val="00D156CC"/>
    <w:rsid w:val="00D15D89"/>
    <w:rsid w:val="00D20C09"/>
    <w:rsid w:val="00D20E50"/>
    <w:rsid w:val="00D215B6"/>
    <w:rsid w:val="00D21757"/>
    <w:rsid w:val="00D22016"/>
    <w:rsid w:val="00D22636"/>
    <w:rsid w:val="00D22EA5"/>
    <w:rsid w:val="00D2445B"/>
    <w:rsid w:val="00D25A48"/>
    <w:rsid w:val="00D26D71"/>
    <w:rsid w:val="00D27141"/>
    <w:rsid w:val="00D30416"/>
    <w:rsid w:val="00D30DB1"/>
    <w:rsid w:val="00D323B2"/>
    <w:rsid w:val="00D34B01"/>
    <w:rsid w:val="00D3549C"/>
    <w:rsid w:val="00D35CFB"/>
    <w:rsid w:val="00D408A4"/>
    <w:rsid w:val="00D423EE"/>
    <w:rsid w:val="00D42C2E"/>
    <w:rsid w:val="00D43FBF"/>
    <w:rsid w:val="00D45FF9"/>
    <w:rsid w:val="00D514B8"/>
    <w:rsid w:val="00D531EB"/>
    <w:rsid w:val="00D549EC"/>
    <w:rsid w:val="00D57607"/>
    <w:rsid w:val="00D60A38"/>
    <w:rsid w:val="00D66F06"/>
    <w:rsid w:val="00D6748B"/>
    <w:rsid w:val="00D7038D"/>
    <w:rsid w:val="00D71757"/>
    <w:rsid w:val="00D72B14"/>
    <w:rsid w:val="00D735BB"/>
    <w:rsid w:val="00D74A42"/>
    <w:rsid w:val="00D7543A"/>
    <w:rsid w:val="00D81E43"/>
    <w:rsid w:val="00D81E93"/>
    <w:rsid w:val="00D868E7"/>
    <w:rsid w:val="00D86F73"/>
    <w:rsid w:val="00D90D8A"/>
    <w:rsid w:val="00D9251F"/>
    <w:rsid w:val="00D93901"/>
    <w:rsid w:val="00D94B31"/>
    <w:rsid w:val="00D95D67"/>
    <w:rsid w:val="00D960B8"/>
    <w:rsid w:val="00D97DF1"/>
    <w:rsid w:val="00DA0268"/>
    <w:rsid w:val="00DA04C8"/>
    <w:rsid w:val="00DA1837"/>
    <w:rsid w:val="00DA1C13"/>
    <w:rsid w:val="00DA2285"/>
    <w:rsid w:val="00DA380E"/>
    <w:rsid w:val="00DA5A6F"/>
    <w:rsid w:val="00DB06E9"/>
    <w:rsid w:val="00DB38AA"/>
    <w:rsid w:val="00DB3AF6"/>
    <w:rsid w:val="00DB63AC"/>
    <w:rsid w:val="00DB6628"/>
    <w:rsid w:val="00DB6D30"/>
    <w:rsid w:val="00DC050D"/>
    <w:rsid w:val="00DC067D"/>
    <w:rsid w:val="00DC1149"/>
    <w:rsid w:val="00DC1C1B"/>
    <w:rsid w:val="00DC41C5"/>
    <w:rsid w:val="00DC4D3F"/>
    <w:rsid w:val="00DC74D8"/>
    <w:rsid w:val="00DD290E"/>
    <w:rsid w:val="00DD425B"/>
    <w:rsid w:val="00DD7132"/>
    <w:rsid w:val="00DE01DF"/>
    <w:rsid w:val="00DE0A1B"/>
    <w:rsid w:val="00DE0EE9"/>
    <w:rsid w:val="00DE25B9"/>
    <w:rsid w:val="00DE3453"/>
    <w:rsid w:val="00DE3B80"/>
    <w:rsid w:val="00DE4905"/>
    <w:rsid w:val="00DE4B9B"/>
    <w:rsid w:val="00DE4BD4"/>
    <w:rsid w:val="00DE7527"/>
    <w:rsid w:val="00DF33B1"/>
    <w:rsid w:val="00DF39D5"/>
    <w:rsid w:val="00DF3DE6"/>
    <w:rsid w:val="00DF56F5"/>
    <w:rsid w:val="00DF6522"/>
    <w:rsid w:val="00DF6AE2"/>
    <w:rsid w:val="00DF7CAF"/>
    <w:rsid w:val="00E0158B"/>
    <w:rsid w:val="00E01695"/>
    <w:rsid w:val="00E039A3"/>
    <w:rsid w:val="00E045E0"/>
    <w:rsid w:val="00E04B96"/>
    <w:rsid w:val="00E04FB0"/>
    <w:rsid w:val="00E070CA"/>
    <w:rsid w:val="00E079BF"/>
    <w:rsid w:val="00E1345D"/>
    <w:rsid w:val="00E134B8"/>
    <w:rsid w:val="00E16619"/>
    <w:rsid w:val="00E20B1D"/>
    <w:rsid w:val="00E214EC"/>
    <w:rsid w:val="00E21BCF"/>
    <w:rsid w:val="00E21FD9"/>
    <w:rsid w:val="00E244E3"/>
    <w:rsid w:val="00E258C8"/>
    <w:rsid w:val="00E27CD9"/>
    <w:rsid w:val="00E30A94"/>
    <w:rsid w:val="00E36D55"/>
    <w:rsid w:val="00E375CF"/>
    <w:rsid w:val="00E409FA"/>
    <w:rsid w:val="00E40A32"/>
    <w:rsid w:val="00E42CCF"/>
    <w:rsid w:val="00E43E55"/>
    <w:rsid w:val="00E50081"/>
    <w:rsid w:val="00E50768"/>
    <w:rsid w:val="00E51C09"/>
    <w:rsid w:val="00E524D3"/>
    <w:rsid w:val="00E54C50"/>
    <w:rsid w:val="00E54CAF"/>
    <w:rsid w:val="00E56412"/>
    <w:rsid w:val="00E579B1"/>
    <w:rsid w:val="00E61BBE"/>
    <w:rsid w:val="00E62170"/>
    <w:rsid w:val="00E62257"/>
    <w:rsid w:val="00E62AF0"/>
    <w:rsid w:val="00E62F1C"/>
    <w:rsid w:val="00E67DE4"/>
    <w:rsid w:val="00E7091A"/>
    <w:rsid w:val="00E7668C"/>
    <w:rsid w:val="00E80C1C"/>
    <w:rsid w:val="00E81408"/>
    <w:rsid w:val="00E81AD5"/>
    <w:rsid w:val="00E86522"/>
    <w:rsid w:val="00E8766F"/>
    <w:rsid w:val="00E9030E"/>
    <w:rsid w:val="00E91584"/>
    <w:rsid w:val="00E94880"/>
    <w:rsid w:val="00E94DFE"/>
    <w:rsid w:val="00EA21CA"/>
    <w:rsid w:val="00EA29B0"/>
    <w:rsid w:val="00EA3619"/>
    <w:rsid w:val="00EA3C58"/>
    <w:rsid w:val="00EA473B"/>
    <w:rsid w:val="00EA6E8A"/>
    <w:rsid w:val="00EA707D"/>
    <w:rsid w:val="00EA7189"/>
    <w:rsid w:val="00EA71EE"/>
    <w:rsid w:val="00EA7239"/>
    <w:rsid w:val="00EA7D35"/>
    <w:rsid w:val="00EB232C"/>
    <w:rsid w:val="00EB3829"/>
    <w:rsid w:val="00EB581E"/>
    <w:rsid w:val="00EB7163"/>
    <w:rsid w:val="00EC0C6A"/>
    <w:rsid w:val="00EC0E75"/>
    <w:rsid w:val="00EC14EE"/>
    <w:rsid w:val="00EC15A6"/>
    <w:rsid w:val="00EC1BB5"/>
    <w:rsid w:val="00EC21D7"/>
    <w:rsid w:val="00EC2B7F"/>
    <w:rsid w:val="00EC4E94"/>
    <w:rsid w:val="00EC52CF"/>
    <w:rsid w:val="00EC52D9"/>
    <w:rsid w:val="00EC558F"/>
    <w:rsid w:val="00EC5D40"/>
    <w:rsid w:val="00EC5E93"/>
    <w:rsid w:val="00EC6EB5"/>
    <w:rsid w:val="00ED2D86"/>
    <w:rsid w:val="00ED3D26"/>
    <w:rsid w:val="00EE188C"/>
    <w:rsid w:val="00EE70BB"/>
    <w:rsid w:val="00EE79E8"/>
    <w:rsid w:val="00EF497B"/>
    <w:rsid w:val="00EF7A03"/>
    <w:rsid w:val="00EF7AE2"/>
    <w:rsid w:val="00F01125"/>
    <w:rsid w:val="00F0326B"/>
    <w:rsid w:val="00F1018E"/>
    <w:rsid w:val="00F1446D"/>
    <w:rsid w:val="00F146CD"/>
    <w:rsid w:val="00F14F6F"/>
    <w:rsid w:val="00F15B8D"/>
    <w:rsid w:val="00F1698B"/>
    <w:rsid w:val="00F20F7C"/>
    <w:rsid w:val="00F214C6"/>
    <w:rsid w:val="00F22A91"/>
    <w:rsid w:val="00F25741"/>
    <w:rsid w:val="00F3024D"/>
    <w:rsid w:val="00F31CB3"/>
    <w:rsid w:val="00F34535"/>
    <w:rsid w:val="00F35E58"/>
    <w:rsid w:val="00F36DA3"/>
    <w:rsid w:val="00F37894"/>
    <w:rsid w:val="00F418FA"/>
    <w:rsid w:val="00F445E0"/>
    <w:rsid w:val="00F44A1E"/>
    <w:rsid w:val="00F47C52"/>
    <w:rsid w:val="00F5098D"/>
    <w:rsid w:val="00F53983"/>
    <w:rsid w:val="00F53F35"/>
    <w:rsid w:val="00F57744"/>
    <w:rsid w:val="00F6068A"/>
    <w:rsid w:val="00F61512"/>
    <w:rsid w:val="00F62662"/>
    <w:rsid w:val="00F649EC"/>
    <w:rsid w:val="00F67E5C"/>
    <w:rsid w:val="00F73BC7"/>
    <w:rsid w:val="00F740CD"/>
    <w:rsid w:val="00F74650"/>
    <w:rsid w:val="00F75C41"/>
    <w:rsid w:val="00F80186"/>
    <w:rsid w:val="00F81268"/>
    <w:rsid w:val="00F812AF"/>
    <w:rsid w:val="00F8189E"/>
    <w:rsid w:val="00F822FB"/>
    <w:rsid w:val="00F8283F"/>
    <w:rsid w:val="00F82F1E"/>
    <w:rsid w:val="00F84ABD"/>
    <w:rsid w:val="00F855BB"/>
    <w:rsid w:val="00F85E0D"/>
    <w:rsid w:val="00F9067C"/>
    <w:rsid w:val="00F9078B"/>
    <w:rsid w:val="00F91B92"/>
    <w:rsid w:val="00F968AE"/>
    <w:rsid w:val="00F96ED8"/>
    <w:rsid w:val="00F97561"/>
    <w:rsid w:val="00F977A5"/>
    <w:rsid w:val="00F97EB5"/>
    <w:rsid w:val="00FA0381"/>
    <w:rsid w:val="00FA0CDC"/>
    <w:rsid w:val="00FA1B9C"/>
    <w:rsid w:val="00FA306B"/>
    <w:rsid w:val="00FA61BC"/>
    <w:rsid w:val="00FA75EE"/>
    <w:rsid w:val="00FB269B"/>
    <w:rsid w:val="00FB4210"/>
    <w:rsid w:val="00FB44FC"/>
    <w:rsid w:val="00FB5BCB"/>
    <w:rsid w:val="00FB5C98"/>
    <w:rsid w:val="00FB601F"/>
    <w:rsid w:val="00FB7DF7"/>
    <w:rsid w:val="00FC062A"/>
    <w:rsid w:val="00FC0BB6"/>
    <w:rsid w:val="00FC0FB4"/>
    <w:rsid w:val="00FC1B6B"/>
    <w:rsid w:val="00FC29C1"/>
    <w:rsid w:val="00FC2F88"/>
    <w:rsid w:val="00FC459F"/>
    <w:rsid w:val="00FC60C1"/>
    <w:rsid w:val="00FC6326"/>
    <w:rsid w:val="00FC6D5C"/>
    <w:rsid w:val="00FC71C9"/>
    <w:rsid w:val="00FC798C"/>
    <w:rsid w:val="00FD13C9"/>
    <w:rsid w:val="00FD1F7B"/>
    <w:rsid w:val="00FD2F52"/>
    <w:rsid w:val="00FE171F"/>
    <w:rsid w:val="00FE28B4"/>
    <w:rsid w:val="00FE36C8"/>
    <w:rsid w:val="00FE4949"/>
    <w:rsid w:val="00FE5738"/>
    <w:rsid w:val="00FE7CA0"/>
    <w:rsid w:val="00FF0C0A"/>
    <w:rsid w:val="00FF1E6F"/>
    <w:rsid w:val="00FF27A4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468605"/>
  <w15:docId w15:val="{B0C1E091-56F1-4147-A31E-2C142F96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C6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4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4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4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9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5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ListBullet">
    <w:name w:val="List Bullet"/>
    <w:basedOn w:val="List"/>
    <w:rsid w:val="00BA4411"/>
    <w:pPr>
      <w:numPr>
        <w:numId w:val="16"/>
      </w:numPr>
      <w:tabs>
        <w:tab w:val="clear" w:pos="1701"/>
      </w:tabs>
      <w:spacing w:after="240" w:line="240" w:lineRule="atLeast"/>
      <w:ind w:left="720" w:hanging="360"/>
      <w:contextualSpacing w:val="0"/>
      <w:jc w:val="both"/>
    </w:pPr>
    <w:rPr>
      <w:rFonts w:ascii="Arial" w:eastAsia="Times New Roman" w:hAnsi="Arial" w:cs="Arial"/>
      <w:iCs/>
      <w:spacing w:val="-4"/>
      <w:kern w:val="28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BA4411"/>
    <w:pPr>
      <w:ind w:left="283" w:hanging="283"/>
      <w:contextualSpacing/>
    </w:pPr>
  </w:style>
  <w:style w:type="paragraph" w:styleId="FootnoteText">
    <w:name w:val="footnote text"/>
    <w:basedOn w:val="Normal"/>
    <w:link w:val="FootnoteTextChar"/>
    <w:semiHidden/>
    <w:rsid w:val="004A5222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A522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4A5222"/>
    <w:rPr>
      <w:vertAlign w:val="superscript"/>
    </w:rPr>
  </w:style>
  <w:style w:type="paragraph" w:styleId="Revision">
    <w:name w:val="Revision"/>
    <w:hidden/>
    <w:uiPriority w:val="99"/>
    <w:semiHidden/>
    <w:rsid w:val="000E3C96"/>
    <w:pPr>
      <w:spacing w:after="0" w:line="240" w:lineRule="auto"/>
    </w:pPr>
    <w:rPr>
      <w:sz w:val="20"/>
    </w:rPr>
  </w:style>
  <w:style w:type="table" w:customStyle="1" w:styleId="ListTable3Accent31">
    <w:name w:val="List Table 3 Accent 31"/>
    <w:basedOn w:val="TableNormal"/>
    <w:uiPriority w:val="48"/>
    <w:rsid w:val="00947DC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whs22">
    <w:name w:val="whs22"/>
    <w:basedOn w:val="Normal"/>
    <w:rsid w:val="00551E13"/>
    <w:pPr>
      <w:spacing w:before="80" w:after="80" w:line="240" w:lineRule="auto"/>
    </w:pPr>
    <w:rPr>
      <w:rFonts w:ascii="Verdana" w:eastAsia="Arial Unicode MS" w:hAnsi="Verdana" w:cs="Arial Unicode MS"/>
      <w:sz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595C5F"/>
    <w:pPr>
      <w:spacing w:line="191" w:lineRule="atLeast"/>
    </w:pPr>
    <w:rPr>
      <w:rFonts w:ascii="Meta" w:eastAsiaTheme="minorEastAsia" w:hAnsi="Meta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C811C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085804-85F1-4C42-A626-2F6B81BB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2</TotalTime>
  <Pages>6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8</cp:revision>
  <cp:lastPrinted>2016-02-16T04:27:00Z</cp:lastPrinted>
  <dcterms:created xsi:type="dcterms:W3CDTF">2016-02-25T08:41:00Z</dcterms:created>
  <dcterms:modified xsi:type="dcterms:W3CDTF">2019-10-31T23:26:00Z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