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40A4" w14:textId="77777777" w:rsidR="009953B8" w:rsidRDefault="009953B8">
      <w:pPr>
        <w:pStyle w:val="BodyText"/>
        <w:spacing w:before="8"/>
        <w:rPr>
          <w:rFonts w:ascii="Times New Roman"/>
          <w:sz w:val="12"/>
        </w:rPr>
      </w:pPr>
    </w:p>
    <w:p w14:paraId="64D9B2BC" w14:textId="77777777" w:rsidR="009953B8" w:rsidRDefault="00D502EF">
      <w:pPr>
        <w:pStyle w:val="Title"/>
        <w:numPr>
          <w:ilvl w:val="2"/>
          <w:numId w:val="11"/>
        </w:numPr>
        <w:tabs>
          <w:tab w:val="left" w:pos="964"/>
          <w:tab w:val="left" w:pos="965"/>
        </w:tabs>
        <w:ind w:hanging="853"/>
      </w:pPr>
      <w:r>
        <w:t>Earlville</w:t>
      </w:r>
      <w:r>
        <w:rPr>
          <w:spacing w:val="-3"/>
        </w:rPr>
        <w:t xml:space="preserve"> </w:t>
      </w:r>
      <w:r>
        <w:t>local plan</w:t>
      </w:r>
      <w:r>
        <w:rPr>
          <w:spacing w:val="-5"/>
        </w:rPr>
        <w:t xml:space="preserve"> </w:t>
      </w:r>
      <w:r>
        <w:t>code</w:t>
      </w:r>
    </w:p>
    <w:p w14:paraId="0EAACA5D" w14:textId="77777777" w:rsidR="009953B8" w:rsidRDefault="009953B8">
      <w:pPr>
        <w:pStyle w:val="BodyText"/>
        <w:spacing w:before="4"/>
        <w:rPr>
          <w:b/>
          <w:sz w:val="24"/>
        </w:rPr>
      </w:pPr>
    </w:p>
    <w:p w14:paraId="4922131F" w14:textId="77777777" w:rsidR="009953B8" w:rsidRDefault="00D502EF">
      <w:pPr>
        <w:pStyle w:val="Heading1"/>
        <w:numPr>
          <w:ilvl w:val="3"/>
          <w:numId w:val="11"/>
        </w:numPr>
        <w:tabs>
          <w:tab w:val="left" w:pos="964"/>
          <w:tab w:val="left" w:pos="965"/>
        </w:tabs>
        <w:ind w:hanging="853"/>
      </w:pPr>
      <w:r>
        <w:t>Application</w:t>
      </w:r>
    </w:p>
    <w:p w14:paraId="3B447516" w14:textId="77777777" w:rsidR="009953B8" w:rsidRDefault="00D502EF">
      <w:pPr>
        <w:pStyle w:val="BodyText"/>
        <w:spacing w:before="154"/>
        <w:ind w:left="112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Earlville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Earlville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maps 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2.</w:t>
      </w:r>
    </w:p>
    <w:p w14:paraId="4C4CAB40" w14:textId="77777777" w:rsidR="009953B8" w:rsidRDefault="009953B8">
      <w:pPr>
        <w:pStyle w:val="BodyText"/>
        <w:spacing w:before="5"/>
      </w:pPr>
    </w:p>
    <w:p w14:paraId="3452A36C" w14:textId="77777777" w:rsidR="009953B8" w:rsidRDefault="00D502EF">
      <w:pPr>
        <w:pStyle w:val="BodyText"/>
        <w:spacing w:before="1"/>
        <w:ind w:left="112"/>
      </w:pPr>
      <w:r>
        <w:t>When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615432A9" w14:textId="77777777" w:rsidR="009953B8" w:rsidRDefault="009953B8">
      <w:pPr>
        <w:pStyle w:val="BodyText"/>
        <w:spacing w:before="9"/>
        <w:rPr>
          <w:sz w:val="23"/>
        </w:rPr>
      </w:pPr>
    </w:p>
    <w:p w14:paraId="762861B8" w14:textId="77777777" w:rsidR="009953B8" w:rsidRDefault="00D502EF">
      <w:pPr>
        <w:pStyle w:val="Heading1"/>
        <w:numPr>
          <w:ilvl w:val="3"/>
          <w:numId w:val="11"/>
        </w:numPr>
        <w:tabs>
          <w:tab w:val="left" w:pos="964"/>
          <w:tab w:val="left" w:pos="965"/>
        </w:tabs>
        <w:ind w:hanging="853"/>
      </w:pP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setting</w:t>
      </w:r>
    </w:p>
    <w:p w14:paraId="0639D85E" w14:textId="77777777" w:rsidR="009953B8" w:rsidRDefault="00D502EF">
      <w:pPr>
        <w:pStyle w:val="BodyText"/>
        <w:spacing w:before="154" w:line="276" w:lineRule="auto"/>
        <w:ind w:left="112" w:right="771"/>
      </w:pPr>
      <w:r>
        <w:t xml:space="preserve">This section is extrinsic material under section 15 of the </w:t>
      </w:r>
      <w:r>
        <w:rPr>
          <w:i/>
        </w:rPr>
        <w:t xml:space="preserve">Statutory Instruments Act 1992 </w:t>
      </w:r>
      <w:r>
        <w:t>and is intended to assist in the interpretation of the Earlville local plan</w:t>
      </w:r>
      <w:r>
        <w:rPr>
          <w:spacing w:val="-53"/>
        </w:rPr>
        <w:t xml:space="preserve"> </w:t>
      </w:r>
      <w:r>
        <w:t>code.</w:t>
      </w:r>
    </w:p>
    <w:p w14:paraId="742E3FD3" w14:textId="77777777" w:rsidR="009953B8" w:rsidRDefault="009953B8">
      <w:pPr>
        <w:pStyle w:val="BodyText"/>
        <w:spacing w:before="5" w:after="1"/>
        <w:rPr>
          <w:sz w:val="17"/>
        </w:rPr>
      </w:pPr>
    </w:p>
    <w:tbl>
      <w:tblPr>
        <w:tblW w:w="0" w:type="auto"/>
        <w:tblInd w:w="2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3"/>
      </w:tblGrid>
      <w:tr w:rsidR="009953B8" w14:paraId="0617BE9B" w14:textId="77777777">
        <w:trPr>
          <w:trHeight w:val="794"/>
        </w:trPr>
        <w:tc>
          <w:tcPr>
            <w:tcW w:w="14203" w:type="dxa"/>
            <w:tcBorders>
              <w:bottom w:val="nil"/>
            </w:tcBorders>
            <w:shd w:val="clear" w:color="auto" w:fill="D9D9D9"/>
          </w:tcPr>
          <w:p w14:paraId="2D536BE7" w14:textId="77777777" w:rsidR="009953B8" w:rsidRDefault="00D502EF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suburbs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kilometres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45F4645" w14:textId="77777777" w:rsidR="009953B8" w:rsidRDefault="00D502E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Cairns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Highway,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Mulgrave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</w:tr>
      <w:tr w:rsidR="009953B8" w14:paraId="11A5EFB0" w14:textId="77777777">
        <w:trPr>
          <w:trHeight w:val="1005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57F7E566" w14:textId="77777777" w:rsidR="009953B8" w:rsidRDefault="009953B8">
            <w:pPr>
              <w:pStyle w:val="TableParagraph"/>
              <w:ind w:left="0"/>
              <w:rPr>
                <w:sz w:val="18"/>
              </w:rPr>
            </w:pPr>
          </w:p>
          <w:p w14:paraId="5C285085" w14:textId="77777777" w:rsidR="009953B8" w:rsidRDefault="00D502EF">
            <w:pPr>
              <w:pStyle w:val="TableParagraph"/>
              <w:spacing w:before="1"/>
              <w:ind w:left="126" w:right="168" w:hanging="17"/>
              <w:rPr>
                <w:sz w:val="20"/>
              </w:rPr>
            </w:pPr>
            <w:r>
              <w:rPr>
                <w:sz w:val="20"/>
              </w:rPr>
              <w:t>Mulgrave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Hop Wah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of the mill was on Clarkes Creek next to the present location of Stockland Shopping Centre. The old name lost its significance after the plantation </w:t>
            </w:r>
            <w:proofErr w:type="gramStart"/>
            <w:r>
              <w:rPr>
                <w:sz w:val="20"/>
              </w:rPr>
              <w:t>closed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 renamed Mulgrave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1911.</w:t>
            </w:r>
          </w:p>
        </w:tc>
      </w:tr>
      <w:tr w:rsidR="009953B8" w14:paraId="71D6ADF2" w14:textId="77777777">
        <w:trPr>
          <w:trHeight w:val="1596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25E8DF99" w14:textId="77777777" w:rsidR="009953B8" w:rsidRDefault="00D502EF">
            <w:pPr>
              <w:pStyle w:val="TableParagraph"/>
              <w:spacing w:before="102"/>
              <w:ind w:left="110" w:right="99"/>
              <w:rPr>
                <w:sz w:val="20"/>
              </w:rPr>
            </w:pPr>
            <w:r>
              <w:rPr>
                <w:sz w:val="20"/>
              </w:rPr>
              <w:t xml:space="preserve">Originally established in 1980, at the then western periphery of Cairns City Council, the Earlville </w:t>
            </w:r>
            <w:proofErr w:type="spellStart"/>
            <w:r>
              <w:rPr>
                <w:sz w:val="20"/>
              </w:rPr>
              <w:t>Shoppingtown</w:t>
            </w:r>
            <w:proofErr w:type="spellEnd"/>
            <w:r>
              <w:rPr>
                <w:sz w:val="20"/>
              </w:rPr>
              <w:t xml:space="preserve"> (now known as Earlville Shopping Centre)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dominant built development in the local plan area. </w:t>
            </w:r>
            <w:proofErr w:type="gramStart"/>
            <w:r>
              <w:rPr>
                <w:sz w:val="20"/>
              </w:rPr>
              <w:t>However</w:t>
            </w:r>
            <w:proofErr w:type="gramEnd"/>
            <w:r>
              <w:rPr>
                <w:sz w:val="20"/>
              </w:rPr>
              <w:t xml:space="preserve"> it is complemented by a range of retail and business services predominately </w:t>
            </w:r>
            <w:proofErr w:type="spellStart"/>
            <w:r>
              <w:rPr>
                <w:sz w:val="20"/>
              </w:rPr>
              <w:t>focussing</w:t>
            </w:r>
            <w:proofErr w:type="spellEnd"/>
            <w:r>
              <w:rPr>
                <w:sz w:val="20"/>
              </w:rPr>
              <w:t xml:space="preserve">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Mulgrave Road and some light industries in areas adjacent to Ishmael Road. The Earlville Major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offers a high level of retail activity, some 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However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public transport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improved.</w:t>
            </w:r>
          </w:p>
        </w:tc>
      </w:tr>
      <w:tr w:rsidR="009953B8" w14:paraId="5F464266" w14:textId="77777777">
        <w:trPr>
          <w:trHeight w:val="1768"/>
        </w:trPr>
        <w:tc>
          <w:tcPr>
            <w:tcW w:w="14203" w:type="dxa"/>
            <w:tcBorders>
              <w:top w:val="nil"/>
            </w:tcBorders>
            <w:shd w:val="clear" w:color="auto" w:fill="D9D9D9"/>
          </w:tcPr>
          <w:p w14:paraId="53DC140D" w14:textId="77777777" w:rsidR="009953B8" w:rsidRDefault="009953B8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3CFA095E" w14:textId="77777777" w:rsidR="009953B8" w:rsidRDefault="00D502EF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 xml:space="preserve">Earlville </w:t>
            </w:r>
            <w:proofErr w:type="gramStart"/>
            <w:r>
              <w:rPr>
                <w:sz w:val="20"/>
              </w:rPr>
              <w:t>is considered to be</w:t>
            </w:r>
            <w:proofErr w:type="gramEnd"/>
            <w:r>
              <w:rPr>
                <w:sz w:val="20"/>
              </w:rPr>
              <w:t xml:space="preserve"> one of the best opportunities for the development of a transit orientated community given the size of 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 existing mix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uses, nearby higher density residential areas and a range of services. An emphasis will be placed on the renewal of the older housing stock into 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density housing that will support the transit orientated initiatives proposed for Earlville. Development opportunities for higher residential densities exists within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 Plan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lower,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communities.</w:t>
            </w:r>
          </w:p>
        </w:tc>
      </w:tr>
    </w:tbl>
    <w:p w14:paraId="256E286F" w14:textId="77777777" w:rsidR="009953B8" w:rsidRDefault="009953B8">
      <w:pPr>
        <w:rPr>
          <w:sz w:val="20"/>
        </w:rPr>
        <w:sectPr w:rsidR="009953B8">
          <w:headerReference w:type="default" r:id="rId7"/>
          <w:footerReference w:type="default" r:id="rId8"/>
          <w:type w:val="continuous"/>
          <w:pgSz w:w="16840" w:h="11910" w:orient="landscape"/>
          <w:pgMar w:top="1180" w:right="1020" w:bottom="840" w:left="1020" w:header="567" w:footer="650" w:gutter="0"/>
          <w:pgNumType w:start="256"/>
          <w:cols w:space="720"/>
        </w:sectPr>
      </w:pPr>
    </w:p>
    <w:p w14:paraId="0E11FAF3" w14:textId="77777777" w:rsidR="009953B8" w:rsidRDefault="009953B8">
      <w:pPr>
        <w:pStyle w:val="BodyText"/>
        <w:spacing w:before="7"/>
      </w:pPr>
    </w:p>
    <w:tbl>
      <w:tblPr>
        <w:tblW w:w="0" w:type="auto"/>
        <w:tblInd w:w="37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3"/>
      </w:tblGrid>
      <w:tr w:rsidR="009953B8" w14:paraId="208DF34D" w14:textId="77777777">
        <w:trPr>
          <w:trHeight w:val="933"/>
        </w:trPr>
        <w:tc>
          <w:tcPr>
            <w:tcW w:w="14203" w:type="dxa"/>
            <w:tcBorders>
              <w:bottom w:val="nil"/>
            </w:tcBorders>
            <w:shd w:val="clear" w:color="auto" w:fill="D9D9D9"/>
          </w:tcPr>
          <w:p w14:paraId="62D500D6" w14:textId="77777777" w:rsidR="009953B8" w:rsidRDefault="00D502EF">
            <w:pPr>
              <w:pStyle w:val="TableParagraph"/>
              <w:spacing w:before="83"/>
              <w:ind w:left="107" w:right="459"/>
              <w:rPr>
                <w:sz w:val="20"/>
              </w:rPr>
            </w:pPr>
            <w:r>
              <w:rPr>
                <w:sz w:val="20"/>
              </w:rPr>
              <w:t xml:space="preserve">Two main precincts will be established in the Earlville Major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over time providing for a high intensity residential and </w:t>
            </w:r>
            <w:proofErr w:type="gramStart"/>
            <w:r>
              <w:rPr>
                <w:sz w:val="20"/>
              </w:rPr>
              <w:t>mixed use</w:t>
            </w:r>
            <w:proofErr w:type="gramEnd"/>
            <w:r>
              <w:rPr>
                <w:sz w:val="20"/>
              </w:rPr>
              <w:t xml:space="preserve"> core and a supporting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mixed use commercial frame where activity is consolidated and supported by higher residential densities. Buildings in these precincts are higher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communities 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streetscapes,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 outcomes.</w:t>
            </w:r>
          </w:p>
        </w:tc>
      </w:tr>
      <w:tr w:rsidR="009953B8" w14:paraId="37AF209A" w14:textId="77777777">
        <w:trPr>
          <w:trHeight w:val="1119"/>
        </w:trPr>
        <w:tc>
          <w:tcPr>
            <w:tcW w:w="14203" w:type="dxa"/>
            <w:tcBorders>
              <w:top w:val="nil"/>
              <w:bottom w:val="nil"/>
            </w:tcBorders>
            <w:shd w:val="clear" w:color="auto" w:fill="D9D9D9"/>
          </w:tcPr>
          <w:p w14:paraId="00BB977C" w14:textId="77777777" w:rsidR="009953B8" w:rsidRDefault="00D502EF">
            <w:pPr>
              <w:pStyle w:val="TableParagraph"/>
              <w:spacing w:before="152"/>
              <w:ind w:left="107" w:right="99"/>
              <w:rPr>
                <w:sz w:val="20"/>
              </w:rPr>
            </w:pPr>
            <w:r>
              <w:rPr>
                <w:sz w:val="20"/>
              </w:rPr>
              <w:t xml:space="preserve">The focus of the transit network in Earlville will be on the Mulgrave Road frontage of the Earlville Core precinct, </w:t>
            </w:r>
            <w:proofErr w:type="gramStart"/>
            <w:r>
              <w:rPr>
                <w:sz w:val="20"/>
              </w:rPr>
              <w:t>However</w:t>
            </w:r>
            <w:proofErr w:type="gramEnd"/>
            <w:r>
              <w:rPr>
                <w:sz w:val="20"/>
              </w:rPr>
              <w:t xml:space="preserve"> in the longer term, public 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Ishmael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mixed-use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proofErr w:type="gramStart"/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 patrons coming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 time.</w:t>
            </w:r>
          </w:p>
        </w:tc>
      </w:tr>
      <w:tr w:rsidR="009953B8" w14:paraId="50E33186" w14:textId="77777777">
        <w:trPr>
          <w:trHeight w:val="1510"/>
        </w:trPr>
        <w:tc>
          <w:tcPr>
            <w:tcW w:w="14203" w:type="dxa"/>
            <w:tcBorders>
              <w:top w:val="nil"/>
            </w:tcBorders>
            <w:shd w:val="clear" w:color="auto" w:fill="D9D9D9"/>
          </w:tcPr>
          <w:p w14:paraId="54828265" w14:textId="77777777" w:rsidR="009953B8" w:rsidRDefault="009953B8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2DD148D0" w14:textId="77777777" w:rsidR="009953B8" w:rsidRDefault="00D502EF"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sz w:val="20"/>
              </w:rPr>
              <w:t xml:space="preserve">The effective walkable catchment in Earlville is complicated by </w:t>
            </w:r>
            <w:proofErr w:type="gramStart"/>
            <w:r>
              <w:rPr>
                <w:sz w:val="20"/>
              </w:rPr>
              <w:t>a number of</w:t>
            </w:r>
            <w:proofErr w:type="gramEnd"/>
            <w:r>
              <w:rPr>
                <w:sz w:val="20"/>
              </w:rPr>
              <w:t xml:space="preserve"> barriers including limited crossing opportunities along Mulgrave Road, creek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drainage corridor crossing restrictions and level changes between precincts. The significant planning challenge for Earlville is to establish more convenient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pedestrian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restrictions.</w:t>
            </w:r>
          </w:p>
        </w:tc>
      </w:tr>
    </w:tbl>
    <w:p w14:paraId="36EFB2FA" w14:textId="77777777" w:rsidR="009953B8" w:rsidRDefault="009953B8">
      <w:pPr>
        <w:rPr>
          <w:sz w:val="20"/>
        </w:rPr>
        <w:sectPr w:rsidR="009953B8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24B1FDBC" w14:textId="77777777" w:rsidR="009953B8" w:rsidRDefault="009953B8">
      <w:pPr>
        <w:pStyle w:val="BodyText"/>
        <w:spacing w:before="6"/>
        <w:rPr>
          <w:sz w:val="12"/>
        </w:rPr>
      </w:pPr>
    </w:p>
    <w:p w14:paraId="5B5FD1C3" w14:textId="77777777" w:rsidR="009953B8" w:rsidRDefault="00D502EF">
      <w:pPr>
        <w:pStyle w:val="Heading1"/>
        <w:numPr>
          <w:ilvl w:val="3"/>
          <w:numId w:val="11"/>
        </w:numPr>
        <w:tabs>
          <w:tab w:val="left" w:pos="964"/>
          <w:tab w:val="left" w:pos="965"/>
        </w:tabs>
        <w:spacing w:before="93"/>
        <w:ind w:hanging="853"/>
      </w:pPr>
      <w:r>
        <w:t>Purpose</w:t>
      </w:r>
    </w:p>
    <w:p w14:paraId="05FF1616" w14:textId="77777777" w:rsidR="009953B8" w:rsidRDefault="00D502EF">
      <w:pPr>
        <w:pStyle w:val="ListParagraph"/>
        <w:numPr>
          <w:ilvl w:val="0"/>
          <w:numId w:val="10"/>
        </w:numPr>
        <w:tabs>
          <w:tab w:val="left" w:pos="679"/>
          <w:tab w:val="left" w:pos="680"/>
        </w:tabs>
        <w:spacing w:before="154"/>
        <w:ind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Earlville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code 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Earlville local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a:</w:t>
      </w:r>
    </w:p>
    <w:p w14:paraId="25FF0137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Cairns</w:t>
      </w:r>
      <w:r>
        <w:rPr>
          <w:spacing w:val="-3"/>
          <w:sz w:val="20"/>
        </w:rPr>
        <w:t xml:space="preserve"> </w:t>
      </w:r>
      <w:r>
        <w:rPr>
          <w:sz w:val="20"/>
        </w:rPr>
        <w:t>region;</w:t>
      </w:r>
    </w:p>
    <w:p w14:paraId="42DE6FCD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transit-orientated,</w:t>
      </w:r>
      <w:r>
        <w:rPr>
          <w:spacing w:val="-4"/>
          <w:sz w:val="20"/>
        </w:rPr>
        <w:t xml:space="preserve"> </w:t>
      </w:r>
      <w:r>
        <w:rPr>
          <w:sz w:val="20"/>
        </w:rPr>
        <w:t>mixed-use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densities;</w:t>
      </w:r>
    </w:p>
    <w:p w14:paraId="6A73D6A0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spacing w:before="36"/>
        <w:ind w:hanging="568"/>
        <w:rPr>
          <w:sz w:val="20"/>
        </w:rPr>
      </w:pPr>
      <w:r>
        <w:rPr>
          <w:sz w:val="20"/>
        </w:rPr>
        <w:t>highly</w:t>
      </w:r>
      <w:r>
        <w:rPr>
          <w:spacing w:val="-3"/>
          <w:sz w:val="20"/>
        </w:rPr>
        <w:t xml:space="preserve"> </w:t>
      </w:r>
      <w:r>
        <w:rPr>
          <w:sz w:val="20"/>
        </w:rPr>
        <w:t>connected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self-contained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community.</w:t>
      </w:r>
    </w:p>
    <w:p w14:paraId="78FD9914" w14:textId="77777777" w:rsidR="009953B8" w:rsidRDefault="009953B8">
      <w:pPr>
        <w:pStyle w:val="BodyText"/>
        <w:spacing w:before="11"/>
        <w:rPr>
          <w:sz w:val="25"/>
        </w:rPr>
      </w:pPr>
    </w:p>
    <w:p w14:paraId="33E6961E" w14:textId="77777777" w:rsidR="009953B8" w:rsidRDefault="00D502EF">
      <w:pPr>
        <w:pStyle w:val="ListParagraph"/>
        <w:numPr>
          <w:ilvl w:val="0"/>
          <w:numId w:val="10"/>
        </w:numPr>
        <w:tabs>
          <w:tab w:val="left" w:pos="678"/>
          <w:tab w:val="left" w:pos="679"/>
        </w:tabs>
        <w:spacing w:before="0"/>
        <w:ind w:left="678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3019CE7F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6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Earlville</w:t>
      </w:r>
      <w:r>
        <w:rPr>
          <w:spacing w:val="-2"/>
          <w:sz w:val="20"/>
        </w:rPr>
        <w:t xml:space="preserve"> </w:t>
      </w:r>
      <w:r>
        <w:rPr>
          <w:sz w:val="20"/>
        </w:rPr>
        <w:t>Shopping</w:t>
      </w:r>
      <w:r>
        <w:rPr>
          <w:spacing w:val="-3"/>
          <w:sz w:val="20"/>
        </w:rPr>
        <w:t xml:space="preserve"> </w:t>
      </w:r>
      <w:r>
        <w:rPr>
          <w:sz w:val="20"/>
        </w:rPr>
        <w:t>Centre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consolidated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retail</w:t>
      </w:r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Earlville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area;</w:t>
      </w:r>
    </w:p>
    <w:p w14:paraId="6913B08E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ind w:left="1244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mixed-use,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retail</w:t>
      </w:r>
      <w:r>
        <w:rPr>
          <w:spacing w:val="-4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increase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densities;</w:t>
      </w:r>
    </w:p>
    <w:p w14:paraId="3369304C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spacing w:before="36"/>
        <w:ind w:left="1244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promotes</w:t>
      </w:r>
      <w:r>
        <w:rPr>
          <w:spacing w:val="-1"/>
          <w:sz w:val="20"/>
        </w:rPr>
        <w:t xml:space="preserve"> </w:t>
      </w:r>
      <w:r>
        <w:rPr>
          <w:sz w:val="20"/>
        </w:rPr>
        <w:t>mixed-use,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5"/>
          <w:sz w:val="20"/>
        </w:rPr>
        <w:t xml:space="preserve"> </w:t>
      </w:r>
      <w:r>
        <w:rPr>
          <w:sz w:val="20"/>
        </w:rPr>
        <w:t>orientated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key</w:t>
      </w:r>
      <w:r>
        <w:rPr>
          <w:spacing w:val="-1"/>
          <w:sz w:val="20"/>
        </w:rPr>
        <w:t xml:space="preserve"> </w:t>
      </w:r>
      <w:r>
        <w:rPr>
          <w:sz w:val="20"/>
        </w:rPr>
        <w:t>locations;</w:t>
      </w:r>
    </w:p>
    <w:p w14:paraId="656E9EFC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spacing w:line="276" w:lineRule="auto"/>
        <w:ind w:left="1244" w:right="414"/>
        <w:rPr>
          <w:sz w:val="20"/>
        </w:rPr>
      </w:pPr>
      <w:r>
        <w:rPr>
          <w:sz w:val="20"/>
        </w:rPr>
        <w:t>industrial</w:t>
      </w:r>
      <w:r>
        <w:rPr>
          <w:spacing w:val="-5"/>
          <w:sz w:val="20"/>
        </w:rPr>
        <w:t xml:space="preserve"> </w:t>
      </w: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east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Ishmael</w:t>
      </w:r>
      <w:r>
        <w:rPr>
          <w:spacing w:val="-4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continue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light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industries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transition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mixed-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commercial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 that</w:t>
      </w:r>
      <w:r>
        <w:rPr>
          <w:spacing w:val="-2"/>
          <w:sz w:val="20"/>
        </w:rPr>
        <w:t xml:space="preserve"> </w:t>
      </w:r>
      <w:r>
        <w:rPr>
          <w:sz w:val="20"/>
        </w:rPr>
        <w:t>activate</w:t>
      </w:r>
      <w:r>
        <w:rPr>
          <w:spacing w:val="-1"/>
          <w:sz w:val="20"/>
        </w:rPr>
        <w:t xml:space="preserve"> </w:t>
      </w:r>
      <w:r>
        <w:rPr>
          <w:sz w:val="20"/>
        </w:rPr>
        <w:t>Ishmael</w:t>
      </w:r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create a</w:t>
      </w:r>
      <w:r>
        <w:rPr>
          <w:spacing w:val="1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supportive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environment;</w:t>
      </w:r>
    </w:p>
    <w:p w14:paraId="5FD61F68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spacing w:before="0" w:line="229" w:lineRule="exact"/>
        <w:ind w:left="124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presence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pedestrian</w:t>
      </w:r>
      <w:r>
        <w:rPr>
          <w:spacing w:val="-3"/>
          <w:sz w:val="20"/>
        </w:rPr>
        <w:t xml:space="preserve"> </w:t>
      </w:r>
      <w:r>
        <w:rPr>
          <w:sz w:val="20"/>
        </w:rPr>
        <w:t>friendly</w:t>
      </w:r>
      <w:r>
        <w:rPr>
          <w:spacing w:val="-3"/>
          <w:sz w:val="20"/>
        </w:rPr>
        <w:t xml:space="preserve"> </w:t>
      </w:r>
      <w:r>
        <w:rPr>
          <w:sz w:val="20"/>
        </w:rPr>
        <w:t>spaces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frontages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vehicle,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pedestrian</w:t>
      </w:r>
      <w:r>
        <w:rPr>
          <w:spacing w:val="-4"/>
          <w:sz w:val="20"/>
        </w:rPr>
        <w:t xml:space="preserve"> </w:t>
      </w:r>
      <w:r>
        <w:rPr>
          <w:sz w:val="20"/>
        </w:rPr>
        <w:t>thoroughfares is</w:t>
      </w:r>
      <w:r>
        <w:rPr>
          <w:spacing w:val="-3"/>
          <w:sz w:val="20"/>
        </w:rPr>
        <w:t xml:space="preserve"> </w:t>
      </w:r>
      <w:r>
        <w:rPr>
          <w:sz w:val="20"/>
        </w:rPr>
        <w:t>increased;</w:t>
      </w:r>
    </w:p>
    <w:p w14:paraId="347FCE45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5"/>
          <w:tab w:val="left" w:pos="1246"/>
        </w:tabs>
        <w:ind w:hanging="568"/>
        <w:rPr>
          <w:sz w:val="20"/>
        </w:rPr>
      </w:pPr>
      <w:r>
        <w:rPr>
          <w:sz w:val="20"/>
        </w:rPr>
        <w:t>vehicle</w:t>
      </w:r>
      <w:r>
        <w:rPr>
          <w:spacing w:val="-2"/>
          <w:sz w:val="20"/>
        </w:rPr>
        <w:t xml:space="preserve"> </w:t>
      </w:r>
      <w:r>
        <w:rPr>
          <w:sz w:val="20"/>
        </w:rPr>
        <w:t>parking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integrated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behind</w:t>
      </w:r>
      <w:r>
        <w:rPr>
          <w:spacing w:val="-3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dominant</w:t>
      </w:r>
      <w:r>
        <w:rPr>
          <w:spacing w:val="-3"/>
          <w:sz w:val="20"/>
        </w:rPr>
        <w:t xml:space="preserve"> </w:t>
      </w:r>
      <w:r>
        <w:rPr>
          <w:sz w:val="20"/>
        </w:rPr>
        <w:t>visual</w:t>
      </w:r>
      <w:r>
        <w:rPr>
          <w:spacing w:val="-3"/>
          <w:sz w:val="20"/>
        </w:rPr>
        <w:t xml:space="preserve"> </w:t>
      </w:r>
      <w:r>
        <w:rPr>
          <w:sz w:val="20"/>
        </w:rPr>
        <w:t>features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area;</w:t>
      </w:r>
    </w:p>
    <w:p w14:paraId="2618FFB7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6"/>
        </w:tabs>
        <w:spacing w:before="36"/>
        <w:ind w:hanging="568"/>
        <w:rPr>
          <w:sz w:val="20"/>
        </w:rPr>
      </w:pPr>
      <w:r>
        <w:rPr>
          <w:sz w:val="20"/>
        </w:rPr>
        <w:t>infrastructure,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residents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facilitated;</w:t>
      </w:r>
      <w:proofErr w:type="gramEnd"/>
    </w:p>
    <w:p w14:paraId="2816D05F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ind w:left="1244"/>
        <w:rPr>
          <w:sz w:val="20"/>
        </w:rPr>
      </w:pPr>
      <w:r>
        <w:rPr>
          <w:sz w:val="20"/>
        </w:rPr>
        <w:t>appropriately</w:t>
      </w:r>
      <w:r>
        <w:rPr>
          <w:spacing w:val="-4"/>
          <w:sz w:val="20"/>
        </w:rPr>
        <w:t xml:space="preserve"> </w:t>
      </w:r>
      <w:r>
        <w:rPr>
          <w:sz w:val="20"/>
        </w:rPr>
        <w:t>scaled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art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provided;</w:t>
      </w:r>
    </w:p>
    <w:p w14:paraId="0E448B88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ind w:left="1244"/>
        <w:rPr>
          <w:sz w:val="20"/>
        </w:rPr>
      </w:pPr>
      <w:r>
        <w:rPr>
          <w:sz w:val="20"/>
        </w:rPr>
        <w:t>pedestrian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cycle</w:t>
      </w:r>
      <w:r>
        <w:rPr>
          <w:spacing w:val="-5"/>
          <w:sz w:val="20"/>
        </w:rPr>
        <w:t xml:space="preserve"> </w:t>
      </w:r>
      <w:r>
        <w:rPr>
          <w:sz w:val="20"/>
        </w:rPr>
        <w:t>links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improved;</w:t>
      </w:r>
    </w:p>
    <w:p w14:paraId="76A98AAA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6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well-planned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station;</w:t>
      </w:r>
    </w:p>
    <w:p w14:paraId="613986AE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6"/>
        </w:tabs>
        <w:ind w:hanging="568"/>
        <w:rPr>
          <w:sz w:val="20"/>
        </w:rPr>
      </w:pP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parkland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focal</w:t>
      </w:r>
      <w:r>
        <w:rPr>
          <w:spacing w:val="-4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urban</w:t>
      </w:r>
      <w:r>
        <w:rPr>
          <w:spacing w:val="-1"/>
          <w:sz w:val="20"/>
        </w:rPr>
        <w:t xml:space="preserve"> </w:t>
      </w:r>
      <w:r>
        <w:rPr>
          <w:sz w:val="20"/>
        </w:rPr>
        <w:t>fabric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reinforced;</w:t>
      </w:r>
    </w:p>
    <w:p w14:paraId="76F0A2D7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6"/>
        </w:tabs>
        <w:spacing w:before="37" w:line="276" w:lineRule="auto"/>
        <w:ind w:right="342"/>
        <w:rPr>
          <w:sz w:val="20"/>
        </w:rPr>
      </w:pPr>
      <w:r>
        <w:rPr>
          <w:sz w:val="20"/>
        </w:rPr>
        <w:t>future development on and around Cannon Park establishes appropriately located road connections to the east and west and connects to the existing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road</w:t>
      </w:r>
      <w:r>
        <w:rPr>
          <w:spacing w:val="-1"/>
          <w:sz w:val="20"/>
        </w:rPr>
        <w:t xml:space="preserve"> </w:t>
      </w:r>
      <w:r>
        <w:rPr>
          <w:sz w:val="20"/>
        </w:rPr>
        <w:t>network;</w:t>
      </w:r>
    </w:p>
    <w:p w14:paraId="08A405F3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6"/>
        </w:tabs>
        <w:spacing w:before="0" w:line="276" w:lineRule="auto"/>
        <w:ind w:left="1244" w:right="788"/>
        <w:rPr>
          <w:sz w:val="20"/>
        </w:rPr>
      </w:pPr>
      <w:r>
        <w:rPr>
          <w:sz w:val="20"/>
        </w:rPr>
        <w:t xml:space="preserve">the height of buildings and structures is greatest in the Earlville Major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core and transitions outwards to the frame precinct and surrounding</w:t>
      </w:r>
      <w:r>
        <w:rPr>
          <w:spacing w:val="-5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areas to</w:t>
      </w:r>
      <w:r>
        <w:rPr>
          <w:spacing w:val="1"/>
          <w:sz w:val="20"/>
        </w:rPr>
        <w:t xml:space="preserve"> </w:t>
      </w:r>
      <w:r>
        <w:rPr>
          <w:sz w:val="20"/>
        </w:rPr>
        <w:t>ensure:</w:t>
      </w:r>
    </w:p>
    <w:p w14:paraId="1784E7DD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before="0" w:line="229" w:lineRule="exact"/>
        <w:ind w:hanging="57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image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emphasises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reinforces its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hierarchy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;</w:t>
      </w:r>
    </w:p>
    <w:p w14:paraId="60BFBFAE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before="35"/>
        <w:rPr>
          <w:sz w:val="20"/>
        </w:rPr>
      </w:pPr>
      <w:r>
        <w:rPr>
          <w:sz w:val="20"/>
        </w:rPr>
        <w:t>lower</w:t>
      </w:r>
      <w:r>
        <w:rPr>
          <w:spacing w:val="-2"/>
          <w:sz w:val="20"/>
        </w:rPr>
        <w:t xml:space="preserve"> </w:t>
      </w:r>
      <w:r>
        <w:rPr>
          <w:sz w:val="20"/>
        </w:rPr>
        <w:t>density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neighbourhoods</w:t>
      </w:r>
      <w:proofErr w:type="spellEnd"/>
      <w:r>
        <w:rPr>
          <w:sz w:val="20"/>
        </w:rPr>
        <w:t xml:space="preserve"> beyond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boundaries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adversely</w:t>
      </w:r>
      <w:r>
        <w:rPr>
          <w:spacing w:val="-3"/>
          <w:sz w:val="20"/>
        </w:rPr>
        <w:t xml:space="preserve"> </w:t>
      </w:r>
      <w:r>
        <w:rPr>
          <w:sz w:val="20"/>
        </w:rPr>
        <w:t>impacted</w:t>
      </w:r>
      <w:r>
        <w:rPr>
          <w:spacing w:val="-4"/>
          <w:sz w:val="20"/>
        </w:rPr>
        <w:t xml:space="preserve"> </w:t>
      </w:r>
      <w:r>
        <w:rPr>
          <w:sz w:val="20"/>
        </w:rPr>
        <w:t>upon;</w:t>
      </w:r>
    </w:p>
    <w:p w14:paraId="37297178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ind w:left="124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supports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Earlville Major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through:</w:t>
      </w:r>
    </w:p>
    <w:p w14:paraId="4BF2DAB7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ind w:hanging="57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connected and</w:t>
      </w:r>
      <w:r>
        <w:rPr>
          <w:spacing w:val="-1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frontage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2"/>
          <w:sz w:val="20"/>
        </w:rPr>
        <w:t xml:space="preserve"> </w:t>
      </w:r>
      <w:r>
        <w:rPr>
          <w:sz w:val="20"/>
        </w:rPr>
        <w:t>Mulgrave</w:t>
      </w:r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Ishmael</w:t>
      </w:r>
      <w:r>
        <w:rPr>
          <w:spacing w:val="-4"/>
          <w:sz w:val="20"/>
        </w:rPr>
        <w:t xml:space="preserve"> </w:t>
      </w:r>
      <w:r>
        <w:rPr>
          <w:sz w:val="20"/>
        </w:rPr>
        <w:t>Road;</w:t>
      </w:r>
    </w:p>
    <w:p w14:paraId="3EBD7B51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line="276" w:lineRule="auto"/>
        <w:ind w:right="426"/>
        <w:rPr>
          <w:sz w:val="20"/>
        </w:rPr>
      </w:pPr>
      <w:r>
        <w:rPr>
          <w:sz w:val="20"/>
        </w:rPr>
        <w:t>consolidation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land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intense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outcomes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4"/>
          <w:sz w:val="20"/>
        </w:rPr>
        <w:t xml:space="preserve"> </w:t>
      </w:r>
      <w:r>
        <w:rPr>
          <w:sz w:val="20"/>
        </w:rPr>
        <w:t>structures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compact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improved</w:t>
      </w:r>
      <w:r>
        <w:rPr>
          <w:spacing w:val="-5"/>
          <w:sz w:val="20"/>
        </w:rPr>
        <w:t xml:space="preserve"> </w:t>
      </w:r>
      <w:r>
        <w:rPr>
          <w:sz w:val="20"/>
        </w:rPr>
        <w:t>pedestrian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environments</w:t>
      </w:r>
      <w:r>
        <w:rPr>
          <w:spacing w:val="-1"/>
          <w:sz w:val="20"/>
        </w:rPr>
        <w:t xml:space="preserve"> </w:t>
      </w:r>
      <w:r>
        <w:rPr>
          <w:sz w:val="20"/>
        </w:rPr>
        <w:t>around</w:t>
      </w:r>
      <w:r>
        <w:rPr>
          <w:spacing w:val="-1"/>
          <w:sz w:val="20"/>
        </w:rPr>
        <w:t xml:space="preserve"> </w:t>
      </w:r>
      <w:r>
        <w:rPr>
          <w:sz w:val="20"/>
        </w:rPr>
        <w:t>buildings;</w:t>
      </w:r>
    </w:p>
    <w:p w14:paraId="0630AE4B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before="1"/>
        <w:ind w:hanging="570"/>
        <w:rPr>
          <w:sz w:val="20"/>
        </w:rPr>
      </w:pP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positive</w:t>
      </w:r>
      <w:r>
        <w:rPr>
          <w:spacing w:val="-1"/>
          <w:sz w:val="20"/>
        </w:rPr>
        <w:t xml:space="preserve"> </w:t>
      </w:r>
      <w:r>
        <w:rPr>
          <w:sz w:val="20"/>
        </w:rPr>
        <w:t>identity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149B1AE3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244"/>
          <w:tab w:val="left" w:pos="1245"/>
        </w:tabs>
        <w:ind w:left="1244" w:hanging="568"/>
        <w:rPr>
          <w:sz w:val="20"/>
        </w:rPr>
      </w:pPr>
      <w:r>
        <w:rPr>
          <w:sz w:val="20"/>
        </w:rPr>
        <w:t>gateway</w:t>
      </w:r>
      <w:r>
        <w:rPr>
          <w:spacing w:val="-3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their use and</w:t>
      </w:r>
      <w:r>
        <w:rPr>
          <w:spacing w:val="-2"/>
          <w:sz w:val="20"/>
        </w:rPr>
        <w:t xml:space="preserve"> </w:t>
      </w:r>
      <w:r>
        <w:rPr>
          <w:sz w:val="20"/>
        </w:rPr>
        <w:t>built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in:</w:t>
      </w:r>
    </w:p>
    <w:p w14:paraId="1D632D51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ind w:hanging="57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way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pedestrian,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connections and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spaces;</w:t>
      </w:r>
    </w:p>
    <w:p w14:paraId="00CE2E68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ind w:hanging="570"/>
        <w:rPr>
          <w:sz w:val="20"/>
        </w:rPr>
      </w:pP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design.</w:t>
      </w:r>
    </w:p>
    <w:p w14:paraId="00D7052E" w14:textId="77777777" w:rsidR="009953B8" w:rsidRDefault="009953B8">
      <w:pPr>
        <w:rPr>
          <w:sz w:val="20"/>
        </w:rPr>
        <w:sectPr w:rsidR="009953B8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53EE6E6F" w14:textId="77777777" w:rsidR="009953B8" w:rsidRDefault="009953B8">
      <w:pPr>
        <w:pStyle w:val="BodyText"/>
        <w:spacing w:before="6"/>
        <w:rPr>
          <w:sz w:val="12"/>
        </w:rPr>
      </w:pPr>
    </w:p>
    <w:p w14:paraId="7D0F6A8D" w14:textId="77777777" w:rsidR="009953B8" w:rsidRDefault="00D502EF">
      <w:pPr>
        <w:pStyle w:val="Heading1"/>
        <w:spacing w:before="93"/>
        <w:ind w:left="256" w:firstLine="0"/>
      </w:pPr>
      <w:r>
        <w:t>Precinct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Earlville</w:t>
      </w:r>
      <w:r>
        <w:rPr>
          <w:spacing w:val="-3"/>
        </w:rPr>
        <w:t xml:space="preserve"> </w:t>
      </w:r>
      <w:r>
        <w:t>core</w:t>
      </w:r>
    </w:p>
    <w:p w14:paraId="5377AD17" w14:textId="77777777" w:rsidR="009953B8" w:rsidRDefault="00D502EF">
      <w:pPr>
        <w:pStyle w:val="ListParagraph"/>
        <w:numPr>
          <w:ilvl w:val="0"/>
          <w:numId w:val="10"/>
        </w:numPr>
        <w:tabs>
          <w:tab w:val="left" w:pos="823"/>
          <w:tab w:val="left" w:pos="824"/>
        </w:tabs>
        <w:ind w:left="823" w:hanging="56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7.2.3.3(2),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31382D96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9"/>
          <w:tab w:val="left" w:pos="1390"/>
        </w:tabs>
        <w:ind w:left="138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highest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>;</w:t>
      </w:r>
    </w:p>
    <w:p w14:paraId="5339B25A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9"/>
          <w:tab w:val="left" w:pos="1390"/>
        </w:tabs>
        <w:ind w:left="1389" w:hanging="56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highest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greatest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retail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concentrated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precinct;</w:t>
      </w:r>
    </w:p>
    <w:p w14:paraId="677BFEE2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9"/>
          <w:tab w:val="left" w:pos="1390"/>
        </w:tabs>
        <w:spacing w:before="36" w:line="276" w:lineRule="auto"/>
        <w:ind w:left="1389" w:right="1059"/>
        <w:rPr>
          <w:sz w:val="20"/>
        </w:rPr>
      </w:pPr>
      <w:r>
        <w:rPr>
          <w:sz w:val="20"/>
        </w:rPr>
        <w:t>buildings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structures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emphasise</w:t>
      </w:r>
      <w:proofErr w:type="spellEnd"/>
      <w:r>
        <w:rPr>
          <w:sz w:val="20"/>
        </w:rPr>
        <w:t xml:space="preserve"> the</w:t>
      </w:r>
      <w:r>
        <w:rPr>
          <w:spacing w:val="-3"/>
          <w:sz w:val="20"/>
        </w:rPr>
        <w:t xml:space="preserve"> </w:t>
      </w:r>
      <w:r>
        <w:rPr>
          <w:sz w:val="20"/>
        </w:rPr>
        <w:t>intensity,</w:t>
      </w:r>
      <w:r>
        <w:rPr>
          <w:spacing w:val="-4"/>
          <w:sz w:val="20"/>
        </w:rPr>
        <w:t xml:space="preserve"> </w:t>
      </w:r>
      <w:r>
        <w:rPr>
          <w:sz w:val="20"/>
        </w:rPr>
        <w:t>scale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increased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core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elevated</w:t>
      </w:r>
      <w:r>
        <w:rPr>
          <w:spacing w:val="-2"/>
          <w:sz w:val="20"/>
        </w:rPr>
        <w:t xml:space="preserve"> </w:t>
      </w:r>
      <w:r>
        <w:rPr>
          <w:sz w:val="20"/>
        </w:rPr>
        <w:t>height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separation between buildings with high quality</w:t>
      </w:r>
      <w:r>
        <w:rPr>
          <w:spacing w:val="3"/>
          <w:sz w:val="20"/>
        </w:rPr>
        <w:t xml:space="preserve"> </w:t>
      </w:r>
      <w:r>
        <w:rPr>
          <w:sz w:val="20"/>
        </w:rPr>
        <w:t>landscaped, pedestrian-</w:t>
      </w:r>
      <w:proofErr w:type="spellStart"/>
      <w:r>
        <w:rPr>
          <w:sz w:val="20"/>
        </w:rPr>
        <w:t>focussed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environments;</w:t>
      </w:r>
    </w:p>
    <w:p w14:paraId="1AEE1C4A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8"/>
          <w:tab w:val="left" w:pos="1390"/>
        </w:tabs>
        <w:spacing w:before="0" w:line="229" w:lineRule="exact"/>
        <w:ind w:left="1389" w:hanging="56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pedestrian</w:t>
      </w:r>
      <w:r>
        <w:rPr>
          <w:spacing w:val="-2"/>
          <w:sz w:val="20"/>
        </w:rPr>
        <w:t xml:space="preserve"> </w:t>
      </w: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ground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emphasised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frontages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comfortable</w:t>
      </w:r>
      <w:r>
        <w:rPr>
          <w:spacing w:val="-2"/>
          <w:sz w:val="20"/>
        </w:rPr>
        <w:t xml:space="preserve"> </w:t>
      </w:r>
      <w:r>
        <w:rPr>
          <w:sz w:val="20"/>
        </w:rPr>
        <w:t>pedestrian</w:t>
      </w:r>
      <w:r>
        <w:rPr>
          <w:spacing w:val="-4"/>
          <w:sz w:val="20"/>
        </w:rPr>
        <w:t xml:space="preserve"> </w:t>
      </w:r>
      <w:r>
        <w:rPr>
          <w:sz w:val="20"/>
        </w:rPr>
        <w:t>spaces and</w:t>
      </w:r>
      <w:r>
        <w:rPr>
          <w:spacing w:val="-4"/>
          <w:sz w:val="20"/>
        </w:rPr>
        <w:t xml:space="preserve"> </w:t>
      </w:r>
      <w:r>
        <w:rPr>
          <w:sz w:val="20"/>
        </w:rPr>
        <w:t>cyclist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facilities;</w:t>
      </w:r>
    </w:p>
    <w:p w14:paraId="3BC003D9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8"/>
          <w:tab w:val="left" w:pos="1390"/>
        </w:tabs>
        <w:ind w:left="1389" w:hanging="568"/>
        <w:rPr>
          <w:sz w:val="20"/>
        </w:rPr>
      </w:pPr>
      <w:r>
        <w:rPr>
          <w:sz w:val="20"/>
        </w:rPr>
        <w:t>connections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pedestrians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cyclists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Earlville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improved.</w:t>
      </w:r>
    </w:p>
    <w:p w14:paraId="506061D0" w14:textId="77777777" w:rsidR="009953B8" w:rsidRDefault="009953B8">
      <w:pPr>
        <w:pStyle w:val="BodyText"/>
        <w:spacing w:before="6"/>
      </w:pPr>
    </w:p>
    <w:p w14:paraId="1C955B6E" w14:textId="77777777" w:rsidR="009953B8" w:rsidRDefault="00D502EF">
      <w:pPr>
        <w:pStyle w:val="Heading1"/>
        <w:ind w:left="256" w:firstLine="0"/>
      </w:pPr>
      <w:r>
        <w:t>Precinct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Earlville</w:t>
      </w:r>
      <w:r>
        <w:rPr>
          <w:spacing w:val="-3"/>
        </w:rPr>
        <w:t xml:space="preserve"> </w:t>
      </w:r>
      <w:r>
        <w:t>frame</w:t>
      </w:r>
    </w:p>
    <w:p w14:paraId="28E14FE6" w14:textId="77777777" w:rsidR="009953B8" w:rsidRDefault="00D502EF">
      <w:pPr>
        <w:pStyle w:val="ListParagraph"/>
        <w:numPr>
          <w:ilvl w:val="0"/>
          <w:numId w:val="10"/>
        </w:numPr>
        <w:tabs>
          <w:tab w:val="left" w:pos="822"/>
          <w:tab w:val="left" w:pos="823"/>
        </w:tabs>
        <w:ind w:left="822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7.2.3.3(2),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66C2E239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8"/>
          <w:tab w:val="left" w:pos="1390"/>
        </w:tabs>
        <w:ind w:left="1389" w:hanging="568"/>
        <w:rPr>
          <w:sz w:val="20"/>
        </w:rPr>
      </w:pP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intensity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intensity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Earlville</w:t>
      </w:r>
      <w:r>
        <w:rPr>
          <w:spacing w:val="-3"/>
          <w:sz w:val="20"/>
        </w:rPr>
        <w:t xml:space="preserve"> </w:t>
      </w:r>
      <w:r>
        <w:rPr>
          <w:sz w:val="20"/>
        </w:rPr>
        <w:t>core;</w:t>
      </w:r>
    </w:p>
    <w:p w14:paraId="5D6DA356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buildings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structures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emphasise</w:t>
      </w:r>
      <w:proofErr w:type="spellEnd"/>
      <w:r>
        <w:rPr>
          <w:sz w:val="20"/>
        </w:rPr>
        <w:t xml:space="preserve"> the</w:t>
      </w:r>
      <w:r>
        <w:rPr>
          <w:spacing w:val="-5"/>
          <w:sz w:val="20"/>
        </w:rPr>
        <w:t xml:space="preserve"> </w:t>
      </w:r>
      <w:r>
        <w:rPr>
          <w:sz w:val="20"/>
        </w:rPr>
        <w:t>commercial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mixed-use</w:t>
      </w:r>
      <w:r>
        <w:rPr>
          <w:spacing w:val="-4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medium-rise</w:t>
      </w:r>
      <w:r>
        <w:rPr>
          <w:spacing w:val="-4"/>
          <w:sz w:val="20"/>
        </w:rPr>
        <w:t xml:space="preserve"> </w:t>
      </w:r>
      <w:r>
        <w:rPr>
          <w:sz w:val="20"/>
        </w:rPr>
        <w:t>buildings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frontages;</w:t>
      </w:r>
    </w:p>
    <w:p w14:paraId="521FF308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8"/>
          <w:tab w:val="left" w:pos="1389"/>
        </w:tabs>
        <w:spacing w:before="36"/>
        <w:ind w:left="1388"/>
        <w:rPr>
          <w:sz w:val="20"/>
        </w:rPr>
      </w:pP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5"/>
          <w:sz w:val="20"/>
        </w:rPr>
        <w:t xml:space="preserve"> </w:t>
      </w:r>
      <w:r>
        <w:rPr>
          <w:sz w:val="20"/>
        </w:rPr>
        <w:t>densities 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encouraged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consolidation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lots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increased</w:t>
      </w:r>
      <w:r>
        <w:rPr>
          <w:spacing w:val="-2"/>
          <w:sz w:val="20"/>
        </w:rPr>
        <w:t xml:space="preserve"> </w:t>
      </w:r>
      <w:r>
        <w:rPr>
          <w:sz w:val="20"/>
        </w:rPr>
        <w:t>heights and</w:t>
      </w:r>
      <w:r>
        <w:rPr>
          <w:spacing w:val="-4"/>
          <w:sz w:val="20"/>
        </w:rPr>
        <w:t xml:space="preserve"> </w:t>
      </w:r>
      <w:r>
        <w:rPr>
          <w:sz w:val="20"/>
        </w:rPr>
        <w:t>separation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lower</w:t>
      </w:r>
      <w:r>
        <w:rPr>
          <w:spacing w:val="-3"/>
          <w:sz w:val="20"/>
        </w:rPr>
        <w:t xml:space="preserve"> </w:t>
      </w:r>
      <w:r>
        <w:rPr>
          <w:sz w:val="20"/>
        </w:rPr>
        <w:t>density</w:t>
      </w:r>
    </w:p>
    <w:p w14:paraId="2EBB5D1D" w14:textId="77777777" w:rsidR="009953B8" w:rsidRDefault="00D502EF">
      <w:pPr>
        <w:pStyle w:val="BodyText"/>
        <w:ind w:left="1388"/>
      </w:pPr>
      <w:r>
        <w:t>residential</w:t>
      </w:r>
      <w:r>
        <w:rPr>
          <w:spacing w:val="-5"/>
        </w:rPr>
        <w:t xml:space="preserve"> </w:t>
      </w:r>
      <w:r>
        <w:t>activities;</w:t>
      </w:r>
    </w:p>
    <w:p w14:paraId="64EFE7E4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gateways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allotments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2"/>
          <w:sz w:val="20"/>
        </w:rPr>
        <w:t xml:space="preserve"> </w:t>
      </w:r>
      <w:r>
        <w:rPr>
          <w:sz w:val="20"/>
        </w:rPr>
        <w:t>for:</w:t>
      </w:r>
    </w:p>
    <w:p w14:paraId="62A0052B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957"/>
          <w:tab w:val="left" w:pos="1958"/>
        </w:tabs>
        <w:ind w:left="1957" w:hanging="570"/>
        <w:rPr>
          <w:sz w:val="20"/>
        </w:rPr>
      </w:pPr>
      <w:r>
        <w:rPr>
          <w:sz w:val="20"/>
        </w:rPr>
        <w:t>commercial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  <w:r>
        <w:rPr>
          <w:spacing w:val="-1"/>
          <w:sz w:val="20"/>
        </w:rPr>
        <w:t xml:space="preserve"> </w:t>
      </w:r>
      <w:r>
        <w:rPr>
          <w:sz w:val="20"/>
        </w:rPr>
        <w:t>areas;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2FF33FAD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957"/>
          <w:tab w:val="left" w:pos="1958"/>
        </w:tabs>
        <w:ind w:left="1957" w:hanging="570"/>
        <w:rPr>
          <w:sz w:val="20"/>
        </w:rPr>
      </w:pPr>
      <w:r>
        <w:rPr>
          <w:sz w:val="20"/>
        </w:rPr>
        <w:t>mixed-used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integrate</w:t>
      </w:r>
      <w:r>
        <w:rPr>
          <w:spacing w:val="-2"/>
          <w:sz w:val="20"/>
        </w:rPr>
        <w:t xml:space="preserve"> </w:t>
      </w: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vertically</w:t>
      </w:r>
      <w:r>
        <w:rPr>
          <w:spacing w:val="-3"/>
          <w:sz w:val="20"/>
        </w:rPr>
        <w:t xml:space="preserve"> </w:t>
      </w:r>
      <w:r>
        <w:rPr>
          <w:sz w:val="20"/>
        </w:rPr>
        <w:t>rather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site.</w:t>
      </w:r>
    </w:p>
    <w:p w14:paraId="21DEAFC2" w14:textId="77777777" w:rsidR="009953B8" w:rsidRDefault="009953B8">
      <w:pPr>
        <w:pStyle w:val="BodyText"/>
        <w:spacing w:before="5"/>
      </w:pPr>
    </w:p>
    <w:p w14:paraId="77096C22" w14:textId="77777777" w:rsidR="009953B8" w:rsidRDefault="00D502EF">
      <w:pPr>
        <w:pStyle w:val="Heading1"/>
        <w:ind w:left="256" w:firstLine="0"/>
      </w:pPr>
      <w:r>
        <w:t>Precinct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Cannon</w:t>
      </w:r>
      <w:r>
        <w:rPr>
          <w:spacing w:val="-1"/>
        </w:rPr>
        <w:t xml:space="preserve"> </w:t>
      </w:r>
      <w:r>
        <w:t>park</w:t>
      </w:r>
    </w:p>
    <w:p w14:paraId="3F863935" w14:textId="77777777" w:rsidR="009953B8" w:rsidRDefault="00D502EF">
      <w:pPr>
        <w:pStyle w:val="ListParagraph"/>
        <w:numPr>
          <w:ilvl w:val="0"/>
          <w:numId w:val="10"/>
        </w:numPr>
        <w:tabs>
          <w:tab w:val="left" w:pos="822"/>
          <w:tab w:val="left" w:pos="823"/>
        </w:tabs>
        <w:ind w:left="822" w:hanging="568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7.2.3.3(2),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</w:p>
    <w:p w14:paraId="1B4D6C9D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8"/>
          <w:tab w:val="left" w:pos="1389"/>
        </w:tabs>
        <w:ind w:left="1388"/>
        <w:rPr>
          <w:sz w:val="20"/>
        </w:rPr>
      </w:pP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transition</w:t>
      </w:r>
      <w:r>
        <w:rPr>
          <w:spacing w:val="-3"/>
          <w:sz w:val="20"/>
        </w:rPr>
        <w:t xml:space="preserve"> </w:t>
      </w:r>
      <w:r>
        <w:rPr>
          <w:sz w:val="20"/>
        </w:rPr>
        <w:t>away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race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occur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adequate</w:t>
      </w:r>
      <w:r>
        <w:rPr>
          <w:spacing w:val="-4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delivered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Ishmael</w:t>
      </w:r>
      <w:r>
        <w:rPr>
          <w:spacing w:val="-4"/>
          <w:sz w:val="20"/>
        </w:rPr>
        <w:t xml:space="preserve"> </w:t>
      </w:r>
      <w:r>
        <w:rPr>
          <w:sz w:val="20"/>
        </w:rPr>
        <w:t>Road,</w:t>
      </w:r>
    </w:p>
    <w:p w14:paraId="044C8C05" w14:textId="77777777" w:rsidR="009953B8" w:rsidRDefault="00D502EF">
      <w:pPr>
        <w:pStyle w:val="BodyText"/>
        <w:ind w:left="1388"/>
      </w:pPr>
      <w:r>
        <w:t>Mulgrave</w:t>
      </w:r>
      <w:r>
        <w:rPr>
          <w:spacing w:val="-3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by-pass</w:t>
      </w:r>
      <w:r>
        <w:rPr>
          <w:spacing w:val="-2"/>
        </w:rPr>
        <w:t xml:space="preserve"> </w:t>
      </w:r>
      <w:r>
        <w:t>of Earlville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east;</w:t>
      </w:r>
    </w:p>
    <w:p w14:paraId="07A44C26" w14:textId="77777777" w:rsidR="009953B8" w:rsidRDefault="00D502EF">
      <w:pPr>
        <w:pStyle w:val="ListParagraph"/>
        <w:numPr>
          <w:ilvl w:val="1"/>
          <w:numId w:val="10"/>
        </w:numPr>
        <w:tabs>
          <w:tab w:val="left" w:pos="1387"/>
          <w:tab w:val="left" w:pos="1389"/>
        </w:tabs>
        <w:spacing w:before="37"/>
        <w:ind w:left="1388" w:hanging="568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supported</w:t>
      </w:r>
      <w:r>
        <w:rPr>
          <w:spacing w:val="-3"/>
          <w:sz w:val="20"/>
        </w:rPr>
        <w:t xml:space="preserve"> </w:t>
      </w:r>
      <w:r>
        <w:rPr>
          <w:sz w:val="20"/>
        </w:rPr>
        <w:t>by:</w:t>
      </w:r>
    </w:p>
    <w:p w14:paraId="450A075A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956"/>
          <w:tab w:val="left" w:pos="1957"/>
        </w:tabs>
        <w:ind w:left="1956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detailed</w:t>
      </w:r>
      <w:r>
        <w:rPr>
          <w:spacing w:val="-1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prepared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3"/>
          <w:sz w:val="20"/>
        </w:rPr>
        <w:t xml:space="preserve"> </w:t>
      </w:r>
      <w:r>
        <w:rPr>
          <w:sz w:val="20"/>
        </w:rPr>
        <w:t>how 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developed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time;</w:t>
      </w:r>
    </w:p>
    <w:p w14:paraId="2CC8CE5B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956"/>
          <w:tab w:val="left" w:pos="1957"/>
        </w:tabs>
        <w:ind w:left="1956"/>
        <w:rPr>
          <w:sz w:val="20"/>
        </w:rPr>
      </w:pPr>
      <w:r>
        <w:rPr>
          <w:sz w:val="20"/>
        </w:rPr>
        <w:t>demonstration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proposed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supports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Earlville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transit</w:t>
      </w:r>
      <w:r>
        <w:rPr>
          <w:spacing w:val="-2"/>
          <w:sz w:val="20"/>
        </w:rPr>
        <w:t xml:space="preserve"> </w:t>
      </w:r>
      <w:r>
        <w:rPr>
          <w:sz w:val="20"/>
        </w:rPr>
        <w:t>oriented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community;</w:t>
      </w:r>
      <w:proofErr w:type="gramEnd"/>
    </w:p>
    <w:p w14:paraId="2EA1378D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956"/>
          <w:tab w:val="left" w:pos="1957"/>
        </w:tabs>
        <w:ind w:left="1956"/>
        <w:rPr>
          <w:sz w:val="20"/>
        </w:rPr>
      </w:pPr>
      <w:r>
        <w:rPr>
          <w:sz w:val="20"/>
        </w:rPr>
        <w:t>design,</w:t>
      </w:r>
      <w:r>
        <w:rPr>
          <w:spacing w:val="-3"/>
          <w:sz w:val="20"/>
        </w:rPr>
        <w:t xml:space="preserve"> </w:t>
      </w:r>
      <w:r>
        <w:rPr>
          <w:sz w:val="20"/>
        </w:rPr>
        <w:t>layout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buildings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race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Cairns;</w:t>
      </w:r>
    </w:p>
    <w:p w14:paraId="79DCE26D" w14:textId="77777777" w:rsidR="009953B8" w:rsidRDefault="00D502EF">
      <w:pPr>
        <w:pStyle w:val="ListParagraph"/>
        <w:numPr>
          <w:ilvl w:val="2"/>
          <w:numId w:val="10"/>
        </w:numPr>
        <w:tabs>
          <w:tab w:val="left" w:pos="1956"/>
          <w:tab w:val="left" w:pos="1957"/>
        </w:tabs>
        <w:ind w:left="1956" w:hanging="570"/>
        <w:rPr>
          <w:sz w:val="20"/>
        </w:rPr>
      </w:pPr>
      <w:r>
        <w:rPr>
          <w:sz w:val="20"/>
        </w:rPr>
        <w:t>connection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4"/>
          <w:sz w:val="20"/>
        </w:rPr>
        <w:t xml:space="preserve"> </w:t>
      </w:r>
      <w:r>
        <w:rPr>
          <w:sz w:val="20"/>
        </w:rPr>
        <w:t>networks.</w:t>
      </w:r>
    </w:p>
    <w:p w14:paraId="29E7775F" w14:textId="77777777" w:rsidR="009953B8" w:rsidRDefault="009953B8">
      <w:pPr>
        <w:pStyle w:val="BodyText"/>
        <w:spacing w:before="4"/>
        <w:rPr>
          <w:sz w:val="26"/>
        </w:rPr>
      </w:pPr>
    </w:p>
    <w:p w14:paraId="2FDB3015" w14:textId="77777777" w:rsidR="009953B8" w:rsidRDefault="00D502EF">
      <w:pPr>
        <w:ind w:left="256"/>
        <w:rPr>
          <w:sz w:val="16"/>
        </w:rPr>
      </w:pP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assessable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within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hierarchy 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outlined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Schedule</w:t>
      </w:r>
      <w:r>
        <w:rPr>
          <w:spacing w:val="-2"/>
          <w:sz w:val="16"/>
        </w:rPr>
        <w:t xml:space="preserve"> </w:t>
      </w:r>
      <w:r>
        <w:rPr>
          <w:sz w:val="16"/>
        </w:rPr>
        <w:t>6.</w:t>
      </w:r>
    </w:p>
    <w:p w14:paraId="06D074CB" w14:textId="77777777" w:rsidR="009953B8" w:rsidRDefault="009953B8">
      <w:pPr>
        <w:pStyle w:val="BodyText"/>
        <w:spacing w:before="8"/>
        <w:rPr>
          <w:sz w:val="19"/>
        </w:rPr>
      </w:pPr>
    </w:p>
    <w:p w14:paraId="061D3716" w14:textId="77777777" w:rsidR="009953B8" w:rsidRDefault="00D502EF">
      <w:pPr>
        <w:spacing w:line="278" w:lineRule="auto"/>
        <w:ind w:left="256" w:right="535" w:hanging="1"/>
        <w:rPr>
          <w:sz w:val="16"/>
        </w:rPr>
      </w:pPr>
      <w:r>
        <w:rPr>
          <w:sz w:val="16"/>
        </w:rPr>
        <w:t xml:space="preserve">Note – For Impact assessable development, the role and function of the hierarchy of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is described 3.3.2 Element –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 xml:space="preserve"> activities within Part 3 Strategic framework in addition to</w:t>
      </w:r>
      <w:r>
        <w:rPr>
          <w:spacing w:val="-42"/>
          <w:sz w:val="16"/>
        </w:rPr>
        <w:t xml:space="preserve"> </w:t>
      </w:r>
      <w:r>
        <w:rPr>
          <w:sz w:val="16"/>
        </w:rPr>
        <w:t>Schedule</w:t>
      </w:r>
      <w:r>
        <w:rPr>
          <w:spacing w:val="-1"/>
          <w:sz w:val="16"/>
        </w:rPr>
        <w:t xml:space="preserve"> </w:t>
      </w:r>
      <w:r>
        <w:rPr>
          <w:sz w:val="16"/>
        </w:rPr>
        <w:t>6.</w:t>
      </w:r>
    </w:p>
    <w:p w14:paraId="29D70855" w14:textId="77777777" w:rsidR="009953B8" w:rsidRDefault="009953B8">
      <w:pPr>
        <w:spacing w:line="278" w:lineRule="auto"/>
        <w:rPr>
          <w:sz w:val="16"/>
        </w:rPr>
        <w:sectPr w:rsidR="009953B8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39676757" w14:textId="77777777" w:rsidR="009953B8" w:rsidRDefault="009953B8">
      <w:pPr>
        <w:pStyle w:val="BodyText"/>
        <w:spacing w:before="6"/>
        <w:rPr>
          <w:sz w:val="12"/>
        </w:rPr>
      </w:pPr>
    </w:p>
    <w:p w14:paraId="4EF452DD" w14:textId="77777777" w:rsidR="009953B8" w:rsidRDefault="00D502EF">
      <w:pPr>
        <w:pStyle w:val="Heading1"/>
        <w:numPr>
          <w:ilvl w:val="3"/>
          <w:numId w:val="11"/>
        </w:numPr>
        <w:tabs>
          <w:tab w:val="left" w:pos="964"/>
          <w:tab w:val="left" w:pos="965"/>
        </w:tabs>
        <w:spacing w:before="93"/>
        <w:ind w:hanging="853"/>
      </w:pPr>
      <w:bookmarkStart w:id="0" w:name="_bookmark0"/>
      <w:bookmarkEnd w:id="0"/>
      <w:r>
        <w:t>Assessment</w:t>
      </w:r>
      <w:r>
        <w:rPr>
          <w:spacing w:val="-8"/>
        </w:rPr>
        <w:t xml:space="preserve"> </w:t>
      </w:r>
      <w:r>
        <w:t>benchmarks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requirements</w:t>
      </w:r>
    </w:p>
    <w:p w14:paraId="0E1BD576" w14:textId="77777777" w:rsidR="009953B8" w:rsidRDefault="00D502EF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0" w:history="1">
        <w:r>
          <w:rPr>
            <w:b/>
            <w:sz w:val="18"/>
          </w:rPr>
          <w:t>7.2.3.4.</w:t>
        </w:r>
      </w:hyperlink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Earlville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953B8" w14:paraId="5231B806" w14:textId="77777777">
        <w:trPr>
          <w:trHeight w:val="417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CD8B5EE" w14:textId="77777777" w:rsidR="009953B8" w:rsidRDefault="00D502E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0C84FCB" w14:textId="77777777" w:rsidR="009953B8" w:rsidRDefault="00D502E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FA9DA8B" w14:textId="77777777" w:rsidR="009953B8" w:rsidRDefault="00D502EF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953B8" w14:paraId="0185E156" w14:textId="77777777">
        <w:trPr>
          <w:trHeight w:val="393"/>
        </w:trPr>
        <w:tc>
          <w:tcPr>
            <w:tcW w:w="14419" w:type="dxa"/>
            <w:gridSpan w:val="3"/>
            <w:shd w:val="clear" w:color="auto" w:fill="D9D9D9"/>
          </w:tcPr>
          <w:p w14:paraId="586DA5FE" w14:textId="77777777" w:rsidR="009953B8" w:rsidRDefault="00D502EF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9953B8" w14:paraId="27295492" w14:textId="77777777">
        <w:trPr>
          <w:trHeight w:val="390"/>
        </w:trPr>
        <w:tc>
          <w:tcPr>
            <w:tcW w:w="14419" w:type="dxa"/>
            <w:gridSpan w:val="3"/>
            <w:shd w:val="clear" w:color="auto" w:fill="D9D9D9"/>
          </w:tcPr>
          <w:p w14:paraId="08224E7A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9953B8" w14:paraId="4911D67F" w14:textId="77777777">
        <w:trPr>
          <w:trHeight w:val="1273"/>
        </w:trPr>
        <w:tc>
          <w:tcPr>
            <w:tcW w:w="4807" w:type="dxa"/>
            <w:vMerge w:val="restart"/>
          </w:tcPr>
          <w:p w14:paraId="779E377F" w14:textId="77777777" w:rsidR="009953B8" w:rsidRDefault="00D502EF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0BC3EC27" w14:textId="77777777" w:rsidR="009953B8" w:rsidRDefault="00D502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ensures:</w:t>
            </w:r>
          </w:p>
          <w:p w14:paraId="76474A57" w14:textId="77777777" w:rsidR="009953B8" w:rsidRDefault="00D502EF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ind w:right="213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constructed to prevent horizontal sprawl,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space;</w:t>
            </w:r>
          </w:p>
          <w:p w14:paraId="27FBD1F6" w14:textId="77777777" w:rsidR="009953B8" w:rsidRDefault="00D502EF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ind w:right="8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Earlville core precinct to the 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>;</w:t>
            </w:r>
          </w:p>
          <w:p w14:paraId="02B282A4" w14:textId="77777777" w:rsidR="009953B8" w:rsidRDefault="00D502EF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activation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ground level.</w:t>
            </w:r>
          </w:p>
          <w:p w14:paraId="154A90DE" w14:textId="77777777" w:rsidR="009953B8" w:rsidRDefault="009953B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8A44C78" w14:textId="77777777" w:rsidR="009953B8" w:rsidRDefault="00D502EF">
            <w:pPr>
              <w:pStyle w:val="TableParagraph"/>
              <w:ind w:right="199" w:hanging="1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021694CE" w14:textId="77777777" w:rsidR="009953B8" w:rsidRDefault="009953B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75743F5" w14:textId="77777777" w:rsidR="009953B8" w:rsidRDefault="00D502EF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Note – Where a proposed development exceeds the height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stated in AO1.1, the proposed setbacks and site coverage will be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relation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proposed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height.</w:t>
            </w:r>
          </w:p>
        </w:tc>
        <w:tc>
          <w:tcPr>
            <w:tcW w:w="4807" w:type="dxa"/>
          </w:tcPr>
          <w:p w14:paraId="29D6CC6C" w14:textId="77777777" w:rsidR="009953B8" w:rsidRDefault="00D502EF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06D217A" w14:textId="77777777" w:rsidR="009953B8" w:rsidRDefault="00D502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 height and scale of development is consistent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 xml:space="preserve"> </w:t>
            </w:r>
            <w:hyperlink w:anchor="_bookmark0" w:history="1">
              <w:r>
                <w:rPr>
                  <w:sz w:val="20"/>
                </w:rPr>
                <w:t>7.2.3.4</w:t>
              </w:r>
            </w:hyperlink>
            <w:r>
              <w:rPr>
                <w:sz w:val="20"/>
              </w:rPr>
              <w:t>.b.</w:t>
            </w:r>
          </w:p>
          <w:p w14:paraId="65AA21C8" w14:textId="77777777" w:rsidR="009953B8" w:rsidRDefault="009953B8">
            <w:pPr>
              <w:pStyle w:val="TableParagraph"/>
              <w:ind w:left="0"/>
              <w:rPr>
                <w:b/>
                <w:sz w:val="20"/>
              </w:rPr>
            </w:pPr>
          </w:p>
          <w:p w14:paraId="4ADED50A" w14:textId="77777777" w:rsidR="009953B8" w:rsidRDefault="00D502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height.</w:t>
            </w:r>
          </w:p>
        </w:tc>
        <w:tc>
          <w:tcPr>
            <w:tcW w:w="4805" w:type="dxa"/>
          </w:tcPr>
          <w:p w14:paraId="619FC33D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14D35B1E" w14:textId="77777777">
        <w:trPr>
          <w:trHeight w:val="3148"/>
        </w:trPr>
        <w:tc>
          <w:tcPr>
            <w:tcW w:w="4807" w:type="dxa"/>
            <w:vMerge/>
            <w:tcBorders>
              <w:top w:val="nil"/>
            </w:tcBorders>
          </w:tcPr>
          <w:p w14:paraId="4C5EB016" w14:textId="77777777" w:rsidR="009953B8" w:rsidRDefault="009953B8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67960FAF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02E4A8A9" w14:textId="77777777" w:rsidR="009953B8" w:rsidRDefault="00D50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boundaries:</w:t>
            </w:r>
          </w:p>
          <w:p w14:paraId="19270715" w14:textId="77777777" w:rsidR="009953B8" w:rsidRDefault="00D502EF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  <w:tab w:val="left" w:pos="572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adjacent to a Residential zone or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9476024" w14:textId="77777777" w:rsidR="009953B8" w:rsidRDefault="00D502EF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  <w:tab w:val="left" w:pos="572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adjacent any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  <w:p w14:paraId="123FEF57" w14:textId="77777777" w:rsidR="009953B8" w:rsidRDefault="009953B8">
            <w:pPr>
              <w:pStyle w:val="TableParagraph"/>
              <w:ind w:left="0"/>
              <w:rPr>
                <w:b/>
                <w:sz w:val="20"/>
              </w:rPr>
            </w:pPr>
          </w:p>
          <w:p w14:paraId="39CDA12A" w14:textId="77777777" w:rsidR="009953B8" w:rsidRDefault="00D502EF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 xml:space="preserve">Note – Figures </w:t>
            </w:r>
            <w:hyperlink w:anchor="_bookmark0" w:history="1">
              <w:r>
                <w:rPr>
                  <w:sz w:val="16"/>
                </w:rPr>
                <w:t>7.2.3.4.</w:t>
              </w:r>
            </w:hyperlink>
            <w:r>
              <w:rPr>
                <w:sz w:val="16"/>
              </w:rPr>
              <w:t xml:space="preserve">a and </w:t>
            </w:r>
            <w:hyperlink w:anchor="_bookmark0" w:history="1">
              <w:r>
                <w:rPr>
                  <w:sz w:val="16"/>
                </w:rPr>
                <w:t>7.2.3.4.</w:t>
              </w:r>
            </w:hyperlink>
            <w:r>
              <w:rPr>
                <w:sz w:val="16"/>
              </w:rPr>
              <w:t>b provides visual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setback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provisions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buildings greater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storeys</w:t>
            </w:r>
            <w:proofErr w:type="spellEnd"/>
            <w:r>
              <w:rPr>
                <w:sz w:val="16"/>
              </w:rPr>
              <w:t>.</w:t>
            </w:r>
          </w:p>
          <w:p w14:paraId="20ACA9D1" w14:textId="77777777" w:rsidR="009953B8" w:rsidRDefault="009953B8">
            <w:pPr>
              <w:pStyle w:val="TableParagraph"/>
              <w:ind w:left="0"/>
              <w:rPr>
                <w:b/>
                <w:sz w:val="16"/>
              </w:rPr>
            </w:pPr>
          </w:p>
          <w:p w14:paraId="1AFB7D70" w14:textId="77777777" w:rsidR="009953B8" w:rsidRDefault="00D502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definition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14:paraId="3D07E23E" w14:textId="77777777" w:rsidR="009953B8" w:rsidRDefault="00D502E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05" w:type="dxa"/>
          </w:tcPr>
          <w:p w14:paraId="727F32F8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077B18A6" w14:textId="77777777">
        <w:trPr>
          <w:trHeight w:val="2471"/>
        </w:trPr>
        <w:tc>
          <w:tcPr>
            <w:tcW w:w="4807" w:type="dxa"/>
            <w:vMerge/>
            <w:tcBorders>
              <w:top w:val="nil"/>
            </w:tcBorders>
          </w:tcPr>
          <w:p w14:paraId="0B5B4DAA" w14:textId="77777777" w:rsidR="009953B8" w:rsidRDefault="009953B8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48BF3C56" w14:textId="77777777" w:rsidR="009953B8" w:rsidRDefault="00D502EF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AO1.3</w:t>
            </w:r>
          </w:p>
          <w:p w14:paraId="6B7A9751" w14:textId="77777777" w:rsidR="009953B8" w:rsidRDefault="00D50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through:</w:t>
            </w:r>
          </w:p>
          <w:p w14:paraId="590BE3BA" w14:textId="77777777" w:rsidR="009953B8" w:rsidRDefault="00D502EF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ind w:right="269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landscaping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recreating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spaces;</w:t>
            </w:r>
          </w:p>
          <w:p w14:paraId="382C4697" w14:textId="77777777" w:rsidR="009953B8" w:rsidRDefault="00D502EF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outlets;</w:t>
            </w:r>
          </w:p>
          <w:p w14:paraId="159CD78A" w14:textId="77777777" w:rsidR="009953B8" w:rsidRDefault="00D502EF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spacing w:line="229" w:lineRule="exact"/>
              <w:ind w:hanging="48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design;</w:t>
            </w:r>
          </w:p>
          <w:p w14:paraId="3D0583F4" w14:textId="77777777" w:rsidR="009953B8" w:rsidRDefault="00D502EF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identity.</w:t>
            </w:r>
          </w:p>
        </w:tc>
        <w:tc>
          <w:tcPr>
            <w:tcW w:w="4805" w:type="dxa"/>
          </w:tcPr>
          <w:p w14:paraId="17A3F1AC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86D3E85" w14:textId="77777777" w:rsidR="009953B8" w:rsidRDefault="009953B8">
      <w:pPr>
        <w:rPr>
          <w:rFonts w:ascii="Times New Roman"/>
          <w:sz w:val="18"/>
        </w:rPr>
        <w:sectPr w:rsidR="009953B8">
          <w:pgSz w:w="16840" w:h="11910" w:orient="landscape"/>
          <w:pgMar w:top="1180" w:right="1020" w:bottom="1200" w:left="1020" w:header="567" w:footer="650" w:gutter="0"/>
          <w:cols w:space="720"/>
        </w:sectPr>
      </w:pPr>
    </w:p>
    <w:p w14:paraId="32044038" w14:textId="77777777" w:rsidR="009953B8" w:rsidRDefault="009953B8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953B8" w14:paraId="796DBAB8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8207E41" w14:textId="77777777" w:rsidR="009953B8" w:rsidRDefault="00D502EF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198829E" w14:textId="77777777" w:rsidR="009953B8" w:rsidRDefault="00D502EF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2D7BCAB" w14:textId="77777777" w:rsidR="009953B8" w:rsidRDefault="00D502EF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953B8" w14:paraId="073E4E45" w14:textId="77777777">
        <w:trPr>
          <w:trHeight w:val="1269"/>
        </w:trPr>
        <w:tc>
          <w:tcPr>
            <w:tcW w:w="4807" w:type="dxa"/>
          </w:tcPr>
          <w:p w14:paraId="01A11371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1B738D6D" w14:textId="77777777" w:rsidR="009953B8" w:rsidRDefault="00D502EF">
            <w:pPr>
              <w:pStyle w:val="TableParagraph"/>
              <w:spacing w:before="80"/>
              <w:ind w:left="83" w:right="424"/>
              <w:rPr>
                <w:sz w:val="16"/>
              </w:rPr>
            </w:pPr>
            <w:r>
              <w:rPr>
                <w:sz w:val="16"/>
              </w:rPr>
              <w:t>Note – AO1.3 will be applied to residential development only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it:</w:t>
            </w:r>
          </w:p>
          <w:p w14:paraId="3B054AFE" w14:textId="77777777" w:rsidR="009953B8" w:rsidRDefault="00D502EF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line="183" w:lineRule="exact"/>
              <w:ind w:hanging="486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mixed-use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building;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551AC0AF" w14:textId="77777777" w:rsidR="009953B8" w:rsidRDefault="00D502EF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before="1"/>
              <w:ind w:right="242"/>
              <w:rPr>
                <w:sz w:val="16"/>
              </w:rPr>
            </w:pPr>
            <w:r>
              <w:rPr>
                <w:sz w:val="16"/>
              </w:rPr>
              <w:t>has frontage to Ishmael Road or Mulgrave Road (except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AO1.3(b));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7E5EE9F7" w14:textId="77777777" w:rsidR="009953B8" w:rsidRDefault="00D502EF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line="183" w:lineRule="exact"/>
              <w:ind w:hanging="486"/>
              <w:rPr>
                <w:sz w:val="16"/>
              </w:rPr>
            </w:pPr>
            <w:r>
              <w:rPr>
                <w:sz w:val="16"/>
              </w:rPr>
              <w:t>provides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pedestrian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(except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AO1.3(b)).</w:t>
            </w:r>
          </w:p>
        </w:tc>
        <w:tc>
          <w:tcPr>
            <w:tcW w:w="4805" w:type="dxa"/>
          </w:tcPr>
          <w:p w14:paraId="1A429441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30778645" w14:textId="77777777">
        <w:trPr>
          <w:trHeight w:val="3057"/>
        </w:trPr>
        <w:tc>
          <w:tcPr>
            <w:tcW w:w="4807" w:type="dxa"/>
          </w:tcPr>
          <w:p w14:paraId="7C4D5992" w14:textId="77777777" w:rsidR="009953B8" w:rsidRDefault="00D502EF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3E723232" w14:textId="77777777" w:rsidR="009953B8" w:rsidRDefault="00D502EF">
            <w:pPr>
              <w:pStyle w:val="TableParagraph"/>
              <w:ind w:left="83" w:right="199"/>
              <w:rPr>
                <w:sz w:val="20"/>
              </w:rPr>
            </w:pPr>
            <w:r>
              <w:rPr>
                <w:sz w:val="20"/>
              </w:rPr>
              <w:t>Development of gateway sites shown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results in memorable architecture and distinctive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through:</w:t>
            </w:r>
          </w:p>
          <w:p w14:paraId="3DFC8141" w14:textId="77777777" w:rsidR="009953B8" w:rsidRDefault="00D502E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line="230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AF77355" w14:textId="77777777" w:rsidR="009953B8" w:rsidRDefault="00D502EF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place;</w:t>
            </w:r>
          </w:p>
          <w:p w14:paraId="221039C1" w14:textId="77777777" w:rsidR="009953B8" w:rsidRDefault="00D502E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active frontages to streets, pedestrian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spaces;</w:t>
            </w:r>
          </w:p>
          <w:p w14:paraId="63846B97" w14:textId="77777777" w:rsidR="009953B8" w:rsidRDefault="00D502EF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line="229" w:lineRule="exact"/>
              <w:ind w:left="510"/>
              <w:rPr>
                <w:sz w:val="20"/>
              </w:rPr>
            </w:pPr>
            <w:r>
              <w:rPr>
                <w:sz w:val="20"/>
              </w:rPr>
              <w:t>architectural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A206ED2" w14:textId="77777777" w:rsidR="009953B8" w:rsidRDefault="00D502EF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varied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</w:tc>
        <w:tc>
          <w:tcPr>
            <w:tcW w:w="4807" w:type="dxa"/>
          </w:tcPr>
          <w:p w14:paraId="79486EDD" w14:textId="77777777" w:rsidR="009953B8" w:rsidRDefault="00D502EF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6AD208CC" w14:textId="77777777" w:rsidR="009953B8" w:rsidRDefault="00D502EF">
            <w:pPr>
              <w:pStyle w:val="TableParagraph"/>
              <w:ind w:left="83"/>
              <w:jc w:val="bot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gateway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sites:</w:t>
            </w:r>
          </w:p>
          <w:p w14:paraId="16A86556" w14:textId="77777777" w:rsidR="009953B8" w:rsidRDefault="00D502EF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line="229" w:lineRule="exact"/>
              <w:ind w:hanging="486"/>
              <w:jc w:val="both"/>
              <w:rPr>
                <w:sz w:val="20"/>
              </w:rPr>
            </w:pPr>
            <w:r>
              <w:rPr>
                <w:sz w:val="20"/>
              </w:rPr>
              <w:t>contain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5444505" w14:textId="77777777" w:rsidR="009953B8" w:rsidRDefault="00D502EF">
            <w:pPr>
              <w:pStyle w:val="TableParagraph"/>
              <w:spacing w:line="229" w:lineRule="exact"/>
              <w:ind w:left="568"/>
              <w:jc w:val="both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outcomes;</w:t>
            </w:r>
          </w:p>
          <w:p w14:paraId="3718B42C" w14:textId="77777777" w:rsidR="009953B8" w:rsidRDefault="00D502EF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contain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facilities;</w:t>
            </w:r>
          </w:p>
          <w:p w14:paraId="49C4D047" w14:textId="77777777" w:rsidR="009953B8" w:rsidRDefault="00D502EF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spacing w:before="1"/>
              <w:ind w:left="569" w:right="82"/>
              <w:jc w:val="both"/>
              <w:rPr>
                <w:sz w:val="20"/>
              </w:rPr>
            </w:pPr>
            <w:r>
              <w:rPr>
                <w:sz w:val="20"/>
              </w:rPr>
              <w:t>are finished with architectural features such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parapets,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awnings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balconies, tropical landscaping, and a range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building materials.</w:t>
            </w:r>
          </w:p>
          <w:p w14:paraId="1E771AE6" w14:textId="77777777" w:rsidR="009953B8" w:rsidRDefault="009953B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A4F9AA2" w14:textId="77777777" w:rsidR="009953B8" w:rsidRDefault="00D502EF">
            <w:pPr>
              <w:pStyle w:val="TableParagraph"/>
              <w:spacing w:line="183" w:lineRule="exact"/>
              <w:ind w:left="83"/>
              <w:jc w:val="bot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definition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Gateway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contained in</w:t>
            </w:r>
          </w:p>
          <w:p w14:paraId="3AEC11B8" w14:textId="77777777" w:rsidR="009953B8" w:rsidRDefault="00D502EF">
            <w:pPr>
              <w:pStyle w:val="TableParagraph"/>
              <w:spacing w:line="183" w:lineRule="exact"/>
              <w:ind w:left="83"/>
              <w:jc w:val="both"/>
              <w:rPr>
                <w:sz w:val="16"/>
              </w:rPr>
            </w:pP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1.2.</w:t>
            </w:r>
          </w:p>
        </w:tc>
        <w:tc>
          <w:tcPr>
            <w:tcW w:w="4805" w:type="dxa"/>
          </w:tcPr>
          <w:p w14:paraId="0D7083A8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64B1D2C6" w14:textId="77777777">
        <w:trPr>
          <w:trHeight w:val="858"/>
        </w:trPr>
        <w:tc>
          <w:tcPr>
            <w:tcW w:w="4807" w:type="dxa"/>
            <w:vMerge w:val="restart"/>
          </w:tcPr>
          <w:p w14:paraId="7466CE6B" w14:textId="77777777" w:rsidR="009953B8" w:rsidRDefault="00D502EF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2709D868" w14:textId="77777777" w:rsidR="009953B8" w:rsidRDefault="00D502EF">
            <w:pPr>
              <w:pStyle w:val="TableParagraph"/>
              <w:spacing w:before="1"/>
              <w:ind w:left="83" w:right="16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Ishmael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Mulgrave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provides active frontages and connectivity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streetscape, pedestrian paths and street front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spaces promoting integration with surrounding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807" w:type="dxa"/>
          </w:tcPr>
          <w:p w14:paraId="3FBFD93C" w14:textId="77777777" w:rsidR="009953B8" w:rsidRDefault="00D502EF">
            <w:pPr>
              <w:pStyle w:val="TableParagraph"/>
              <w:spacing w:before="8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3DFDA944" w14:textId="77777777" w:rsidR="009953B8" w:rsidRDefault="00D502EF">
            <w:pPr>
              <w:pStyle w:val="TableParagraph"/>
              <w:spacing w:before="1"/>
              <w:ind w:left="83" w:right="19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Mulgrave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 and Ishmael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Road.</w:t>
            </w:r>
          </w:p>
        </w:tc>
        <w:tc>
          <w:tcPr>
            <w:tcW w:w="4805" w:type="dxa"/>
          </w:tcPr>
          <w:p w14:paraId="475360B5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741A7705" w14:textId="77777777">
        <w:trPr>
          <w:trHeight w:val="3150"/>
        </w:trPr>
        <w:tc>
          <w:tcPr>
            <w:tcW w:w="4807" w:type="dxa"/>
            <w:vMerge/>
            <w:tcBorders>
              <w:top w:val="nil"/>
            </w:tcBorders>
          </w:tcPr>
          <w:p w14:paraId="14EFD9AA" w14:textId="77777777" w:rsidR="009953B8" w:rsidRDefault="009953B8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14:paraId="507DF92B" w14:textId="77777777" w:rsidR="009953B8" w:rsidRDefault="00D502EF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0BCCB91F" w14:textId="77777777" w:rsidR="009953B8" w:rsidRDefault="00D502EF">
            <w:pPr>
              <w:pStyle w:val="TableParagraph"/>
              <w:ind w:left="83"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cantilevered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footpath,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the full frontage of the site, with a setback of 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kerb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with:</w:t>
            </w:r>
          </w:p>
          <w:p w14:paraId="47E68D36" w14:textId="77777777" w:rsidR="009953B8" w:rsidRDefault="00D502EF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251"/>
              <w:rPr>
                <w:sz w:val="20"/>
              </w:rPr>
            </w:pPr>
            <w:r>
              <w:rPr>
                <w:sz w:val="20"/>
              </w:rPr>
              <w:t xml:space="preserve">a maximum height of 3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footpath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awning;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2C43E3C" w14:textId="77777777" w:rsidR="009953B8" w:rsidRDefault="00D502EF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at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 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stepping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up/down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</w:tc>
        <w:tc>
          <w:tcPr>
            <w:tcW w:w="4805" w:type="dxa"/>
          </w:tcPr>
          <w:p w14:paraId="6D947A08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654ED3C" w14:textId="77777777" w:rsidR="009953B8" w:rsidRDefault="009953B8">
      <w:pPr>
        <w:rPr>
          <w:rFonts w:ascii="Times New Roman"/>
          <w:sz w:val="18"/>
        </w:rPr>
        <w:sectPr w:rsidR="009953B8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731DD85B" w14:textId="77777777" w:rsidR="009953B8" w:rsidRDefault="009953B8">
      <w:pPr>
        <w:pStyle w:val="BodyText"/>
        <w:spacing w:before="7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953B8" w14:paraId="4E739926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B0218C9" w14:textId="77777777" w:rsidR="009953B8" w:rsidRDefault="00D502EF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A7DCF6D" w14:textId="77777777" w:rsidR="009953B8" w:rsidRDefault="00D502EF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78B84D4" w14:textId="77777777" w:rsidR="009953B8" w:rsidRDefault="00D502EF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953B8" w14:paraId="0B9BB1E5" w14:textId="77777777">
        <w:trPr>
          <w:trHeight w:val="1084"/>
        </w:trPr>
        <w:tc>
          <w:tcPr>
            <w:tcW w:w="4807" w:type="dxa"/>
          </w:tcPr>
          <w:p w14:paraId="43C7225E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7" w:type="dxa"/>
          </w:tcPr>
          <w:p w14:paraId="497E48A3" w14:textId="77777777" w:rsidR="009953B8" w:rsidRDefault="00D502EF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0CB582EA" w14:textId="77777777" w:rsidR="009953B8" w:rsidRDefault="00D502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predominantly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land uses such as offices, shops or food and drink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outlets.</w:t>
            </w:r>
          </w:p>
        </w:tc>
        <w:tc>
          <w:tcPr>
            <w:tcW w:w="4805" w:type="dxa"/>
          </w:tcPr>
          <w:p w14:paraId="2A6BFB7D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07E14CA8" w14:textId="77777777">
        <w:trPr>
          <w:trHeight w:val="1309"/>
        </w:trPr>
        <w:tc>
          <w:tcPr>
            <w:tcW w:w="4807" w:type="dxa"/>
          </w:tcPr>
          <w:p w14:paraId="6F045C9B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15618BEA" w14:textId="77777777" w:rsidR="009953B8" w:rsidRDefault="00D502EF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Buildings establish a positive urban form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viewed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 places.</w:t>
            </w:r>
          </w:p>
        </w:tc>
        <w:tc>
          <w:tcPr>
            <w:tcW w:w="4807" w:type="dxa"/>
          </w:tcPr>
          <w:p w14:paraId="5A414F2C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AO4.1</w:t>
            </w:r>
          </w:p>
          <w:p w14:paraId="1687298C" w14:textId="77777777" w:rsidR="009953B8" w:rsidRDefault="00D50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Buildings incorporate a range of materials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finishes, roofscapes, fenestration and shading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5A519C2D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51EF4435" w14:textId="77777777">
        <w:trPr>
          <w:trHeight w:val="400"/>
        </w:trPr>
        <w:tc>
          <w:tcPr>
            <w:tcW w:w="14419" w:type="dxa"/>
            <w:gridSpan w:val="3"/>
            <w:shd w:val="clear" w:color="auto" w:fill="D9D9D9"/>
          </w:tcPr>
          <w:p w14:paraId="6946887E" w14:textId="77777777" w:rsidR="009953B8" w:rsidRDefault="00D502EF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space,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pedestrian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cycle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networks</w:t>
            </w:r>
          </w:p>
        </w:tc>
      </w:tr>
      <w:tr w:rsidR="009953B8" w14:paraId="39F095D8" w14:textId="77777777">
        <w:trPr>
          <w:trHeight w:val="1768"/>
        </w:trPr>
        <w:tc>
          <w:tcPr>
            <w:tcW w:w="4807" w:type="dxa"/>
          </w:tcPr>
          <w:p w14:paraId="63187773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3CAB5A95" w14:textId="77777777" w:rsidR="009953B8" w:rsidRDefault="00D50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 delivers pedestrian, cycling and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 maps contained in Schedule 2 to improve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connectivity within the local plan area and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public transport supportive </w:t>
            </w:r>
            <w:proofErr w:type="spellStart"/>
            <w:r>
              <w:rPr>
                <w:sz w:val="20"/>
              </w:rPr>
              <w:t>neighbourhoods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environments.</w:t>
            </w:r>
          </w:p>
        </w:tc>
        <w:tc>
          <w:tcPr>
            <w:tcW w:w="4807" w:type="dxa"/>
          </w:tcPr>
          <w:p w14:paraId="14BEDDDF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79528262" w14:textId="77777777" w:rsidR="009953B8" w:rsidRDefault="00D50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D60E9A7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743565FA" w14:textId="77777777">
        <w:trPr>
          <w:trHeight w:val="400"/>
        </w:trPr>
        <w:tc>
          <w:tcPr>
            <w:tcW w:w="14419" w:type="dxa"/>
            <w:gridSpan w:val="3"/>
            <w:shd w:val="clear" w:color="auto" w:fill="D9D9D9"/>
          </w:tcPr>
          <w:p w14:paraId="5DB141C7" w14:textId="77777777" w:rsidR="009953B8" w:rsidRDefault="00D502EF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9953B8" w14:paraId="461E1522" w14:textId="77777777">
        <w:trPr>
          <w:trHeight w:val="3563"/>
        </w:trPr>
        <w:tc>
          <w:tcPr>
            <w:tcW w:w="4807" w:type="dxa"/>
          </w:tcPr>
          <w:p w14:paraId="3F961D3C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7CEC528C" w14:textId="77777777" w:rsidR="009953B8" w:rsidRDefault="00D50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off-street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development.</w:t>
            </w:r>
          </w:p>
        </w:tc>
        <w:tc>
          <w:tcPr>
            <w:tcW w:w="4807" w:type="dxa"/>
          </w:tcPr>
          <w:p w14:paraId="1127B734" w14:textId="77777777" w:rsidR="009953B8" w:rsidRDefault="00D502EF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3BAC008F" w14:textId="77777777" w:rsidR="009953B8" w:rsidRDefault="00D502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incorporating:</w:t>
            </w:r>
          </w:p>
          <w:p w14:paraId="509E5068" w14:textId="77777777" w:rsidR="009953B8" w:rsidRDefault="00D502EF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articulated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facilities;</w:t>
            </w:r>
          </w:p>
          <w:p w14:paraId="647F732E" w14:textId="77777777" w:rsidR="009953B8" w:rsidRDefault="00D502EF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8729DE8" w14:textId="77777777" w:rsidR="009953B8" w:rsidRDefault="00D502EF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1"/>
              <w:ind w:right="677" w:hanging="356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sleeved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behind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encompassing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uses; or</w:t>
            </w:r>
          </w:p>
          <w:p w14:paraId="302079DD" w14:textId="77777777" w:rsidR="009953B8" w:rsidRDefault="00D502EF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144" w:hanging="356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 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site; or</w:t>
            </w:r>
          </w:p>
          <w:p w14:paraId="68EFF00B" w14:textId="77777777" w:rsidR="009953B8" w:rsidRDefault="00D502EF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467" w:hanging="356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dense landscaping.</w:t>
            </w:r>
          </w:p>
          <w:p w14:paraId="57D8D141" w14:textId="77777777" w:rsidR="009953B8" w:rsidRDefault="00D502EF">
            <w:pPr>
              <w:pStyle w:val="TableParagraph"/>
              <w:spacing w:before="184"/>
              <w:ind w:right="510"/>
              <w:rPr>
                <w:sz w:val="16"/>
              </w:rPr>
            </w:pPr>
            <w:r>
              <w:rPr>
                <w:sz w:val="16"/>
              </w:rPr>
              <w:t>Note – Planning scheme policy – Crime prevention through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environmental design (CPTED) provides guidance on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 design principles.</w:t>
            </w:r>
          </w:p>
        </w:tc>
        <w:tc>
          <w:tcPr>
            <w:tcW w:w="4805" w:type="dxa"/>
          </w:tcPr>
          <w:p w14:paraId="33E07CBC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1D9538" w14:textId="77777777" w:rsidR="009953B8" w:rsidRDefault="009953B8">
      <w:pPr>
        <w:rPr>
          <w:rFonts w:ascii="Times New Roman"/>
          <w:sz w:val="18"/>
        </w:rPr>
        <w:sectPr w:rsidR="009953B8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08F22CFC" w14:textId="77777777" w:rsidR="009953B8" w:rsidRDefault="009953B8">
      <w:pPr>
        <w:pStyle w:val="BodyText"/>
        <w:spacing w:before="7"/>
        <w:rPr>
          <w:b/>
        </w:rPr>
      </w:pP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807"/>
        <w:gridCol w:w="4805"/>
      </w:tblGrid>
      <w:tr w:rsidR="009953B8" w14:paraId="7EEC43D7" w14:textId="77777777">
        <w:trPr>
          <w:trHeight w:val="41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DB47665" w14:textId="77777777" w:rsidR="009953B8" w:rsidRDefault="00D502EF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F2ED909" w14:textId="77777777" w:rsidR="009953B8" w:rsidRDefault="00D502EF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348E7AA" w14:textId="77777777" w:rsidR="009953B8" w:rsidRDefault="00D502EF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9953B8" w14:paraId="0CAAEAC9" w14:textId="77777777">
        <w:trPr>
          <w:trHeight w:val="393"/>
        </w:trPr>
        <w:tc>
          <w:tcPr>
            <w:tcW w:w="9614" w:type="dxa"/>
            <w:gridSpan w:val="2"/>
            <w:shd w:val="clear" w:color="auto" w:fill="D9D9D9"/>
          </w:tcPr>
          <w:p w14:paraId="48F37C33" w14:textId="77777777" w:rsidR="009953B8" w:rsidRDefault="00D502EF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Earlville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</w:p>
        </w:tc>
        <w:tc>
          <w:tcPr>
            <w:tcW w:w="4805" w:type="dxa"/>
            <w:shd w:val="clear" w:color="auto" w:fill="D9D9D9"/>
          </w:tcPr>
          <w:p w14:paraId="3FF09C59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6F10A6BC" w14:textId="77777777">
        <w:trPr>
          <w:trHeight w:val="1309"/>
        </w:trPr>
        <w:tc>
          <w:tcPr>
            <w:tcW w:w="4807" w:type="dxa"/>
          </w:tcPr>
          <w:p w14:paraId="13FDDC71" w14:textId="77777777" w:rsidR="009953B8" w:rsidRDefault="00D502EF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0CFE901A" w14:textId="77777777" w:rsidR="009953B8" w:rsidRDefault="00D502EF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Development in the Precinct 1 - Earlville core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represents the highest intensity of retail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 plan area.</w:t>
            </w:r>
          </w:p>
        </w:tc>
        <w:tc>
          <w:tcPr>
            <w:tcW w:w="4807" w:type="dxa"/>
          </w:tcPr>
          <w:p w14:paraId="1CEB0000" w14:textId="77777777" w:rsidR="009953B8" w:rsidRDefault="00D502EF">
            <w:pPr>
              <w:pStyle w:val="TableParagraph"/>
              <w:spacing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7E6BCF92" w14:textId="77777777" w:rsidR="009953B8" w:rsidRDefault="00D502EF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9071080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06E30726" w14:textId="77777777">
        <w:trPr>
          <w:trHeight w:val="400"/>
        </w:trPr>
        <w:tc>
          <w:tcPr>
            <w:tcW w:w="9614" w:type="dxa"/>
            <w:gridSpan w:val="2"/>
            <w:shd w:val="clear" w:color="auto" w:fill="D9D9D9"/>
          </w:tcPr>
          <w:p w14:paraId="6CD968E3" w14:textId="77777777" w:rsidR="009953B8" w:rsidRDefault="00D502EF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Earlville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frame</w:t>
            </w:r>
          </w:p>
        </w:tc>
        <w:tc>
          <w:tcPr>
            <w:tcW w:w="4805" w:type="dxa"/>
            <w:shd w:val="clear" w:color="auto" w:fill="D9D9D9"/>
          </w:tcPr>
          <w:p w14:paraId="6B99D090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5EE0DF7E" w14:textId="77777777">
        <w:trPr>
          <w:trHeight w:val="1079"/>
        </w:trPr>
        <w:tc>
          <w:tcPr>
            <w:tcW w:w="4807" w:type="dxa"/>
          </w:tcPr>
          <w:p w14:paraId="4E95E065" w14:textId="77777777" w:rsidR="009953B8" w:rsidRDefault="00D502EF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66CE673E" w14:textId="77777777" w:rsidR="009953B8" w:rsidRDefault="00D502EF">
            <w:pPr>
              <w:pStyle w:val="TableParagraph"/>
              <w:ind w:left="83" w:right="19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subservient to the dominant retail uses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Precinct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core.</w:t>
            </w:r>
          </w:p>
        </w:tc>
        <w:tc>
          <w:tcPr>
            <w:tcW w:w="4807" w:type="dxa"/>
          </w:tcPr>
          <w:p w14:paraId="175BAC96" w14:textId="77777777" w:rsidR="009953B8" w:rsidRDefault="00D502EF">
            <w:pPr>
              <w:pStyle w:val="TableParagraph"/>
              <w:spacing w:before="7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32F8C205" w14:textId="77777777" w:rsidR="009953B8" w:rsidRDefault="00D502EF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0C381741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712D5490" w14:textId="77777777">
        <w:trPr>
          <w:trHeight w:val="630"/>
        </w:trPr>
        <w:tc>
          <w:tcPr>
            <w:tcW w:w="9614" w:type="dxa"/>
            <w:gridSpan w:val="2"/>
            <w:shd w:val="clear" w:color="auto" w:fill="D9D9D9"/>
          </w:tcPr>
          <w:p w14:paraId="73EADE87" w14:textId="77777777" w:rsidR="009953B8" w:rsidRDefault="00D502EF">
            <w:pPr>
              <w:pStyle w:val="TableParagraph"/>
              <w:spacing w:before="8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(only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ancillary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the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race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805" w:type="dxa"/>
            <w:shd w:val="clear" w:color="auto" w:fill="D9D9D9"/>
          </w:tcPr>
          <w:p w14:paraId="1467E79E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484041B8" w14:textId="77777777">
        <w:trPr>
          <w:trHeight w:val="1079"/>
        </w:trPr>
        <w:tc>
          <w:tcPr>
            <w:tcW w:w="4807" w:type="dxa"/>
          </w:tcPr>
          <w:p w14:paraId="7312130B" w14:textId="77777777" w:rsidR="009953B8" w:rsidRDefault="00D502EF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17717B38" w14:textId="77777777" w:rsidR="009953B8" w:rsidRDefault="00D502EF">
            <w:pPr>
              <w:pStyle w:val="TableParagraph"/>
              <w:ind w:left="83" w:right="19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Ishmael </w:t>
            </w:r>
            <w:proofErr w:type="gramStart"/>
            <w:r>
              <w:rPr>
                <w:sz w:val="20"/>
              </w:rPr>
              <w:t>Road,</w:t>
            </w:r>
            <w:proofErr w:type="gramEnd"/>
            <w:r>
              <w:rPr>
                <w:sz w:val="20"/>
              </w:rPr>
              <w:t xml:space="preserve"> Mulgrave Road and the 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bypass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established.</w:t>
            </w:r>
          </w:p>
        </w:tc>
        <w:tc>
          <w:tcPr>
            <w:tcW w:w="4807" w:type="dxa"/>
          </w:tcPr>
          <w:p w14:paraId="7790CE4F" w14:textId="77777777" w:rsidR="009953B8" w:rsidRDefault="00D502EF">
            <w:pPr>
              <w:pStyle w:val="TableParagraph"/>
              <w:spacing w:before="7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0947AB08" w14:textId="77777777" w:rsidR="009953B8" w:rsidRDefault="00D502E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1D790EFA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53B8" w14:paraId="6F5E7F03" w14:textId="77777777">
        <w:trPr>
          <w:trHeight w:val="3666"/>
        </w:trPr>
        <w:tc>
          <w:tcPr>
            <w:tcW w:w="4807" w:type="dxa"/>
          </w:tcPr>
          <w:p w14:paraId="642612D2" w14:textId="77777777" w:rsidR="009953B8" w:rsidRDefault="00D502EF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23AD0078" w14:textId="77777777" w:rsidR="009953B8" w:rsidRDefault="00D502EF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3EF7D0F0" w14:textId="77777777" w:rsidR="009953B8" w:rsidRDefault="00D502E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developed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time;</w:t>
            </w:r>
          </w:p>
          <w:p w14:paraId="44175CC1" w14:textId="77777777" w:rsidR="009953B8" w:rsidRDefault="00D502E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208"/>
              <w:rPr>
                <w:sz w:val="20"/>
              </w:rPr>
            </w:pPr>
            <w:r>
              <w:rPr>
                <w:sz w:val="20"/>
              </w:rPr>
              <w:t>demonstration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supports the role of Earlville as a transit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community;</w:t>
            </w:r>
            <w:proofErr w:type="gramEnd"/>
          </w:p>
          <w:p w14:paraId="4F4E4296" w14:textId="77777777" w:rsidR="009953B8" w:rsidRDefault="00D502E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561"/>
              <w:rPr>
                <w:sz w:val="20"/>
              </w:rPr>
            </w:pPr>
            <w:r>
              <w:rPr>
                <w:sz w:val="20"/>
              </w:rPr>
              <w:t>building design and layout reflects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Cairns;</w:t>
            </w:r>
          </w:p>
          <w:p w14:paraId="085D529B" w14:textId="77777777" w:rsidR="009953B8" w:rsidRDefault="00D502E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662"/>
              <w:rPr>
                <w:sz w:val="20"/>
              </w:rPr>
            </w:pPr>
            <w:r>
              <w:rPr>
                <w:sz w:val="20"/>
              </w:rPr>
              <w:t>connections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networks.</w:t>
            </w:r>
          </w:p>
          <w:p w14:paraId="7F36BD2D" w14:textId="77777777" w:rsidR="009953B8" w:rsidRDefault="00D502EF">
            <w:pPr>
              <w:pStyle w:val="TableParagraph"/>
              <w:spacing w:before="184"/>
              <w:ind w:left="542" w:right="371" w:hanging="459"/>
              <w:rPr>
                <w:sz w:val="16"/>
              </w:rPr>
            </w:pPr>
            <w:r>
              <w:rPr>
                <w:sz w:val="16"/>
              </w:rPr>
              <w:t>Note – Planning scheme policy – Structure planning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preparing structure plans and details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applications</w:t>
            </w:r>
          </w:p>
        </w:tc>
        <w:tc>
          <w:tcPr>
            <w:tcW w:w="4807" w:type="dxa"/>
          </w:tcPr>
          <w:p w14:paraId="72046261" w14:textId="77777777" w:rsidR="009953B8" w:rsidRDefault="00D502EF">
            <w:pPr>
              <w:pStyle w:val="TableParagraph"/>
              <w:spacing w:before="86" w:line="22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2D3F06F8" w14:textId="77777777" w:rsidR="009953B8" w:rsidRDefault="00D502EF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05" w:type="dxa"/>
          </w:tcPr>
          <w:p w14:paraId="65FB28F0" w14:textId="77777777" w:rsidR="009953B8" w:rsidRDefault="00995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3B91A6" w14:textId="77777777" w:rsidR="009953B8" w:rsidRDefault="009953B8">
      <w:pPr>
        <w:rPr>
          <w:rFonts w:ascii="Times New Roman"/>
          <w:sz w:val="18"/>
        </w:rPr>
        <w:sectPr w:rsidR="009953B8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634F5502" w14:textId="77777777" w:rsidR="009953B8" w:rsidRDefault="009953B8">
      <w:pPr>
        <w:pStyle w:val="BodyText"/>
        <w:spacing w:before="4"/>
        <w:rPr>
          <w:b/>
          <w:sz w:val="12"/>
        </w:rPr>
      </w:pPr>
    </w:p>
    <w:p w14:paraId="757D2768" w14:textId="77777777" w:rsidR="009953B8" w:rsidRDefault="00D502EF">
      <w:pPr>
        <w:spacing w:before="95" w:after="31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4"/>
          <w:sz w:val="18"/>
        </w:rPr>
        <w:t xml:space="preserve"> </w:t>
      </w:r>
      <w:hyperlink w:anchor="_bookmark0" w:history="1">
        <w:r>
          <w:rPr>
            <w:b/>
            <w:sz w:val="18"/>
          </w:rPr>
          <w:t>7.2.3.4</w:t>
        </w:r>
      </w:hyperlink>
      <w:r>
        <w:rPr>
          <w:b/>
          <w:sz w:val="18"/>
        </w:rPr>
        <w:t>.b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Earlville local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building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heights,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frontages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areas</w:t>
      </w:r>
    </w:p>
    <w:tbl>
      <w:tblPr>
        <w:tblW w:w="0" w:type="auto"/>
        <w:tblInd w:w="13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3001"/>
        <w:gridCol w:w="3713"/>
        <w:gridCol w:w="3713"/>
      </w:tblGrid>
      <w:tr w:rsidR="009953B8" w14:paraId="6E244233" w14:textId="77777777">
        <w:trPr>
          <w:trHeight w:val="587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D5DC062" w14:textId="77777777" w:rsidR="009953B8" w:rsidRDefault="00D502EF">
            <w:pPr>
              <w:pStyle w:val="TableParagraph"/>
              <w:spacing w:before="88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Precinct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AA5653" w14:textId="77777777" w:rsidR="009953B8" w:rsidRDefault="00D502EF">
            <w:pPr>
              <w:pStyle w:val="TableParagraph"/>
              <w:spacing w:before="88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area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BEAF7A" w14:textId="77777777" w:rsidR="009953B8" w:rsidRDefault="00D502EF">
            <w:pPr>
              <w:pStyle w:val="TableParagraph"/>
              <w:spacing w:before="88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Minimum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frontage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B5EC8F1" w14:textId="77777777" w:rsidR="009953B8" w:rsidRDefault="00D502EF">
            <w:pPr>
              <w:pStyle w:val="TableParagraph"/>
              <w:spacing w:before="88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Height</w:t>
            </w:r>
          </w:p>
          <w:p w14:paraId="1E4F956D" w14:textId="77777777" w:rsidR="009953B8" w:rsidRDefault="00D502EF">
            <w:pPr>
              <w:pStyle w:val="TableParagraph"/>
              <w:spacing w:before="81" w:line="168" w:lineRule="exact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Note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Height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is inclusive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roof height.</w:t>
            </w:r>
          </w:p>
        </w:tc>
      </w:tr>
      <w:tr w:rsidR="009953B8" w14:paraId="02F73FD1" w14:textId="77777777">
        <w:trPr>
          <w:trHeight w:val="386"/>
        </w:trPr>
        <w:tc>
          <w:tcPr>
            <w:tcW w:w="3993" w:type="dxa"/>
            <w:vMerge w:val="restart"/>
          </w:tcPr>
          <w:p w14:paraId="000C82EF" w14:textId="77777777" w:rsidR="009953B8" w:rsidRDefault="00D502EF">
            <w:pPr>
              <w:pStyle w:val="TableParagraph"/>
              <w:spacing w:before="74"/>
              <w:ind w:left="110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</w:p>
        </w:tc>
        <w:tc>
          <w:tcPr>
            <w:tcW w:w="3001" w:type="dxa"/>
          </w:tcPr>
          <w:p w14:paraId="7B07CD95" w14:textId="77777777" w:rsidR="009953B8" w:rsidRDefault="00D502EF">
            <w:pPr>
              <w:pStyle w:val="TableParagraph"/>
              <w:spacing w:before="74"/>
              <w:ind w:left="103"/>
              <w:rPr>
                <w:sz w:val="13"/>
              </w:rPr>
            </w:pPr>
            <w:r>
              <w:rPr>
                <w:sz w:val="20"/>
              </w:rPr>
              <w:t>&lt;800m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7426" w:type="dxa"/>
            <w:gridSpan w:val="2"/>
          </w:tcPr>
          <w:p w14:paraId="7566C743" w14:textId="77777777" w:rsidR="009953B8" w:rsidRDefault="00D502EF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 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9953B8" w14:paraId="6FDC439F" w14:textId="77777777">
        <w:trPr>
          <w:trHeight w:val="390"/>
        </w:trPr>
        <w:tc>
          <w:tcPr>
            <w:tcW w:w="3993" w:type="dxa"/>
            <w:vMerge/>
            <w:tcBorders>
              <w:top w:val="nil"/>
            </w:tcBorders>
          </w:tcPr>
          <w:p w14:paraId="6257ECBF" w14:textId="77777777" w:rsidR="009953B8" w:rsidRDefault="009953B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14:paraId="62224197" w14:textId="77777777" w:rsidR="009953B8" w:rsidRDefault="00D502EF">
            <w:pPr>
              <w:pStyle w:val="TableParagraph"/>
              <w:spacing w:before="78"/>
              <w:ind w:left="103"/>
              <w:rPr>
                <w:sz w:val="13"/>
              </w:rPr>
            </w:pPr>
            <w:r>
              <w:rPr>
                <w:sz w:val="20"/>
              </w:rPr>
              <w:t>800m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-2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3713" w:type="dxa"/>
          </w:tcPr>
          <w:p w14:paraId="573B2568" w14:textId="77777777" w:rsidR="009953B8" w:rsidRDefault="00D502E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</w:p>
        </w:tc>
        <w:tc>
          <w:tcPr>
            <w:tcW w:w="3713" w:type="dxa"/>
          </w:tcPr>
          <w:p w14:paraId="1316E1AC" w14:textId="77777777" w:rsidR="009953B8" w:rsidRDefault="00D502E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height</w:t>
            </w:r>
          </w:p>
        </w:tc>
      </w:tr>
      <w:tr w:rsidR="009953B8" w14:paraId="32E06408" w14:textId="77777777">
        <w:trPr>
          <w:trHeight w:val="388"/>
        </w:trPr>
        <w:tc>
          <w:tcPr>
            <w:tcW w:w="3993" w:type="dxa"/>
            <w:vMerge/>
            <w:tcBorders>
              <w:top w:val="nil"/>
            </w:tcBorders>
          </w:tcPr>
          <w:p w14:paraId="701B172E" w14:textId="77777777" w:rsidR="009953B8" w:rsidRDefault="009953B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14:paraId="5A55399E" w14:textId="77777777" w:rsidR="009953B8" w:rsidRDefault="00D502EF">
            <w:pPr>
              <w:pStyle w:val="TableParagraph"/>
              <w:spacing w:before="78"/>
              <w:ind w:left="103"/>
              <w:rPr>
                <w:sz w:val="13"/>
              </w:rPr>
            </w:pPr>
            <w:r>
              <w:rPr>
                <w:sz w:val="20"/>
              </w:rPr>
              <w:t>&gt;2,000m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3713" w:type="dxa"/>
          </w:tcPr>
          <w:p w14:paraId="1290509F" w14:textId="77777777" w:rsidR="009953B8" w:rsidRDefault="00D502E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</w:p>
        </w:tc>
        <w:tc>
          <w:tcPr>
            <w:tcW w:w="3713" w:type="dxa"/>
          </w:tcPr>
          <w:p w14:paraId="45719EA8" w14:textId="77777777" w:rsidR="009953B8" w:rsidRDefault="00D502E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height</w:t>
            </w:r>
          </w:p>
        </w:tc>
      </w:tr>
      <w:tr w:rsidR="009953B8" w14:paraId="5A97A437" w14:textId="77777777">
        <w:trPr>
          <w:trHeight w:val="390"/>
        </w:trPr>
        <w:tc>
          <w:tcPr>
            <w:tcW w:w="3993" w:type="dxa"/>
            <w:vMerge w:val="restart"/>
          </w:tcPr>
          <w:p w14:paraId="656A47F1" w14:textId="77777777" w:rsidR="009953B8" w:rsidRDefault="00D502EF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Earlville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</w:p>
        </w:tc>
        <w:tc>
          <w:tcPr>
            <w:tcW w:w="3001" w:type="dxa"/>
          </w:tcPr>
          <w:p w14:paraId="3956DBDE" w14:textId="77777777" w:rsidR="009953B8" w:rsidRDefault="00D502EF">
            <w:pPr>
              <w:pStyle w:val="TableParagraph"/>
              <w:spacing w:before="78"/>
              <w:ind w:left="103"/>
              <w:rPr>
                <w:sz w:val="13"/>
              </w:rPr>
            </w:pPr>
            <w:r>
              <w:rPr>
                <w:sz w:val="20"/>
              </w:rPr>
              <w:t>&lt;2,000m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7426" w:type="dxa"/>
            <w:gridSpan w:val="2"/>
          </w:tcPr>
          <w:p w14:paraId="543D9C07" w14:textId="77777777" w:rsidR="009953B8" w:rsidRDefault="00D502E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  <w:tr w:rsidR="009953B8" w14:paraId="3ADCA577" w14:textId="77777777">
        <w:trPr>
          <w:trHeight w:val="390"/>
        </w:trPr>
        <w:tc>
          <w:tcPr>
            <w:tcW w:w="3993" w:type="dxa"/>
            <w:vMerge/>
            <w:tcBorders>
              <w:top w:val="nil"/>
            </w:tcBorders>
          </w:tcPr>
          <w:p w14:paraId="0683AC7F" w14:textId="77777777" w:rsidR="009953B8" w:rsidRDefault="009953B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</w:tcPr>
          <w:p w14:paraId="047D47CD" w14:textId="77777777" w:rsidR="009953B8" w:rsidRDefault="00D502EF">
            <w:pPr>
              <w:pStyle w:val="TableParagraph"/>
              <w:spacing w:before="78"/>
              <w:ind w:left="103"/>
              <w:rPr>
                <w:sz w:val="13"/>
              </w:rPr>
            </w:pPr>
            <w:r>
              <w:rPr>
                <w:sz w:val="20"/>
              </w:rPr>
              <w:t>&gt;2,000m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3713" w:type="dxa"/>
          </w:tcPr>
          <w:p w14:paraId="553837C6" w14:textId="77777777" w:rsidR="009953B8" w:rsidRDefault="00D502E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</w:p>
        </w:tc>
        <w:tc>
          <w:tcPr>
            <w:tcW w:w="3713" w:type="dxa"/>
          </w:tcPr>
          <w:p w14:paraId="68C07886" w14:textId="77777777" w:rsidR="009953B8" w:rsidRDefault="00D502E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height</w:t>
            </w:r>
          </w:p>
        </w:tc>
      </w:tr>
      <w:tr w:rsidR="009953B8" w14:paraId="335027F1" w14:textId="77777777">
        <w:trPr>
          <w:trHeight w:val="388"/>
        </w:trPr>
        <w:tc>
          <w:tcPr>
            <w:tcW w:w="3993" w:type="dxa"/>
          </w:tcPr>
          <w:p w14:paraId="3DC49894" w14:textId="77777777" w:rsidR="009953B8" w:rsidRDefault="00D502EF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Precinct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</w:tc>
        <w:tc>
          <w:tcPr>
            <w:tcW w:w="10427" w:type="dxa"/>
            <w:gridSpan w:val="3"/>
          </w:tcPr>
          <w:p w14:paraId="3A1E3125" w14:textId="77777777" w:rsidR="009953B8" w:rsidRDefault="00D502EF">
            <w:pPr>
              <w:pStyle w:val="TableParagraph"/>
              <w:spacing w:before="78"/>
              <w:ind w:left="10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</w:tr>
    </w:tbl>
    <w:p w14:paraId="251917AD" w14:textId="77777777" w:rsidR="009953B8" w:rsidRDefault="00D502EF">
      <w:pPr>
        <w:pStyle w:val="BodyText"/>
        <w:spacing w:before="0"/>
        <w:ind w:left="112"/>
      </w:pPr>
      <w:r>
        <w:rPr>
          <w:noProof/>
        </w:rPr>
        <w:drawing>
          <wp:inline distT="0" distB="0" distL="0" distR="0" wp14:anchorId="6EDB43C1" wp14:editId="6CC327F7">
            <wp:extent cx="5416671" cy="297656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671" cy="29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1A7E" w14:textId="77777777" w:rsidR="009953B8" w:rsidRDefault="00D502EF">
      <w:pPr>
        <w:spacing w:before="27"/>
        <w:ind w:left="112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1"/>
          <w:sz w:val="18"/>
        </w:rPr>
        <w:t xml:space="preserve"> </w:t>
      </w:r>
      <w:hyperlink w:anchor="_bookmark0" w:history="1">
        <w:r>
          <w:rPr>
            <w:b/>
            <w:sz w:val="18"/>
          </w:rPr>
          <w:t>7.2.3.4.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Setbacks 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buildings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greater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four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storeys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adjacent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residential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zone</w:t>
      </w:r>
    </w:p>
    <w:p w14:paraId="083B3B07" w14:textId="77777777" w:rsidR="009953B8" w:rsidRDefault="009953B8">
      <w:pPr>
        <w:rPr>
          <w:sz w:val="18"/>
        </w:rPr>
        <w:sectPr w:rsidR="009953B8">
          <w:pgSz w:w="16840" w:h="11910" w:orient="landscape"/>
          <w:pgMar w:top="1180" w:right="1020" w:bottom="840" w:left="1020" w:header="567" w:footer="650" w:gutter="0"/>
          <w:cols w:space="720"/>
        </w:sectPr>
      </w:pPr>
    </w:p>
    <w:p w14:paraId="63543A8E" w14:textId="77777777" w:rsidR="009953B8" w:rsidRDefault="009953B8">
      <w:pPr>
        <w:pStyle w:val="BodyText"/>
        <w:spacing w:before="7"/>
        <w:rPr>
          <w:b/>
        </w:rPr>
      </w:pPr>
    </w:p>
    <w:p w14:paraId="31575093" w14:textId="77777777" w:rsidR="009953B8" w:rsidRDefault="00D502EF">
      <w:pPr>
        <w:pStyle w:val="BodyText"/>
        <w:spacing w:before="0"/>
        <w:ind w:left="256"/>
      </w:pPr>
      <w:r>
        <w:rPr>
          <w:noProof/>
        </w:rPr>
        <w:drawing>
          <wp:inline distT="0" distB="0" distL="0" distR="0" wp14:anchorId="15E11B74" wp14:editId="77E6FA31">
            <wp:extent cx="5509841" cy="28003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84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DBF5" w14:textId="77777777" w:rsidR="009953B8" w:rsidRDefault="009953B8">
      <w:pPr>
        <w:pStyle w:val="BodyText"/>
        <w:spacing w:before="5"/>
        <w:rPr>
          <w:b/>
          <w:sz w:val="12"/>
        </w:rPr>
      </w:pPr>
    </w:p>
    <w:p w14:paraId="04954DEE" w14:textId="77777777" w:rsidR="009953B8" w:rsidRDefault="00D502EF">
      <w:pPr>
        <w:spacing w:before="95"/>
        <w:ind w:left="256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1"/>
          <w:sz w:val="18"/>
        </w:rPr>
        <w:t xml:space="preserve"> </w:t>
      </w:r>
      <w:hyperlink w:anchor="_bookmark0" w:history="1">
        <w:r>
          <w:rPr>
            <w:b/>
            <w:sz w:val="18"/>
          </w:rPr>
          <w:t>7.2.3.4.</w:t>
        </w:r>
      </w:hyperlink>
      <w:r>
        <w:rPr>
          <w:b/>
          <w:sz w:val="18"/>
        </w:rPr>
        <w:t>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Setbacks 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buildings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greater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four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storeys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adjacent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non-residential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zone</w:t>
      </w:r>
    </w:p>
    <w:sectPr w:rsidR="009953B8">
      <w:pgSz w:w="16840" w:h="11910" w:orient="landscape"/>
      <w:pgMar w:top="1180" w:right="1020" w:bottom="1200" w:left="1020" w:header="567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F2A1" w14:textId="77777777" w:rsidR="004A08D7" w:rsidRDefault="00D502EF">
      <w:r>
        <w:separator/>
      </w:r>
    </w:p>
  </w:endnote>
  <w:endnote w:type="continuationSeparator" w:id="0">
    <w:p w14:paraId="16807747" w14:textId="77777777" w:rsidR="004A08D7" w:rsidRDefault="00D5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F538" w14:textId="77777777" w:rsidR="009953B8" w:rsidRDefault="00D502EF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BB42F97" wp14:editId="2A92ACDE">
          <wp:simplePos x="0" y="0"/>
          <wp:positionH relativeFrom="page">
            <wp:posOffset>720090</wp:posOffset>
          </wp:positionH>
          <wp:positionV relativeFrom="page">
            <wp:posOffset>6890403</wp:posOffset>
          </wp:positionV>
          <wp:extent cx="964349" cy="3238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7FE8189" wp14:editId="59BC4A25">
          <wp:simplePos x="0" y="0"/>
          <wp:positionH relativeFrom="page">
            <wp:posOffset>4123056</wp:posOffset>
          </wp:positionH>
          <wp:positionV relativeFrom="page">
            <wp:posOffset>6793992</wp:posOffset>
          </wp:positionV>
          <wp:extent cx="5758559" cy="96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58559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B15">
      <w:pict w14:anchorId="277564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4pt;margin-top:547.8pt;width:105.95pt;height:20.25pt;z-index:-251657216;mso-position-horizontal-relative:page;mso-position-vertical-relative:page" filled="f" stroked="f">
          <v:textbox inset="0,0,0,0">
            <w:txbxContent>
              <w:p w14:paraId="5D9A9485" w14:textId="641C2508" w:rsidR="009953B8" w:rsidRDefault="00D502EF">
                <w:pPr>
                  <w:spacing w:before="15"/>
                  <w:ind w:right="55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0E4093E0" w14:textId="1C03C2C7" w:rsidR="009953B8" w:rsidRDefault="00D502EF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2DD2" w14:textId="77777777" w:rsidR="004A08D7" w:rsidRDefault="00D502EF">
      <w:r>
        <w:separator/>
      </w:r>
    </w:p>
  </w:footnote>
  <w:footnote w:type="continuationSeparator" w:id="0">
    <w:p w14:paraId="1C651CE7" w14:textId="77777777" w:rsidR="004A08D7" w:rsidRDefault="00D5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38F2" w14:textId="77777777" w:rsidR="009953B8" w:rsidRDefault="00D502EF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05F395C2" wp14:editId="6CC4F9E8">
          <wp:simplePos x="0" y="0"/>
          <wp:positionH relativeFrom="page">
            <wp:posOffset>8659496</wp:posOffset>
          </wp:positionH>
          <wp:positionV relativeFrom="page">
            <wp:posOffset>360045</wp:posOffset>
          </wp:positionV>
          <wp:extent cx="1220477" cy="2457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477" cy="245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50"/>
    <w:multiLevelType w:val="hybridMultilevel"/>
    <w:tmpl w:val="E4288CF8"/>
    <w:lvl w:ilvl="0" w:tplc="7E88C5E8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AC208E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60E47798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7B2A9F34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FDC89F40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FA043534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780E2F0C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6A84AF94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60F0768E">
      <w:numFmt w:val="bullet"/>
      <w:lvlText w:val="•"/>
      <w:lvlJc w:val="left"/>
      <w:pPr>
        <w:ind w:left="3953" w:hanging="485"/>
      </w:pPr>
      <w:rPr>
        <w:rFonts w:hint="default"/>
      </w:rPr>
    </w:lvl>
  </w:abstractNum>
  <w:abstractNum w:abstractNumId="1" w15:restartNumberingAfterBreak="0">
    <w:nsid w:val="041F5756"/>
    <w:multiLevelType w:val="hybridMultilevel"/>
    <w:tmpl w:val="A7CEF5C8"/>
    <w:lvl w:ilvl="0" w:tplc="8B441EEC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FBC0300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96444310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133C580A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11100B34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0526D00A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8D80E692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30A0D44C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F5AC6716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2" w15:restartNumberingAfterBreak="0">
    <w:nsid w:val="05105E22"/>
    <w:multiLevelType w:val="multilevel"/>
    <w:tmpl w:val="432AF104"/>
    <w:lvl w:ilvl="0">
      <w:start w:val="7"/>
      <w:numFmt w:val="decimal"/>
      <w:lvlText w:val="%1"/>
      <w:lvlJc w:val="left"/>
      <w:pPr>
        <w:ind w:left="964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4" w:hanging="85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4" w:hanging="85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4" w:hanging="8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2"/>
      </w:pPr>
      <w:rPr>
        <w:rFonts w:hint="default"/>
      </w:rPr>
    </w:lvl>
    <w:lvl w:ilvl="5">
      <w:numFmt w:val="bullet"/>
      <w:lvlText w:val="•"/>
      <w:lvlJc w:val="left"/>
      <w:pPr>
        <w:ind w:left="7879" w:hanging="852"/>
      </w:pPr>
      <w:rPr>
        <w:rFonts w:hint="default"/>
      </w:rPr>
    </w:lvl>
    <w:lvl w:ilvl="6">
      <w:numFmt w:val="bullet"/>
      <w:lvlText w:val="•"/>
      <w:lvlJc w:val="left"/>
      <w:pPr>
        <w:ind w:left="9263" w:hanging="852"/>
      </w:pPr>
      <w:rPr>
        <w:rFonts w:hint="default"/>
      </w:rPr>
    </w:lvl>
    <w:lvl w:ilvl="7">
      <w:numFmt w:val="bullet"/>
      <w:lvlText w:val="•"/>
      <w:lvlJc w:val="left"/>
      <w:pPr>
        <w:ind w:left="10646" w:hanging="852"/>
      </w:pPr>
      <w:rPr>
        <w:rFonts w:hint="default"/>
      </w:rPr>
    </w:lvl>
    <w:lvl w:ilvl="8">
      <w:numFmt w:val="bullet"/>
      <w:lvlText w:val="•"/>
      <w:lvlJc w:val="left"/>
      <w:pPr>
        <w:ind w:left="12030" w:hanging="852"/>
      </w:pPr>
      <w:rPr>
        <w:rFonts w:hint="default"/>
      </w:rPr>
    </w:lvl>
  </w:abstractNum>
  <w:abstractNum w:abstractNumId="3" w15:restartNumberingAfterBreak="0">
    <w:nsid w:val="0FCB0B0B"/>
    <w:multiLevelType w:val="hybridMultilevel"/>
    <w:tmpl w:val="9A58883E"/>
    <w:lvl w:ilvl="0" w:tplc="4386D7EE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6CA0AF6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F55C8856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CD84BFB4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CDE2E338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90E656D2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106E969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7C0E8F66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B10A58C6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4" w15:restartNumberingAfterBreak="0">
    <w:nsid w:val="2B9B0CB9"/>
    <w:multiLevelType w:val="hybridMultilevel"/>
    <w:tmpl w:val="B2C6E0C4"/>
    <w:lvl w:ilvl="0" w:tplc="518492D0">
      <w:start w:val="1"/>
      <w:numFmt w:val="lowerLetter"/>
      <w:lvlText w:val="(%1)"/>
      <w:lvlJc w:val="left"/>
      <w:pPr>
        <w:ind w:left="511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BE8339C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4D5AC77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A080C3BE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F2C64C7E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FB4E72AA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65D86A1E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7152C41A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C7A82EC8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5" w15:restartNumberingAfterBreak="0">
    <w:nsid w:val="3CFE2546"/>
    <w:multiLevelType w:val="hybridMultilevel"/>
    <w:tmpl w:val="6BA870E6"/>
    <w:lvl w:ilvl="0" w:tplc="C4242570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E601162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462438C8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C71ADD84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C4CC4548">
      <w:numFmt w:val="bullet"/>
      <w:lvlText w:val="•"/>
      <w:lvlJc w:val="left"/>
      <w:pPr>
        <w:ind w:left="2254" w:hanging="485"/>
      </w:pPr>
      <w:rPr>
        <w:rFonts w:hint="default"/>
      </w:rPr>
    </w:lvl>
    <w:lvl w:ilvl="5" w:tplc="5086B740">
      <w:numFmt w:val="bullet"/>
      <w:lvlText w:val="•"/>
      <w:lvlJc w:val="left"/>
      <w:pPr>
        <w:ind w:left="2678" w:hanging="485"/>
      </w:pPr>
      <w:rPr>
        <w:rFonts w:hint="default"/>
      </w:rPr>
    </w:lvl>
    <w:lvl w:ilvl="6" w:tplc="ABE4F276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559A8A64">
      <w:numFmt w:val="bullet"/>
      <w:lvlText w:val="•"/>
      <w:lvlJc w:val="left"/>
      <w:pPr>
        <w:ind w:left="3525" w:hanging="485"/>
      </w:pPr>
      <w:rPr>
        <w:rFonts w:hint="default"/>
      </w:rPr>
    </w:lvl>
    <w:lvl w:ilvl="8" w:tplc="8F2CFA32">
      <w:numFmt w:val="bullet"/>
      <w:lvlText w:val="•"/>
      <w:lvlJc w:val="left"/>
      <w:pPr>
        <w:ind w:left="3949" w:hanging="485"/>
      </w:pPr>
      <w:rPr>
        <w:rFonts w:hint="default"/>
      </w:rPr>
    </w:lvl>
  </w:abstractNum>
  <w:abstractNum w:abstractNumId="6" w15:restartNumberingAfterBreak="0">
    <w:nsid w:val="4DB26466"/>
    <w:multiLevelType w:val="hybridMultilevel"/>
    <w:tmpl w:val="E54E6508"/>
    <w:lvl w:ilvl="0" w:tplc="7BC80A1C">
      <w:start w:val="1"/>
      <w:numFmt w:val="lowerLetter"/>
      <w:lvlText w:val="(%1)"/>
      <w:lvlJc w:val="left"/>
      <w:pPr>
        <w:ind w:left="44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992CA62"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C588ACE4">
      <w:numFmt w:val="bullet"/>
      <w:lvlText w:val="•"/>
      <w:lvlJc w:val="left"/>
      <w:pPr>
        <w:ind w:left="1311" w:hanging="360"/>
      </w:pPr>
      <w:rPr>
        <w:rFonts w:hint="default"/>
      </w:rPr>
    </w:lvl>
    <w:lvl w:ilvl="3" w:tplc="5054FB64"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E732EE8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DEAB670">
      <w:numFmt w:val="bullet"/>
      <w:lvlText w:val="•"/>
      <w:lvlJc w:val="left"/>
      <w:pPr>
        <w:ind w:left="2618" w:hanging="360"/>
      </w:pPr>
      <w:rPr>
        <w:rFonts w:hint="default"/>
      </w:rPr>
    </w:lvl>
    <w:lvl w:ilvl="6" w:tplc="5DB42AB6">
      <w:numFmt w:val="bullet"/>
      <w:lvlText w:val="•"/>
      <w:lvlJc w:val="left"/>
      <w:pPr>
        <w:ind w:left="3054" w:hanging="360"/>
      </w:pPr>
      <w:rPr>
        <w:rFonts w:hint="default"/>
      </w:rPr>
    </w:lvl>
    <w:lvl w:ilvl="7" w:tplc="DFD200B8">
      <w:numFmt w:val="bullet"/>
      <w:lvlText w:val="•"/>
      <w:lvlJc w:val="left"/>
      <w:pPr>
        <w:ind w:left="3489" w:hanging="360"/>
      </w:pPr>
      <w:rPr>
        <w:rFonts w:hint="default"/>
      </w:rPr>
    </w:lvl>
    <w:lvl w:ilvl="8" w:tplc="E1AE4D50">
      <w:numFmt w:val="bullet"/>
      <w:lvlText w:val="•"/>
      <w:lvlJc w:val="left"/>
      <w:pPr>
        <w:ind w:left="3925" w:hanging="360"/>
      </w:pPr>
      <w:rPr>
        <w:rFonts w:hint="default"/>
      </w:rPr>
    </w:lvl>
  </w:abstractNum>
  <w:abstractNum w:abstractNumId="7" w15:restartNumberingAfterBreak="0">
    <w:nsid w:val="509C3668"/>
    <w:multiLevelType w:val="hybridMultilevel"/>
    <w:tmpl w:val="CA780900"/>
    <w:lvl w:ilvl="0" w:tplc="99165024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19A7DA0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F25C6274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7FDEDBF0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1A38424E">
      <w:numFmt w:val="bullet"/>
      <w:lvlText w:val="•"/>
      <w:lvlJc w:val="left"/>
      <w:pPr>
        <w:ind w:left="2266" w:hanging="485"/>
      </w:pPr>
      <w:rPr>
        <w:rFonts w:hint="default"/>
      </w:rPr>
    </w:lvl>
    <w:lvl w:ilvl="5" w:tplc="2DE8820E">
      <w:numFmt w:val="bullet"/>
      <w:lvlText w:val="•"/>
      <w:lvlJc w:val="left"/>
      <w:pPr>
        <w:ind w:left="2688" w:hanging="485"/>
      </w:pPr>
      <w:rPr>
        <w:rFonts w:hint="default"/>
      </w:rPr>
    </w:lvl>
    <w:lvl w:ilvl="6" w:tplc="D3783FF0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424CCA28">
      <w:numFmt w:val="bullet"/>
      <w:lvlText w:val="•"/>
      <w:lvlJc w:val="left"/>
      <w:pPr>
        <w:ind w:left="3531" w:hanging="485"/>
      </w:pPr>
      <w:rPr>
        <w:rFonts w:hint="default"/>
      </w:rPr>
    </w:lvl>
    <w:lvl w:ilvl="8" w:tplc="F028BBE6">
      <w:numFmt w:val="bullet"/>
      <w:lvlText w:val="•"/>
      <w:lvlJc w:val="left"/>
      <w:pPr>
        <w:ind w:left="3953" w:hanging="485"/>
      </w:pPr>
      <w:rPr>
        <w:rFonts w:hint="default"/>
      </w:rPr>
    </w:lvl>
  </w:abstractNum>
  <w:abstractNum w:abstractNumId="8" w15:restartNumberingAfterBreak="0">
    <w:nsid w:val="784E0DD8"/>
    <w:multiLevelType w:val="hybridMultilevel"/>
    <w:tmpl w:val="84425660"/>
    <w:lvl w:ilvl="0" w:tplc="1CBA594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465DBC">
      <w:numFmt w:val="bullet"/>
      <w:lvlText w:val="•"/>
      <w:lvlJc w:val="left"/>
      <w:pPr>
        <w:ind w:left="947" w:hanging="428"/>
      </w:pPr>
      <w:rPr>
        <w:rFonts w:hint="default"/>
      </w:rPr>
    </w:lvl>
    <w:lvl w:ilvl="2" w:tplc="8A3203CE">
      <w:numFmt w:val="bullet"/>
      <w:lvlText w:val="•"/>
      <w:lvlJc w:val="left"/>
      <w:pPr>
        <w:ind w:left="1375" w:hanging="428"/>
      </w:pPr>
      <w:rPr>
        <w:rFonts w:hint="default"/>
      </w:rPr>
    </w:lvl>
    <w:lvl w:ilvl="3" w:tplc="5AD4DBA0">
      <w:numFmt w:val="bullet"/>
      <w:lvlText w:val="•"/>
      <w:lvlJc w:val="left"/>
      <w:pPr>
        <w:ind w:left="1803" w:hanging="428"/>
      </w:pPr>
      <w:rPr>
        <w:rFonts w:hint="default"/>
      </w:rPr>
    </w:lvl>
    <w:lvl w:ilvl="4" w:tplc="16E485B6">
      <w:numFmt w:val="bullet"/>
      <w:lvlText w:val="•"/>
      <w:lvlJc w:val="left"/>
      <w:pPr>
        <w:ind w:left="2230" w:hanging="428"/>
      </w:pPr>
      <w:rPr>
        <w:rFonts w:hint="default"/>
      </w:rPr>
    </w:lvl>
    <w:lvl w:ilvl="5" w:tplc="049C0CC6">
      <w:numFmt w:val="bullet"/>
      <w:lvlText w:val="•"/>
      <w:lvlJc w:val="left"/>
      <w:pPr>
        <w:ind w:left="2658" w:hanging="428"/>
      </w:pPr>
      <w:rPr>
        <w:rFonts w:hint="default"/>
      </w:rPr>
    </w:lvl>
    <w:lvl w:ilvl="6" w:tplc="5BA43FA0">
      <w:numFmt w:val="bullet"/>
      <w:lvlText w:val="•"/>
      <w:lvlJc w:val="left"/>
      <w:pPr>
        <w:ind w:left="3086" w:hanging="428"/>
      </w:pPr>
      <w:rPr>
        <w:rFonts w:hint="default"/>
      </w:rPr>
    </w:lvl>
    <w:lvl w:ilvl="7" w:tplc="4BF6AB9A">
      <w:numFmt w:val="bullet"/>
      <w:lvlText w:val="•"/>
      <w:lvlJc w:val="left"/>
      <w:pPr>
        <w:ind w:left="3513" w:hanging="428"/>
      </w:pPr>
      <w:rPr>
        <w:rFonts w:hint="default"/>
      </w:rPr>
    </w:lvl>
    <w:lvl w:ilvl="8" w:tplc="BEC06AB4">
      <w:numFmt w:val="bullet"/>
      <w:lvlText w:val="•"/>
      <w:lvlJc w:val="left"/>
      <w:pPr>
        <w:ind w:left="3941" w:hanging="428"/>
      </w:pPr>
      <w:rPr>
        <w:rFonts w:hint="default"/>
      </w:rPr>
    </w:lvl>
  </w:abstractNum>
  <w:abstractNum w:abstractNumId="9" w15:restartNumberingAfterBreak="0">
    <w:nsid w:val="79D40F9B"/>
    <w:multiLevelType w:val="hybridMultilevel"/>
    <w:tmpl w:val="D9041566"/>
    <w:lvl w:ilvl="0" w:tplc="43BAB294">
      <w:start w:val="1"/>
      <w:numFmt w:val="lowerLetter"/>
      <w:lvlText w:val="(%1)"/>
      <w:lvlJc w:val="left"/>
      <w:pPr>
        <w:ind w:left="511" w:hanging="39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0FE5924">
      <w:numFmt w:val="bullet"/>
      <w:lvlText w:val="•"/>
      <w:lvlJc w:val="left"/>
      <w:pPr>
        <w:ind w:left="947" w:hanging="394"/>
      </w:pPr>
      <w:rPr>
        <w:rFonts w:hint="default"/>
      </w:rPr>
    </w:lvl>
    <w:lvl w:ilvl="2" w:tplc="46EA034A">
      <w:numFmt w:val="bullet"/>
      <w:lvlText w:val="•"/>
      <w:lvlJc w:val="left"/>
      <w:pPr>
        <w:ind w:left="1375" w:hanging="394"/>
      </w:pPr>
      <w:rPr>
        <w:rFonts w:hint="default"/>
      </w:rPr>
    </w:lvl>
    <w:lvl w:ilvl="3" w:tplc="A582DA3A">
      <w:numFmt w:val="bullet"/>
      <w:lvlText w:val="•"/>
      <w:lvlJc w:val="left"/>
      <w:pPr>
        <w:ind w:left="1803" w:hanging="394"/>
      </w:pPr>
      <w:rPr>
        <w:rFonts w:hint="default"/>
      </w:rPr>
    </w:lvl>
    <w:lvl w:ilvl="4" w:tplc="73E69AA4">
      <w:numFmt w:val="bullet"/>
      <w:lvlText w:val="•"/>
      <w:lvlJc w:val="left"/>
      <w:pPr>
        <w:ind w:left="2230" w:hanging="394"/>
      </w:pPr>
      <w:rPr>
        <w:rFonts w:hint="default"/>
      </w:rPr>
    </w:lvl>
    <w:lvl w:ilvl="5" w:tplc="13E2153E">
      <w:numFmt w:val="bullet"/>
      <w:lvlText w:val="•"/>
      <w:lvlJc w:val="left"/>
      <w:pPr>
        <w:ind w:left="2658" w:hanging="394"/>
      </w:pPr>
      <w:rPr>
        <w:rFonts w:hint="default"/>
      </w:rPr>
    </w:lvl>
    <w:lvl w:ilvl="6" w:tplc="54A24B98">
      <w:numFmt w:val="bullet"/>
      <w:lvlText w:val="•"/>
      <w:lvlJc w:val="left"/>
      <w:pPr>
        <w:ind w:left="3086" w:hanging="394"/>
      </w:pPr>
      <w:rPr>
        <w:rFonts w:hint="default"/>
      </w:rPr>
    </w:lvl>
    <w:lvl w:ilvl="7" w:tplc="7890B6AC">
      <w:numFmt w:val="bullet"/>
      <w:lvlText w:val="•"/>
      <w:lvlJc w:val="left"/>
      <w:pPr>
        <w:ind w:left="3513" w:hanging="394"/>
      </w:pPr>
      <w:rPr>
        <w:rFonts w:hint="default"/>
      </w:rPr>
    </w:lvl>
    <w:lvl w:ilvl="8" w:tplc="7610E8CC">
      <w:numFmt w:val="bullet"/>
      <w:lvlText w:val="•"/>
      <w:lvlJc w:val="left"/>
      <w:pPr>
        <w:ind w:left="3941" w:hanging="394"/>
      </w:pPr>
      <w:rPr>
        <w:rFonts w:hint="default"/>
      </w:rPr>
    </w:lvl>
  </w:abstractNum>
  <w:abstractNum w:abstractNumId="10" w15:restartNumberingAfterBreak="0">
    <w:nsid w:val="7FFA73C3"/>
    <w:multiLevelType w:val="hybridMultilevel"/>
    <w:tmpl w:val="8B1C4A90"/>
    <w:lvl w:ilvl="0" w:tplc="FDA094D8">
      <w:start w:val="1"/>
      <w:numFmt w:val="decimal"/>
      <w:lvlText w:val="(%1)"/>
      <w:lvlJc w:val="left"/>
      <w:pPr>
        <w:ind w:left="679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75CDEC6">
      <w:start w:val="1"/>
      <w:numFmt w:val="lowerLetter"/>
      <w:lvlText w:val="(%2)"/>
      <w:lvlJc w:val="left"/>
      <w:pPr>
        <w:ind w:left="1245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346DD36">
      <w:start w:val="1"/>
      <w:numFmt w:val="lowerRoman"/>
      <w:lvlText w:val="(%3)"/>
      <w:lvlJc w:val="left"/>
      <w:pPr>
        <w:ind w:left="1813" w:hanging="56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3" w:tplc="EC622E2A">
      <w:numFmt w:val="bullet"/>
      <w:lvlText w:val="•"/>
      <w:lvlJc w:val="left"/>
      <w:pPr>
        <w:ind w:left="1820" w:hanging="569"/>
      </w:pPr>
      <w:rPr>
        <w:rFonts w:hint="default"/>
      </w:rPr>
    </w:lvl>
    <w:lvl w:ilvl="4" w:tplc="64347654">
      <w:numFmt w:val="bullet"/>
      <w:lvlText w:val="•"/>
      <w:lvlJc w:val="left"/>
      <w:pPr>
        <w:ind w:left="1960" w:hanging="569"/>
      </w:pPr>
      <w:rPr>
        <w:rFonts w:hint="default"/>
      </w:rPr>
    </w:lvl>
    <w:lvl w:ilvl="5" w:tplc="DC763448">
      <w:numFmt w:val="bullet"/>
      <w:lvlText w:val="•"/>
      <w:lvlJc w:val="left"/>
      <w:pPr>
        <w:ind w:left="4099" w:hanging="569"/>
      </w:pPr>
      <w:rPr>
        <w:rFonts w:hint="default"/>
      </w:rPr>
    </w:lvl>
    <w:lvl w:ilvl="6" w:tplc="F9A0242A">
      <w:numFmt w:val="bullet"/>
      <w:lvlText w:val="•"/>
      <w:lvlJc w:val="left"/>
      <w:pPr>
        <w:ind w:left="6239" w:hanging="569"/>
      </w:pPr>
      <w:rPr>
        <w:rFonts w:hint="default"/>
      </w:rPr>
    </w:lvl>
    <w:lvl w:ilvl="7" w:tplc="C7FE0E3A">
      <w:numFmt w:val="bullet"/>
      <w:lvlText w:val="•"/>
      <w:lvlJc w:val="left"/>
      <w:pPr>
        <w:ind w:left="8379" w:hanging="569"/>
      </w:pPr>
      <w:rPr>
        <w:rFonts w:hint="default"/>
      </w:rPr>
    </w:lvl>
    <w:lvl w:ilvl="8" w:tplc="2D64D9D2">
      <w:numFmt w:val="bullet"/>
      <w:lvlText w:val="•"/>
      <w:lvlJc w:val="left"/>
      <w:pPr>
        <w:ind w:left="10518" w:hanging="569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B8"/>
    <w:rsid w:val="004A08D7"/>
    <w:rsid w:val="009953B8"/>
    <w:rsid w:val="00D502EF"/>
    <w:rsid w:val="00D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A5C"/>
  <w15:docId w15:val="{3B36D1DC-38BB-4BF2-A97A-735BB30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4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4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4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D50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0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2021-10-14T04:08:00Z</dcterms:created>
  <dcterms:modified xsi:type="dcterms:W3CDTF">2022-07-04T23:52:00Z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