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25" w:rsidRPr="005A77FA" w:rsidRDefault="00EB581E" w:rsidP="00677963">
      <w:pPr>
        <w:pStyle w:val="Heading3"/>
      </w:pPr>
      <w:r>
        <w:t>Parking and access</w:t>
      </w:r>
      <w:r w:rsidR="00833625">
        <w:t xml:space="preserve"> code</w:t>
      </w:r>
    </w:p>
    <w:p w:rsidR="00833625" w:rsidRPr="00C70BC3" w:rsidRDefault="00833625" w:rsidP="00833625">
      <w:pPr>
        <w:pStyle w:val="Heading4"/>
        <w:ind w:left="851"/>
      </w:pPr>
      <w:r w:rsidRPr="00C70BC3">
        <w:t>Application</w:t>
      </w:r>
    </w:p>
    <w:p w:rsidR="00D7543A" w:rsidRDefault="00D7543A" w:rsidP="00361621">
      <w:pPr>
        <w:numPr>
          <w:ilvl w:val="0"/>
          <w:numId w:val="52"/>
        </w:numPr>
        <w:spacing w:after="0"/>
        <w:jc w:val="both"/>
        <w:rPr>
          <w:rFonts w:cs="Arial"/>
          <w:szCs w:val="20"/>
        </w:rPr>
      </w:pPr>
      <w:r w:rsidRPr="00CC6406">
        <w:rPr>
          <w:rFonts w:cs="Arial"/>
          <w:szCs w:val="20"/>
        </w:rPr>
        <w:t xml:space="preserve">This code applies to </w:t>
      </w:r>
      <w:r>
        <w:rPr>
          <w:rFonts w:cs="Arial"/>
          <w:szCs w:val="20"/>
        </w:rPr>
        <w:t xml:space="preserve">development identified as requiring assessment against the Parking and access code by the Tables of Assessment in Part 5.  </w:t>
      </w:r>
    </w:p>
    <w:p w:rsidR="00361621" w:rsidRPr="00361621" w:rsidRDefault="00361621" w:rsidP="00361621">
      <w:pPr>
        <w:spacing w:after="0"/>
        <w:ind w:left="567"/>
        <w:jc w:val="both"/>
        <w:rPr>
          <w:rFonts w:cs="Arial"/>
          <w:szCs w:val="20"/>
        </w:rPr>
      </w:pPr>
    </w:p>
    <w:p w:rsidR="00D7543A" w:rsidRPr="00CC6406" w:rsidRDefault="00D7543A" w:rsidP="00361621">
      <w:pPr>
        <w:numPr>
          <w:ilvl w:val="0"/>
          <w:numId w:val="52"/>
        </w:numPr>
        <w:spacing w:after="0"/>
        <w:jc w:val="both"/>
        <w:rPr>
          <w:rFonts w:cs="Arial"/>
          <w:szCs w:val="20"/>
        </w:rPr>
      </w:pPr>
      <w:r w:rsidRPr="00D17FB3">
        <w:rPr>
          <w:rFonts w:cs="Arial"/>
          <w:szCs w:val="20"/>
        </w:rPr>
        <w:t>When using this code, reference should be made to Part 5.</w:t>
      </w:r>
    </w:p>
    <w:p w:rsidR="00833625" w:rsidRPr="005A77FA" w:rsidRDefault="00833625" w:rsidP="00833625">
      <w:pPr>
        <w:pStyle w:val="Heading4"/>
        <w:ind w:left="851"/>
      </w:pPr>
      <w:r w:rsidRPr="005A77FA">
        <w:t xml:space="preserve">Purpose </w:t>
      </w:r>
    </w:p>
    <w:p w:rsidR="00D7543A" w:rsidRDefault="00D7543A" w:rsidP="00361621">
      <w:pPr>
        <w:numPr>
          <w:ilvl w:val="0"/>
          <w:numId w:val="219"/>
        </w:numPr>
        <w:spacing w:after="0"/>
        <w:jc w:val="both"/>
        <w:rPr>
          <w:rFonts w:cs="Arial"/>
          <w:szCs w:val="20"/>
        </w:rPr>
      </w:pPr>
      <w:r w:rsidRPr="00F20936">
        <w:rPr>
          <w:rFonts w:cs="Arial"/>
          <w:szCs w:val="20"/>
        </w:rPr>
        <w:t xml:space="preserve">The purpose of the code is to ensure that </w:t>
      </w:r>
      <w:r>
        <w:rPr>
          <w:rFonts w:cs="Arial"/>
          <w:szCs w:val="20"/>
        </w:rPr>
        <w:t xml:space="preserve">parking and access </w:t>
      </w:r>
      <w:r w:rsidRPr="00F20936">
        <w:rPr>
          <w:rFonts w:cs="Arial"/>
          <w:szCs w:val="20"/>
        </w:rPr>
        <w:t>infrastructure</w:t>
      </w:r>
      <w:r>
        <w:rPr>
          <w:rFonts w:cs="Arial"/>
          <w:szCs w:val="20"/>
        </w:rPr>
        <w:t xml:space="preserve"> and facilities are provided to service the demand of the development.</w:t>
      </w:r>
    </w:p>
    <w:p w:rsidR="00D7543A" w:rsidRDefault="00D7543A" w:rsidP="00B52477">
      <w:pPr>
        <w:spacing w:after="0"/>
        <w:ind w:left="567"/>
        <w:jc w:val="both"/>
        <w:rPr>
          <w:rFonts w:cs="Arial"/>
          <w:szCs w:val="20"/>
        </w:rPr>
      </w:pPr>
    </w:p>
    <w:p w:rsidR="00D7543A" w:rsidRDefault="00D7543A" w:rsidP="00361621">
      <w:pPr>
        <w:numPr>
          <w:ilvl w:val="0"/>
          <w:numId w:val="219"/>
        </w:numPr>
        <w:spacing w:after="0"/>
        <w:rPr>
          <w:rFonts w:cs="Arial"/>
          <w:szCs w:val="20"/>
        </w:rPr>
      </w:pPr>
      <w:r w:rsidRPr="00296457">
        <w:rPr>
          <w:rFonts w:cs="Arial"/>
          <w:szCs w:val="20"/>
        </w:rPr>
        <w:t>The purpose of the code will be achieved through the following overall outcomes:</w:t>
      </w:r>
    </w:p>
    <w:p w:rsidR="00D7543A" w:rsidRDefault="00787AD4" w:rsidP="00361621">
      <w:pPr>
        <w:numPr>
          <w:ilvl w:val="1"/>
          <w:numId w:val="219"/>
        </w:numPr>
        <w:spacing w:after="0"/>
        <w:rPr>
          <w:rFonts w:cs="Arial"/>
          <w:szCs w:val="20"/>
        </w:rPr>
      </w:pPr>
      <w:r>
        <w:rPr>
          <w:rFonts w:cs="Arial"/>
          <w:szCs w:val="20"/>
        </w:rPr>
        <w:t>o</w:t>
      </w:r>
      <w:r w:rsidR="00D7543A" w:rsidRPr="00D7543A">
        <w:rPr>
          <w:rFonts w:cs="Arial"/>
          <w:szCs w:val="20"/>
        </w:rPr>
        <w:t xml:space="preserve">n-site vehicle and bicycle parking facilities are provided to accommodate the demand generated by the development. </w:t>
      </w:r>
    </w:p>
    <w:p w:rsidR="00D7543A" w:rsidRDefault="00787AD4" w:rsidP="00361621">
      <w:pPr>
        <w:numPr>
          <w:ilvl w:val="1"/>
          <w:numId w:val="219"/>
        </w:numPr>
        <w:spacing w:after="0"/>
        <w:rPr>
          <w:rFonts w:cs="Arial"/>
          <w:szCs w:val="20"/>
        </w:rPr>
      </w:pPr>
      <w:r>
        <w:rPr>
          <w:rFonts w:cs="Arial"/>
          <w:szCs w:val="20"/>
        </w:rPr>
        <w:t>p</w:t>
      </w:r>
      <w:r w:rsidR="00D7543A" w:rsidRPr="00D7543A">
        <w:rPr>
          <w:rFonts w:cs="Arial"/>
          <w:szCs w:val="20"/>
        </w:rPr>
        <w:t>arking and access facilities are designed and constructed:</w:t>
      </w:r>
    </w:p>
    <w:p w:rsidR="00D7543A" w:rsidRDefault="00D7543A" w:rsidP="00361621">
      <w:pPr>
        <w:numPr>
          <w:ilvl w:val="2"/>
          <w:numId w:val="219"/>
        </w:numPr>
        <w:spacing w:after="0"/>
        <w:rPr>
          <w:rFonts w:cs="Arial"/>
          <w:szCs w:val="20"/>
        </w:rPr>
      </w:pPr>
      <w:r w:rsidRPr="00D7543A">
        <w:rPr>
          <w:rFonts w:cs="Arial"/>
          <w:szCs w:val="20"/>
        </w:rPr>
        <w:t>in accordance with relevant standards;</w:t>
      </w:r>
    </w:p>
    <w:p w:rsidR="00D7543A" w:rsidRDefault="00D7543A" w:rsidP="00361621">
      <w:pPr>
        <w:numPr>
          <w:ilvl w:val="2"/>
          <w:numId w:val="219"/>
        </w:numPr>
        <w:spacing w:after="0"/>
        <w:rPr>
          <w:rFonts w:cs="Arial"/>
          <w:szCs w:val="20"/>
        </w:rPr>
      </w:pPr>
      <w:r w:rsidRPr="00D7543A">
        <w:rPr>
          <w:rFonts w:cs="Arial"/>
          <w:szCs w:val="20"/>
        </w:rPr>
        <w:t>to be convenient and accessible;</w:t>
      </w:r>
    </w:p>
    <w:p w:rsidR="00D7543A" w:rsidRDefault="00D7543A" w:rsidP="00361621">
      <w:pPr>
        <w:numPr>
          <w:ilvl w:val="2"/>
          <w:numId w:val="219"/>
        </w:numPr>
        <w:spacing w:after="0"/>
        <w:rPr>
          <w:rFonts w:cs="Arial"/>
          <w:szCs w:val="20"/>
        </w:rPr>
      </w:pPr>
      <w:r w:rsidRPr="00D7543A">
        <w:rPr>
          <w:rFonts w:cs="Arial"/>
          <w:szCs w:val="20"/>
        </w:rPr>
        <w:t>so that they do not adversely impact on the safety and efficiency of the surrounding road network;</w:t>
      </w:r>
    </w:p>
    <w:p w:rsidR="00D7543A" w:rsidRPr="00D7543A" w:rsidRDefault="00D7543A" w:rsidP="00361621">
      <w:pPr>
        <w:numPr>
          <w:ilvl w:val="2"/>
          <w:numId w:val="219"/>
        </w:numPr>
        <w:spacing w:after="0"/>
        <w:rPr>
          <w:rFonts w:cs="Arial"/>
          <w:szCs w:val="20"/>
        </w:rPr>
      </w:pPr>
      <w:r w:rsidRPr="00D7543A">
        <w:rPr>
          <w:rFonts w:cs="Arial"/>
          <w:szCs w:val="20"/>
        </w:rPr>
        <w:t xml:space="preserve">so that they do not disrupt the on-street parking arrangements in the surrounding area. </w:t>
      </w:r>
    </w:p>
    <w:p w:rsidR="00833625" w:rsidRPr="005A77FA" w:rsidRDefault="00833625" w:rsidP="00833625">
      <w:pPr>
        <w:pStyle w:val="Heading4"/>
        <w:ind w:left="851"/>
      </w:pPr>
      <w:bookmarkStart w:id="0" w:name="_Ref364345266"/>
      <w:r>
        <w:t>Criteria for a</w:t>
      </w:r>
      <w:r w:rsidRPr="005A77FA">
        <w:t>ssessment</w:t>
      </w:r>
      <w:bookmarkEnd w:id="0"/>
      <w:r w:rsidRPr="005A77FA">
        <w:t xml:space="preserve"> </w:t>
      </w:r>
    </w:p>
    <w:p w:rsidR="00833625" w:rsidRPr="00BF128E" w:rsidRDefault="00833625" w:rsidP="00833625">
      <w:pPr>
        <w:spacing w:after="0" w:line="240" w:lineRule="auto"/>
        <w:rPr>
          <w:rFonts w:ascii="Arial" w:eastAsia="Times New Roman" w:hAnsi="Arial" w:cs="Arial"/>
          <w:szCs w:val="20"/>
        </w:rPr>
      </w:pPr>
      <w:r w:rsidRPr="00BF128E">
        <w:rPr>
          <w:rFonts w:ascii="Arial" w:eastAsia="Times New Roman" w:hAnsi="Arial" w:cs="Arial"/>
          <w:szCs w:val="20"/>
        </w:rPr>
        <w:t>Part A - Criteria for</w:t>
      </w:r>
      <w:r w:rsidR="00CF31EE">
        <w:rPr>
          <w:rFonts w:ascii="Arial" w:eastAsia="Times New Roman" w:hAnsi="Arial" w:cs="Arial"/>
          <w:szCs w:val="20"/>
        </w:rPr>
        <w:t xml:space="preserve"> self-assessable and</w:t>
      </w:r>
      <w:r>
        <w:rPr>
          <w:rFonts w:ascii="Arial" w:eastAsia="Times New Roman" w:hAnsi="Arial" w:cs="Arial"/>
          <w:szCs w:val="20"/>
        </w:rPr>
        <w:t xml:space="preserve"> </w:t>
      </w:r>
      <w:r w:rsidRPr="00BF128E">
        <w:rPr>
          <w:rFonts w:ascii="Arial" w:eastAsia="Times New Roman" w:hAnsi="Arial" w:cs="Arial"/>
          <w:szCs w:val="20"/>
        </w:rPr>
        <w:t>assessable development</w:t>
      </w:r>
    </w:p>
    <w:p w:rsidR="00833625" w:rsidRPr="005A77FA" w:rsidRDefault="00833625" w:rsidP="00833625">
      <w:pPr>
        <w:spacing w:after="0" w:line="240" w:lineRule="auto"/>
        <w:rPr>
          <w:rFonts w:ascii="Arial" w:eastAsia="Times New Roman" w:hAnsi="Arial" w:cs="Arial"/>
          <w:szCs w:val="20"/>
        </w:rPr>
      </w:pPr>
    </w:p>
    <w:p w:rsidR="00833625" w:rsidRPr="005A77FA" w:rsidRDefault="00833625" w:rsidP="00833625">
      <w:pPr>
        <w:pStyle w:val="Caption"/>
      </w:pPr>
      <w:r w:rsidRPr="00452818">
        <w:t>Table</w:t>
      </w:r>
      <w:r>
        <w:t xml:space="preserve"> </w:t>
      </w:r>
      <w:r w:rsidR="00CF31EE">
        <w:fldChar w:fldCharType="begin"/>
      </w:r>
      <w:r w:rsidR="00CF31EE">
        <w:instrText xml:space="preserve"> REF _Ref364345266 \r \h </w:instrText>
      </w:r>
      <w:r w:rsidR="00CF31EE">
        <w:fldChar w:fldCharType="separate"/>
      </w:r>
      <w:r w:rsidR="00677963">
        <w:t>9.4.7.3</w:t>
      </w:r>
      <w:r w:rsidR="00CF31EE">
        <w:fldChar w:fldCharType="end"/>
      </w:r>
      <w:r w:rsidRPr="00452818">
        <w:t>.a –</w:t>
      </w:r>
      <w:r>
        <w:t xml:space="preserve"> </w:t>
      </w:r>
      <w:r w:rsidR="00CF31EE">
        <w:t xml:space="preserve">Parking and access </w:t>
      </w:r>
      <w:r>
        <w:t xml:space="preserve">code </w:t>
      </w:r>
      <w:r w:rsidRPr="00452818">
        <w:t>–</w:t>
      </w:r>
      <w:r>
        <w:t xml:space="preserve"> </w:t>
      </w:r>
      <w:r w:rsidR="00CF31EE">
        <w:t xml:space="preserve">self-assessable and </w:t>
      </w:r>
      <w:r w:rsidRPr="00452818">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387E55" w:rsidRPr="005A77FA" w:rsidTr="00387E5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387E55" w:rsidRPr="005A77FA" w:rsidRDefault="00387E55" w:rsidP="00CF31EE">
            <w:r w:rsidRPr="005A77FA">
              <w:t>Performance outcomes</w:t>
            </w:r>
          </w:p>
        </w:tc>
        <w:tc>
          <w:tcPr>
            <w:tcW w:w="1667" w:type="pct"/>
            <w:tcBorders>
              <w:top w:val="single" w:sz="4" w:space="0" w:color="A5A5A5" w:themeColor="accent3"/>
              <w:bottom w:val="single" w:sz="4" w:space="0" w:color="A5A5A5" w:themeColor="accent3"/>
            </w:tcBorders>
          </w:tcPr>
          <w:p w:rsidR="00387E55" w:rsidRPr="005A77FA" w:rsidRDefault="00387E55" w:rsidP="00CF31EE">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87E55" w:rsidRPr="005A77FA" w:rsidRDefault="00387E55" w:rsidP="00CF31EE">
            <w:r>
              <w:t>Applicant response</w:t>
            </w:r>
          </w:p>
        </w:tc>
      </w:tr>
      <w:tr w:rsidR="00387E55" w:rsidRPr="00621988"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87E55" w:rsidRPr="00621988" w:rsidRDefault="00387E55" w:rsidP="00CF31EE">
            <w:pPr>
              <w:rPr>
                <w:b/>
              </w:rPr>
            </w:pPr>
            <w:r w:rsidRPr="00621988">
              <w:rPr>
                <w:b/>
              </w:rPr>
              <w:t xml:space="preserve">For </w:t>
            </w:r>
            <w:r>
              <w:rPr>
                <w:b/>
              </w:rPr>
              <w:t>self-assessable and assessable development</w:t>
            </w: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87E55" w:rsidRDefault="00387E55" w:rsidP="00CF31EE">
            <w:pPr>
              <w:rPr>
                <w:rStyle w:val="Strong"/>
              </w:rPr>
            </w:pPr>
            <w:r>
              <w:rPr>
                <w:rStyle w:val="Strong"/>
              </w:rPr>
              <w:t>Parking rates</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Height w:val="2077"/>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87E55" w:rsidRDefault="00387E55" w:rsidP="00CF31EE">
            <w:pPr>
              <w:rPr>
                <w:rFonts w:cs="Arial"/>
                <w:b/>
                <w:szCs w:val="20"/>
              </w:rPr>
            </w:pPr>
            <w:r>
              <w:rPr>
                <w:rFonts w:cs="Arial"/>
                <w:b/>
                <w:szCs w:val="20"/>
              </w:rPr>
              <w:t>PO1</w:t>
            </w:r>
          </w:p>
          <w:p w:rsidR="00677963" w:rsidRDefault="00387E55" w:rsidP="0099670A">
            <w:r w:rsidRPr="0099670A">
              <w:rPr>
                <w:rFonts w:cs="Arial"/>
                <w:szCs w:val="20"/>
                <w:lang w:val="en-GB"/>
              </w:rPr>
              <w:t>On-site vehicle and bicycle parking is provided to accommodate the demand generated by the development.</w:t>
            </w:r>
          </w:p>
          <w:p w:rsidR="00677963" w:rsidRPr="00677963" w:rsidRDefault="00677963" w:rsidP="00677963"/>
          <w:p w:rsidR="00677963" w:rsidRPr="00677963" w:rsidRDefault="00677963" w:rsidP="00677963"/>
          <w:p w:rsidR="00677963" w:rsidRDefault="00677963" w:rsidP="00677963"/>
          <w:p w:rsidR="00677963" w:rsidRDefault="00677963" w:rsidP="00677963"/>
          <w:p w:rsidR="00387E55" w:rsidRPr="00677963" w:rsidRDefault="00387E55" w:rsidP="00677963">
            <w:pPr>
              <w:jc w:val="center"/>
            </w:pPr>
          </w:p>
        </w:tc>
        <w:tc>
          <w:tcPr>
            <w:tcW w:w="1667" w:type="pct"/>
          </w:tcPr>
          <w:p w:rsidR="00387E55" w:rsidRDefault="00387E55" w:rsidP="00CF31EE">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AO1.1</w:t>
            </w:r>
          </w:p>
          <w:p w:rsidR="00387E55" w:rsidRDefault="00387E55" w:rsidP="00CF31EE">
            <w:pPr>
              <w:cnfStyle w:val="000000100000" w:firstRow="0" w:lastRow="0" w:firstColumn="0" w:lastColumn="0" w:oddVBand="0" w:evenVBand="0" w:oddHBand="1" w:evenHBand="0" w:firstRowFirstColumn="0" w:firstRowLastColumn="0" w:lastRowFirstColumn="0" w:lastRowLastColumn="0"/>
            </w:pPr>
            <w:r w:rsidRPr="0099670A">
              <w:rPr>
                <w:rFonts w:cs="Arial"/>
                <w:szCs w:val="20"/>
                <w:lang w:val="en-GB"/>
              </w:rPr>
              <w:t>Development provides on-site car parking spaces not less than the minimum rates outlined in</w:t>
            </w:r>
            <w:r>
              <w:t xml:space="preserve"> </w:t>
            </w:r>
            <w:r w:rsidRPr="00B5028D">
              <w:t xml:space="preserve">Table </w:t>
            </w:r>
            <w:r>
              <w:fldChar w:fldCharType="begin"/>
            </w:r>
            <w:r>
              <w:instrText xml:space="preserve"> REF _Ref364345266 \n \h </w:instrText>
            </w:r>
            <w:r>
              <w:fldChar w:fldCharType="separate"/>
            </w:r>
            <w:r>
              <w:t>9.4.8.3</w:t>
            </w:r>
            <w:r>
              <w:fldChar w:fldCharType="end"/>
            </w:r>
            <w:r w:rsidRPr="00B5028D">
              <w:t>.b.</w:t>
            </w:r>
          </w:p>
          <w:p w:rsidR="00387E55" w:rsidRDefault="00387E55" w:rsidP="00CF31EE">
            <w:pPr>
              <w:cnfStyle w:val="000000100000" w:firstRow="0" w:lastRow="0" w:firstColumn="0" w:lastColumn="0" w:oddVBand="0" w:evenVBand="0" w:oddHBand="1" w:evenHBand="0" w:firstRowFirstColumn="0" w:firstRowLastColumn="0" w:lastRowFirstColumn="0" w:lastRowLastColumn="0"/>
            </w:pPr>
          </w:p>
          <w:p w:rsidR="00387E55" w:rsidRPr="002709AE" w:rsidRDefault="00387E55" w:rsidP="007431DE">
            <w:pPr>
              <w:cnfStyle w:val="000000100000" w:firstRow="0" w:lastRow="0" w:firstColumn="0" w:lastColumn="0" w:oddVBand="0" w:evenVBand="0" w:oddHBand="1" w:evenHBand="0" w:firstRowFirstColumn="0" w:firstRowLastColumn="0" w:lastRowFirstColumn="0" w:lastRowLastColumn="0"/>
            </w:pPr>
            <w:r>
              <w:rPr>
                <w:sz w:val="16"/>
                <w:szCs w:val="16"/>
              </w:rPr>
              <w:t>N</w:t>
            </w:r>
            <w:r w:rsidRPr="00CF31EE">
              <w:rPr>
                <w:sz w:val="16"/>
                <w:szCs w:val="16"/>
              </w:rPr>
              <w:t>ote</w:t>
            </w:r>
            <w:r>
              <w:rPr>
                <w:sz w:val="16"/>
                <w:szCs w:val="16"/>
              </w:rPr>
              <w:t xml:space="preserve"> –</w:t>
            </w:r>
            <w:r w:rsidRPr="00CF31EE">
              <w:rPr>
                <w:sz w:val="16"/>
                <w:szCs w:val="16"/>
              </w:rPr>
              <w:t xml:space="preserve"> </w:t>
            </w:r>
            <w:r w:rsidRPr="00CF31EE">
              <w:rPr>
                <w:spacing w:val="-5"/>
                <w:sz w:val="16"/>
                <w:szCs w:val="16"/>
              </w:rPr>
              <w:t>Where</w:t>
            </w:r>
            <w:r>
              <w:rPr>
                <w:spacing w:val="-5"/>
                <w:sz w:val="16"/>
                <w:szCs w:val="16"/>
              </w:rPr>
              <w:t xml:space="preserve"> </w:t>
            </w:r>
            <w:r w:rsidRPr="00CF31EE">
              <w:rPr>
                <w:spacing w:val="-5"/>
                <w:sz w:val="16"/>
                <w:szCs w:val="16"/>
              </w:rPr>
              <w:t xml:space="preserve">a conflict exists between </w:t>
            </w:r>
            <w:r w:rsidRPr="00CF31EE">
              <w:rPr>
                <w:sz w:val="16"/>
                <w:szCs w:val="16"/>
              </w:rPr>
              <w:t xml:space="preserve">the rates specified in </w:t>
            </w:r>
            <w:r w:rsidRPr="00B5028D">
              <w:rPr>
                <w:sz w:val="16"/>
                <w:szCs w:val="16"/>
              </w:rPr>
              <w:t xml:space="preserve">Table </w:t>
            </w:r>
            <w:r>
              <w:rPr>
                <w:sz w:val="16"/>
                <w:szCs w:val="16"/>
              </w:rPr>
              <w:fldChar w:fldCharType="begin"/>
            </w:r>
            <w:r>
              <w:rPr>
                <w:sz w:val="16"/>
                <w:szCs w:val="16"/>
              </w:rPr>
              <w:instrText xml:space="preserve"> REF _Ref364345266 \n \h </w:instrText>
            </w:r>
            <w:r>
              <w:rPr>
                <w:sz w:val="16"/>
                <w:szCs w:val="16"/>
              </w:rPr>
            </w:r>
            <w:r>
              <w:rPr>
                <w:sz w:val="16"/>
                <w:szCs w:val="16"/>
              </w:rPr>
              <w:fldChar w:fldCharType="separate"/>
            </w:r>
            <w:r>
              <w:rPr>
                <w:sz w:val="16"/>
                <w:szCs w:val="16"/>
              </w:rPr>
              <w:t>9.4.8.3</w:t>
            </w:r>
            <w:r>
              <w:rPr>
                <w:sz w:val="16"/>
                <w:szCs w:val="16"/>
              </w:rPr>
              <w:fldChar w:fldCharType="end"/>
            </w:r>
            <w:r w:rsidRPr="00B5028D">
              <w:rPr>
                <w:sz w:val="16"/>
                <w:szCs w:val="16"/>
              </w:rPr>
              <w:t xml:space="preserve">.b and </w:t>
            </w:r>
            <w:r w:rsidRPr="00B5028D">
              <w:rPr>
                <w:spacing w:val="-5"/>
                <w:sz w:val="16"/>
                <w:szCs w:val="16"/>
              </w:rPr>
              <w:t xml:space="preserve">those proposed, a Traffic Impact Assessment </w:t>
            </w:r>
            <w:r w:rsidRPr="005F28D8">
              <w:rPr>
                <w:spacing w:val="-5"/>
                <w:sz w:val="16"/>
                <w:szCs w:val="16"/>
              </w:rPr>
              <w:t>Report prepared in accordance with Planning scheme policy – Parking and access is required</w:t>
            </w:r>
            <w:r w:rsidRPr="00CF31EE">
              <w:rPr>
                <w:spacing w:val="-5"/>
                <w:sz w:val="16"/>
                <w:szCs w:val="16"/>
              </w:rPr>
              <w:t xml:space="preserve"> to demonstrate that sufficient vehicle parking is provided for the development</w:t>
            </w:r>
            <w:r>
              <w:t>.</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CF31EE">
            <w:pPr>
              <w:rPr>
                <w:rFonts w:cs="Arial"/>
                <w:b/>
                <w:szCs w:val="20"/>
              </w:rPr>
            </w:pPr>
          </w:p>
        </w:tc>
      </w:tr>
      <w:tr w:rsidR="00387E55" w:rsidRPr="009A5D23" w:rsidTr="00387E55">
        <w:trPr>
          <w:trHeight w:val="1847"/>
        </w:trPr>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CF31EE">
            <w:pPr>
              <w:rPr>
                <w:rFonts w:cs="Arial"/>
                <w:b/>
                <w:szCs w:val="20"/>
              </w:rPr>
            </w:pPr>
          </w:p>
        </w:tc>
        <w:tc>
          <w:tcPr>
            <w:tcW w:w="1667" w:type="pct"/>
            <w:tcBorders>
              <w:top w:val="single" w:sz="4" w:space="0" w:color="A5A5A5" w:themeColor="accent3"/>
              <w:bottom w:val="single" w:sz="4" w:space="0" w:color="A5A5A5" w:themeColor="accent3"/>
            </w:tcBorders>
          </w:tcPr>
          <w:p w:rsidR="00387E55" w:rsidRPr="00EF2E8B" w:rsidRDefault="00387E55" w:rsidP="00CF31EE">
            <w:pPr>
              <w:cnfStyle w:val="000000000000" w:firstRow="0" w:lastRow="0" w:firstColumn="0" w:lastColumn="0" w:oddVBand="0" w:evenVBand="0" w:oddHBand="0" w:evenHBand="0" w:firstRowFirstColumn="0" w:firstRowLastColumn="0" w:lastRowFirstColumn="0" w:lastRowLastColumn="0"/>
              <w:rPr>
                <w:b/>
              </w:rPr>
            </w:pPr>
            <w:r>
              <w:rPr>
                <w:b/>
              </w:rPr>
              <w:t>AO1.2</w:t>
            </w:r>
          </w:p>
          <w:p w:rsidR="00387E55" w:rsidRPr="00EF2E8B" w:rsidRDefault="00387E55" w:rsidP="00CF31EE">
            <w:pPr>
              <w:cnfStyle w:val="000000000000" w:firstRow="0" w:lastRow="0" w:firstColumn="0" w:lastColumn="0" w:oddVBand="0" w:evenVBand="0" w:oddHBand="0" w:evenHBand="0" w:firstRowFirstColumn="0" w:firstRowLastColumn="0" w:lastRowFirstColumn="0" w:lastRowLastColumn="0"/>
            </w:pPr>
            <w:r w:rsidRPr="0099670A">
              <w:rPr>
                <w:rFonts w:cs="Arial"/>
                <w:szCs w:val="20"/>
                <w:lang w:val="en-GB"/>
              </w:rPr>
              <w:t>Development provides accessible vehicle parking spaces on-site not less than the minimum rates outline</w:t>
            </w:r>
            <w:r>
              <w:rPr>
                <w:rFonts w:cs="Arial"/>
                <w:szCs w:val="20"/>
                <w:lang w:val="en-GB"/>
              </w:rPr>
              <w:t>d</w:t>
            </w:r>
            <w:r w:rsidRPr="0099670A">
              <w:rPr>
                <w:rFonts w:cs="Arial"/>
                <w:szCs w:val="20"/>
                <w:lang w:val="en-GB"/>
              </w:rPr>
              <w:t xml:space="preserve"> in</w:t>
            </w:r>
            <w:r>
              <w:t xml:space="preserve"> </w:t>
            </w:r>
            <w:r w:rsidRPr="00B5028D">
              <w:t xml:space="preserve">Table </w:t>
            </w:r>
            <w:r>
              <w:fldChar w:fldCharType="begin"/>
            </w:r>
            <w:r>
              <w:instrText xml:space="preserve"> REF _Ref364345266 \n \h </w:instrText>
            </w:r>
            <w:r>
              <w:fldChar w:fldCharType="separate"/>
            </w:r>
            <w:r>
              <w:t>9.4.8.3</w:t>
            </w:r>
            <w:r>
              <w:fldChar w:fldCharType="end"/>
            </w:r>
            <w:r w:rsidRPr="00B5028D">
              <w:t>.c.</w:t>
            </w:r>
          </w:p>
          <w:p w:rsidR="00387E55" w:rsidRPr="00EF2E8B" w:rsidRDefault="00387E55" w:rsidP="00CF31EE">
            <w:pPr>
              <w:cnfStyle w:val="000000000000" w:firstRow="0" w:lastRow="0" w:firstColumn="0" w:lastColumn="0" w:oddVBand="0" w:evenVBand="0" w:oddHBand="0" w:evenHBand="0" w:firstRowFirstColumn="0" w:firstRowLastColumn="0" w:lastRowFirstColumn="0" w:lastRowLastColumn="0"/>
            </w:pPr>
          </w:p>
          <w:p w:rsidR="00387E55" w:rsidRDefault="00387E55" w:rsidP="007431DE">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Cs/>
                <w:spacing w:val="-5"/>
                <w:sz w:val="16"/>
                <w:szCs w:val="16"/>
                <w:lang w:val="en-GB"/>
              </w:rPr>
              <w:t>N</w:t>
            </w:r>
            <w:r w:rsidRPr="00CF31EE">
              <w:rPr>
                <w:rFonts w:cs="Arial"/>
                <w:bCs/>
                <w:spacing w:val="-5"/>
                <w:sz w:val="16"/>
                <w:szCs w:val="16"/>
                <w:lang w:val="en-GB"/>
              </w:rPr>
              <w:t>ote</w:t>
            </w:r>
            <w:r>
              <w:rPr>
                <w:rFonts w:cs="Arial"/>
                <w:bCs/>
                <w:spacing w:val="-5"/>
                <w:sz w:val="16"/>
                <w:szCs w:val="16"/>
                <w:lang w:val="en-GB"/>
              </w:rPr>
              <w:t xml:space="preserve"> –</w:t>
            </w:r>
            <w:r w:rsidRPr="00CF31EE">
              <w:rPr>
                <w:rFonts w:cs="Arial"/>
                <w:bCs/>
                <w:spacing w:val="-5"/>
                <w:sz w:val="16"/>
                <w:szCs w:val="16"/>
                <w:lang w:val="en-GB"/>
              </w:rPr>
              <w:t xml:space="preserve"> Accessible</w:t>
            </w:r>
            <w:r>
              <w:rPr>
                <w:rFonts w:cs="Arial"/>
                <w:bCs/>
                <w:spacing w:val="-5"/>
                <w:sz w:val="16"/>
                <w:szCs w:val="16"/>
                <w:lang w:val="en-GB"/>
              </w:rPr>
              <w:t xml:space="preserve"> </w:t>
            </w:r>
            <w:r w:rsidRPr="00CF31EE">
              <w:rPr>
                <w:rFonts w:cs="Arial"/>
                <w:bCs/>
                <w:spacing w:val="-5"/>
                <w:sz w:val="16"/>
                <w:szCs w:val="16"/>
                <w:lang w:val="en-GB"/>
              </w:rPr>
              <w:t xml:space="preserve">parking spaces are not required where less than five (5) vehicle parking spaces are required for the proposed development. </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87E55" w:rsidRDefault="00387E55" w:rsidP="00CF31EE">
            <w:pPr>
              <w:rPr>
                <w:b/>
              </w:rPr>
            </w:pPr>
          </w:p>
        </w:tc>
      </w:tr>
      <w:tr w:rsidR="00387E55" w:rsidRPr="009A5D23" w:rsidTr="00387E55">
        <w:trPr>
          <w:cnfStyle w:val="000000100000" w:firstRow="0" w:lastRow="0" w:firstColumn="0" w:lastColumn="0" w:oddVBand="0" w:evenVBand="0" w:oddHBand="1" w:evenHBand="0" w:firstRowFirstColumn="0" w:firstRowLastColumn="0" w:lastRowFirstColumn="0" w:lastRowLastColumn="0"/>
          <w:trHeight w:val="1753"/>
        </w:trPr>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CF31EE">
            <w:pPr>
              <w:rPr>
                <w:rFonts w:cs="Arial"/>
                <w:b/>
                <w:szCs w:val="20"/>
              </w:rPr>
            </w:pPr>
          </w:p>
        </w:tc>
        <w:tc>
          <w:tcPr>
            <w:tcW w:w="1667" w:type="pct"/>
          </w:tcPr>
          <w:p w:rsidR="00387E55" w:rsidRDefault="00387E55" w:rsidP="00CF31EE">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AO1.3</w:t>
            </w:r>
          </w:p>
          <w:p w:rsidR="00387E55" w:rsidRDefault="00387E55" w:rsidP="00CF31EE">
            <w:pPr>
              <w:cnfStyle w:val="000000100000" w:firstRow="0" w:lastRow="0" w:firstColumn="0" w:lastColumn="0" w:oddVBand="0" w:evenVBand="0" w:oddHBand="1" w:evenHBand="0" w:firstRowFirstColumn="0" w:firstRowLastColumn="0" w:lastRowFirstColumn="0" w:lastRowLastColumn="0"/>
            </w:pPr>
            <w:r>
              <w:t xml:space="preserve">Development provides on-site bicycle parking spaces not less than the minimum rates outlined in </w:t>
            </w:r>
            <w:r w:rsidRPr="00B5028D">
              <w:t xml:space="preserve">Table </w:t>
            </w:r>
            <w:r>
              <w:fldChar w:fldCharType="begin"/>
            </w:r>
            <w:r>
              <w:instrText xml:space="preserve"> REF _Ref364345266 \n \h </w:instrText>
            </w:r>
            <w:r>
              <w:fldChar w:fldCharType="separate"/>
            </w:r>
            <w:r>
              <w:t>9.4.8.3</w:t>
            </w:r>
            <w:r>
              <w:fldChar w:fldCharType="end"/>
            </w:r>
            <w:r w:rsidRPr="00B5028D">
              <w:t>.d.</w:t>
            </w:r>
          </w:p>
          <w:p w:rsidR="00387E55" w:rsidRDefault="00387E55" w:rsidP="00CF31EE">
            <w:pPr>
              <w:cnfStyle w:val="000000100000" w:firstRow="0" w:lastRow="0" w:firstColumn="0" w:lastColumn="0" w:oddVBand="0" w:evenVBand="0" w:oddHBand="1" w:evenHBand="0" w:firstRowFirstColumn="0" w:firstRowLastColumn="0" w:lastRowFirstColumn="0" w:lastRowLastColumn="0"/>
            </w:pPr>
          </w:p>
          <w:p w:rsidR="00387E55" w:rsidRDefault="00387E55" w:rsidP="00E0158B">
            <w:pPr>
              <w:cnfStyle w:val="000000100000" w:firstRow="0" w:lastRow="0" w:firstColumn="0" w:lastColumn="0" w:oddVBand="0" w:evenVBand="0" w:oddHBand="1" w:evenHBand="0" w:firstRowFirstColumn="0" w:firstRowLastColumn="0" w:lastRowFirstColumn="0" w:lastRowLastColumn="0"/>
              <w:rPr>
                <w:rFonts w:eastAsiaTheme="minorEastAsia"/>
                <w:b/>
                <w:lang w:eastAsia="en-AU"/>
              </w:rPr>
            </w:pPr>
            <w:r>
              <w:rPr>
                <w:sz w:val="16"/>
                <w:szCs w:val="16"/>
              </w:rPr>
              <w:t xml:space="preserve">Note – Variations </w:t>
            </w:r>
            <w:r w:rsidRPr="00A15DE7">
              <w:rPr>
                <w:sz w:val="16"/>
                <w:szCs w:val="16"/>
              </w:rPr>
              <w:t xml:space="preserve">to the rates contained in Table  </w:t>
            </w:r>
            <w:r>
              <w:rPr>
                <w:sz w:val="16"/>
                <w:szCs w:val="16"/>
              </w:rPr>
              <w:fldChar w:fldCharType="begin"/>
            </w:r>
            <w:r>
              <w:rPr>
                <w:sz w:val="16"/>
                <w:szCs w:val="16"/>
              </w:rPr>
              <w:instrText xml:space="preserve"> REF _Ref364345266 \n \h </w:instrText>
            </w:r>
            <w:r>
              <w:rPr>
                <w:sz w:val="16"/>
                <w:szCs w:val="16"/>
              </w:rPr>
            </w:r>
            <w:r>
              <w:rPr>
                <w:sz w:val="16"/>
                <w:szCs w:val="16"/>
              </w:rPr>
              <w:fldChar w:fldCharType="separate"/>
            </w:r>
            <w:r>
              <w:rPr>
                <w:sz w:val="16"/>
                <w:szCs w:val="16"/>
              </w:rPr>
              <w:t>9.4.8.3</w:t>
            </w:r>
            <w:r>
              <w:rPr>
                <w:sz w:val="16"/>
                <w:szCs w:val="16"/>
              </w:rPr>
              <w:fldChar w:fldCharType="end"/>
            </w:r>
            <w:r w:rsidRPr="00A15DE7">
              <w:rPr>
                <w:sz w:val="16"/>
                <w:szCs w:val="16"/>
              </w:rPr>
              <w:t xml:space="preserve">.b, </w:t>
            </w:r>
            <w:r>
              <w:rPr>
                <w:sz w:val="16"/>
                <w:szCs w:val="16"/>
              </w:rPr>
              <w:fldChar w:fldCharType="begin"/>
            </w:r>
            <w:r>
              <w:rPr>
                <w:sz w:val="16"/>
                <w:szCs w:val="16"/>
              </w:rPr>
              <w:instrText xml:space="preserve"> REF _Ref364345266 \n \h </w:instrText>
            </w:r>
            <w:r>
              <w:rPr>
                <w:sz w:val="16"/>
                <w:szCs w:val="16"/>
              </w:rPr>
            </w:r>
            <w:r>
              <w:rPr>
                <w:sz w:val="16"/>
                <w:szCs w:val="16"/>
              </w:rPr>
              <w:fldChar w:fldCharType="separate"/>
            </w:r>
            <w:r>
              <w:rPr>
                <w:sz w:val="16"/>
                <w:szCs w:val="16"/>
              </w:rPr>
              <w:t>9.4.8.3</w:t>
            </w:r>
            <w:r>
              <w:rPr>
                <w:sz w:val="16"/>
                <w:szCs w:val="16"/>
              </w:rPr>
              <w:fldChar w:fldCharType="end"/>
            </w:r>
            <w:r w:rsidRPr="00A15DE7">
              <w:rPr>
                <w:sz w:val="16"/>
                <w:szCs w:val="16"/>
              </w:rPr>
              <w:t xml:space="preserve">.c and </w:t>
            </w:r>
            <w:r>
              <w:rPr>
                <w:sz w:val="16"/>
                <w:szCs w:val="16"/>
              </w:rPr>
              <w:fldChar w:fldCharType="begin"/>
            </w:r>
            <w:r>
              <w:rPr>
                <w:sz w:val="16"/>
                <w:szCs w:val="16"/>
              </w:rPr>
              <w:instrText xml:space="preserve"> REF _Ref364345266 \n \h </w:instrText>
            </w:r>
            <w:r>
              <w:rPr>
                <w:sz w:val="16"/>
                <w:szCs w:val="16"/>
              </w:rPr>
            </w:r>
            <w:r>
              <w:rPr>
                <w:sz w:val="16"/>
                <w:szCs w:val="16"/>
              </w:rPr>
              <w:fldChar w:fldCharType="separate"/>
            </w:r>
            <w:r>
              <w:rPr>
                <w:sz w:val="16"/>
                <w:szCs w:val="16"/>
              </w:rPr>
              <w:t>9.4.8.3</w:t>
            </w:r>
            <w:r>
              <w:rPr>
                <w:sz w:val="16"/>
                <w:szCs w:val="16"/>
              </w:rPr>
              <w:fldChar w:fldCharType="end"/>
            </w:r>
            <w:r w:rsidRPr="00A15DE7">
              <w:rPr>
                <w:sz w:val="16"/>
                <w:szCs w:val="16"/>
              </w:rPr>
              <w:t>.d may be included in Part 7</w:t>
            </w:r>
            <w:r>
              <w:rPr>
                <w:sz w:val="16"/>
                <w:szCs w:val="16"/>
              </w:rPr>
              <w:t xml:space="preserve"> </w:t>
            </w:r>
            <w:r w:rsidRPr="00A15DE7">
              <w:rPr>
                <w:sz w:val="16"/>
                <w:szCs w:val="16"/>
              </w:rPr>
              <w:t>Local Plan</w:t>
            </w:r>
            <w:r>
              <w:rPr>
                <w:sz w:val="16"/>
                <w:szCs w:val="16"/>
              </w:rPr>
              <w:t>s</w:t>
            </w:r>
            <w:r w:rsidRPr="00A15DE7">
              <w:rPr>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CF31EE">
            <w:pPr>
              <w:rPr>
                <w:rFonts w:cs="Arial"/>
                <w:b/>
                <w:szCs w:val="20"/>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87E55" w:rsidRDefault="00387E55" w:rsidP="00361F85">
            <w:pPr>
              <w:rPr>
                <w:rStyle w:val="Strong"/>
              </w:rPr>
            </w:pPr>
            <w:r>
              <w:rPr>
                <w:rStyle w:val="Strong"/>
              </w:rPr>
              <w:t>Parking space design</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87E55" w:rsidRDefault="00387E55" w:rsidP="00361F85">
            <w:pPr>
              <w:rPr>
                <w:rFonts w:cs="Arial"/>
                <w:b/>
                <w:szCs w:val="20"/>
              </w:rPr>
            </w:pPr>
            <w:r>
              <w:rPr>
                <w:rFonts w:cs="Arial"/>
                <w:b/>
                <w:szCs w:val="20"/>
              </w:rPr>
              <w:t>PO2</w:t>
            </w:r>
          </w:p>
          <w:p w:rsidR="00387E55" w:rsidRDefault="00387E55" w:rsidP="00361F85">
            <w:pPr>
              <w:autoSpaceDE w:val="0"/>
              <w:autoSpaceDN w:val="0"/>
              <w:adjustRightInd w:val="0"/>
            </w:pPr>
            <w:r>
              <w:t>Vehicle p</w:t>
            </w:r>
            <w:r w:rsidRPr="003E6539">
              <w:t>arking spac</w:t>
            </w:r>
            <w:r>
              <w:t xml:space="preserve">es are designed and constructed in accordance with relevant standards. </w:t>
            </w:r>
          </w:p>
          <w:p w:rsidR="00387E55" w:rsidRPr="003E6539" w:rsidRDefault="00387E55" w:rsidP="00361F85">
            <w:pPr>
              <w:autoSpaceDE w:val="0"/>
              <w:autoSpaceDN w:val="0"/>
              <w:adjustRightInd w:val="0"/>
            </w:pPr>
          </w:p>
        </w:tc>
        <w:tc>
          <w:tcPr>
            <w:tcW w:w="1667" w:type="pct"/>
          </w:tcPr>
          <w:p w:rsidR="00387E55" w:rsidRDefault="00387E55" w:rsidP="00361F85">
            <w:pPr>
              <w:cnfStyle w:val="000000100000" w:firstRow="0" w:lastRow="0" w:firstColumn="0" w:lastColumn="0" w:oddVBand="0" w:evenVBand="0" w:oddHBand="1" w:evenHBand="0" w:firstRowFirstColumn="0" w:firstRowLastColumn="0" w:lastRowFirstColumn="0" w:lastRowLastColumn="0"/>
              <w:rPr>
                <w:b/>
              </w:rPr>
            </w:pPr>
            <w:r w:rsidRPr="00730DAC">
              <w:rPr>
                <w:b/>
              </w:rPr>
              <w:t>AO</w:t>
            </w:r>
            <w:r>
              <w:rPr>
                <w:b/>
              </w:rPr>
              <w:t>2.1</w:t>
            </w:r>
          </w:p>
          <w:p w:rsidR="00387E55" w:rsidRDefault="00387E55" w:rsidP="00361F85">
            <w:pPr>
              <w:cnfStyle w:val="000000100000" w:firstRow="0" w:lastRow="0" w:firstColumn="0" w:lastColumn="0" w:oddVBand="0" w:evenVBand="0" w:oddHBand="1" w:evenHBand="0" w:firstRowFirstColumn="0" w:firstRowLastColumn="0" w:lastRowFirstColumn="0" w:lastRowLastColumn="0"/>
            </w:pPr>
            <w:r>
              <w:t xml:space="preserve">Vehicle parking spaces </w:t>
            </w:r>
            <w:r w:rsidRPr="00730DAC">
              <w:t xml:space="preserve">are designed </w:t>
            </w:r>
            <w:r>
              <w:t xml:space="preserve">and constructed </w:t>
            </w:r>
            <w:r w:rsidRPr="00730DAC">
              <w:t>in accordance with</w:t>
            </w:r>
            <w:r w:rsidRPr="005B20FD">
              <w:t xml:space="preserve"> Aust</w:t>
            </w:r>
            <w:r>
              <w:t>ralian Standard:</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pPr>
            <w:r>
              <w:t>(a)</w:t>
            </w:r>
            <w:r>
              <w:tab/>
              <w:t xml:space="preserve">AS2890.1; </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pPr>
            <w:r>
              <w:t>(b)</w:t>
            </w:r>
            <w:r>
              <w:tab/>
              <w:t xml:space="preserve">AS2890.3; </w:t>
            </w:r>
          </w:p>
          <w:p w:rsidR="00387E55" w:rsidRPr="0083022F" w:rsidRDefault="00387E55" w:rsidP="00E0158B">
            <w:pPr>
              <w:ind w:left="484" w:hanging="484"/>
              <w:cnfStyle w:val="000000100000" w:firstRow="0" w:lastRow="0" w:firstColumn="0" w:lastColumn="0" w:oddVBand="0" w:evenVBand="0" w:oddHBand="1" w:evenHBand="0" w:firstRowFirstColumn="0" w:firstRowLastColumn="0" w:lastRowFirstColumn="0" w:lastRowLastColumn="0"/>
            </w:pPr>
            <w:r>
              <w:t>(c)</w:t>
            </w:r>
            <w:r>
              <w:tab/>
              <w:t xml:space="preserve">AS2890.6. </w:t>
            </w:r>
          </w:p>
        </w:tc>
        <w:tc>
          <w:tcPr>
            <w:cnfStyle w:val="000010000000" w:firstRow="0" w:lastRow="0" w:firstColumn="0" w:lastColumn="0" w:oddVBand="1" w:evenVBand="0" w:oddHBand="0" w:evenHBand="0" w:firstRowFirstColumn="0" w:firstRowLastColumn="0" w:lastRowFirstColumn="0" w:lastRowLastColumn="0"/>
            <w:tcW w:w="1666" w:type="pct"/>
          </w:tcPr>
          <w:p w:rsidR="00387E55" w:rsidRPr="00730DAC" w:rsidRDefault="00387E55" w:rsidP="00361F85">
            <w:pPr>
              <w:rPr>
                <w:b/>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87E55" w:rsidRDefault="00387E55" w:rsidP="00361F85">
            <w:pPr>
              <w:rPr>
                <w:rStyle w:val="Strong"/>
              </w:rPr>
            </w:pPr>
            <w:r>
              <w:rPr>
                <w:rStyle w:val="Strong"/>
              </w:rPr>
              <w:t xml:space="preserve">Access requirements </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Height w:val="3049"/>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87E55" w:rsidRDefault="00387E55" w:rsidP="00361F85">
            <w:pPr>
              <w:rPr>
                <w:rFonts w:cs="Arial"/>
                <w:b/>
                <w:szCs w:val="20"/>
              </w:rPr>
            </w:pPr>
            <w:r>
              <w:rPr>
                <w:rFonts w:cs="Arial"/>
                <w:b/>
                <w:szCs w:val="20"/>
              </w:rPr>
              <w:lastRenderedPageBreak/>
              <w:t>PO3</w:t>
            </w:r>
          </w:p>
          <w:p w:rsidR="00387E55" w:rsidRPr="0099670A" w:rsidRDefault="00387E55" w:rsidP="0099670A">
            <w:pPr>
              <w:rPr>
                <w:rFonts w:cs="Arial"/>
                <w:szCs w:val="20"/>
                <w:lang w:val="en-GB"/>
              </w:rPr>
            </w:pPr>
            <w:r w:rsidRPr="0099670A">
              <w:rPr>
                <w:rFonts w:cs="Arial"/>
                <w:szCs w:val="20"/>
                <w:lang w:val="en-GB"/>
              </w:rPr>
              <w:t>Access points are designed and constructed:</w:t>
            </w:r>
          </w:p>
          <w:p w:rsidR="00387E55" w:rsidRPr="0099670A" w:rsidRDefault="00387E55" w:rsidP="00E0158B">
            <w:pPr>
              <w:ind w:left="426" w:hanging="426"/>
              <w:rPr>
                <w:rFonts w:cs="Arial"/>
                <w:szCs w:val="20"/>
                <w:lang w:val="en-GB"/>
              </w:rPr>
            </w:pPr>
            <w:r w:rsidRPr="0099670A">
              <w:rPr>
                <w:rFonts w:cs="Arial"/>
                <w:szCs w:val="20"/>
                <w:lang w:val="en-GB"/>
              </w:rPr>
              <w:t>(a)</w:t>
            </w:r>
            <w:r w:rsidRPr="0099670A">
              <w:rPr>
                <w:rFonts w:cs="Arial"/>
                <w:szCs w:val="20"/>
                <w:lang w:val="en-GB"/>
              </w:rPr>
              <w:tab/>
              <w:t xml:space="preserve">to operate safely and efficiently; </w:t>
            </w:r>
          </w:p>
          <w:p w:rsidR="00387E55" w:rsidRPr="0099670A" w:rsidRDefault="00387E55" w:rsidP="00E0158B">
            <w:pPr>
              <w:ind w:left="426" w:hanging="426"/>
              <w:rPr>
                <w:rFonts w:cs="Arial"/>
                <w:szCs w:val="20"/>
                <w:lang w:val="en-GB"/>
              </w:rPr>
            </w:pPr>
            <w:r w:rsidRPr="0099670A">
              <w:rPr>
                <w:rFonts w:cs="Arial"/>
                <w:szCs w:val="20"/>
                <w:lang w:val="en-GB"/>
              </w:rPr>
              <w:t>(b)</w:t>
            </w:r>
            <w:r w:rsidRPr="0099670A">
              <w:rPr>
                <w:rFonts w:cs="Arial"/>
                <w:szCs w:val="20"/>
                <w:lang w:val="en-GB"/>
              </w:rPr>
              <w:tab/>
              <w:t xml:space="preserve">to accommodate the anticipated type and volume of vehicles; </w:t>
            </w:r>
          </w:p>
          <w:p w:rsidR="00387E55" w:rsidRPr="0099670A" w:rsidRDefault="00387E55" w:rsidP="00E0158B">
            <w:pPr>
              <w:ind w:left="426" w:hanging="426"/>
              <w:rPr>
                <w:rFonts w:cs="Arial"/>
                <w:szCs w:val="20"/>
                <w:lang w:val="en-GB"/>
              </w:rPr>
            </w:pPr>
            <w:r w:rsidRPr="0099670A">
              <w:rPr>
                <w:rFonts w:cs="Arial"/>
                <w:szCs w:val="20"/>
                <w:lang w:val="en-GB"/>
              </w:rPr>
              <w:t>(c)</w:t>
            </w:r>
            <w:r w:rsidRPr="0099670A">
              <w:rPr>
                <w:rFonts w:cs="Arial"/>
                <w:szCs w:val="20"/>
                <w:lang w:val="en-GB"/>
              </w:rPr>
              <w:tab/>
              <w:t>to provide for shared vehicle (including cyclists) and pedestrian use, where appropriate;</w:t>
            </w:r>
          </w:p>
          <w:p w:rsidR="00387E55" w:rsidRPr="0099670A" w:rsidRDefault="00387E55" w:rsidP="00E0158B">
            <w:pPr>
              <w:ind w:left="426" w:hanging="426"/>
              <w:rPr>
                <w:rFonts w:cs="Arial"/>
                <w:szCs w:val="20"/>
                <w:lang w:val="en-GB"/>
              </w:rPr>
            </w:pPr>
            <w:r w:rsidRPr="0099670A">
              <w:rPr>
                <w:rFonts w:cs="Arial"/>
                <w:szCs w:val="20"/>
                <w:lang w:val="en-GB"/>
              </w:rPr>
              <w:t>(d)</w:t>
            </w:r>
            <w:r w:rsidRPr="0099670A">
              <w:rPr>
                <w:rFonts w:cs="Arial"/>
                <w:szCs w:val="20"/>
                <w:lang w:val="en-GB"/>
              </w:rPr>
              <w:tab/>
              <w:t>so that they do not impede traffic or pedestrian movement on the adjacent road area;</w:t>
            </w:r>
          </w:p>
          <w:p w:rsidR="00387E55" w:rsidRPr="0099670A" w:rsidRDefault="00387E55" w:rsidP="00E0158B">
            <w:pPr>
              <w:ind w:left="426" w:hanging="426"/>
              <w:rPr>
                <w:rFonts w:cs="Arial"/>
                <w:szCs w:val="20"/>
                <w:lang w:val="en-GB"/>
              </w:rPr>
            </w:pPr>
            <w:r w:rsidRPr="0099670A">
              <w:rPr>
                <w:rFonts w:cs="Arial"/>
                <w:szCs w:val="20"/>
                <w:lang w:val="en-GB"/>
              </w:rPr>
              <w:t>(e)</w:t>
            </w:r>
            <w:r w:rsidRPr="0099670A">
              <w:rPr>
                <w:rFonts w:cs="Arial"/>
                <w:szCs w:val="20"/>
                <w:lang w:val="en-GB"/>
              </w:rPr>
              <w:tab/>
              <w:t>so that they do not adversely impact upon existing intersections or future road or intersection improvements;</w:t>
            </w:r>
          </w:p>
          <w:p w:rsidR="00387E55" w:rsidRDefault="00387E55" w:rsidP="00E0158B">
            <w:pPr>
              <w:ind w:left="426" w:hanging="426"/>
              <w:rPr>
                <w:lang w:val="en-GB"/>
              </w:rPr>
            </w:pPr>
            <w:r w:rsidRPr="0099670A">
              <w:rPr>
                <w:rFonts w:cs="Arial"/>
                <w:szCs w:val="20"/>
                <w:lang w:val="en-GB"/>
              </w:rPr>
              <w:t>(f)</w:t>
            </w:r>
            <w:r w:rsidRPr="0099670A">
              <w:rPr>
                <w:rFonts w:cs="Arial"/>
                <w:szCs w:val="20"/>
                <w:lang w:val="en-GB"/>
              </w:rPr>
              <w:tab/>
              <w:t>so that they do not adversely impact current and future on-street parking arrangements.</w:t>
            </w:r>
            <w:r>
              <w:rPr>
                <w:lang w:val="en-GB"/>
              </w:rPr>
              <w:t xml:space="preserve"> </w:t>
            </w:r>
          </w:p>
          <w:p w:rsidR="00387E55" w:rsidRPr="00217B1F" w:rsidRDefault="00387E55" w:rsidP="00E0158B">
            <w:pPr>
              <w:ind w:left="426" w:hanging="426"/>
              <w:rPr>
                <w:lang w:val="en-GB"/>
              </w:rPr>
            </w:pPr>
            <w:r>
              <w:rPr>
                <w:lang w:val="en-GB"/>
              </w:rPr>
              <w:t>(g)</w:t>
            </w:r>
            <w:r w:rsidRPr="0099670A">
              <w:rPr>
                <w:rFonts w:cs="Arial"/>
                <w:szCs w:val="20"/>
                <w:lang w:val="en-GB"/>
              </w:rPr>
              <w:tab/>
            </w:r>
            <w:r>
              <w:rPr>
                <w:lang w:val="en-GB"/>
              </w:rPr>
              <w:t>so that they do not adversely impact upon existing services within the road reserve adjacent to the site</w:t>
            </w:r>
          </w:p>
        </w:tc>
        <w:tc>
          <w:tcPr>
            <w:tcW w:w="1667" w:type="pct"/>
          </w:tcPr>
          <w:p w:rsidR="00387E55" w:rsidRDefault="00387E55" w:rsidP="00361F85">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AO3.1</w:t>
            </w:r>
          </w:p>
          <w:p w:rsidR="00387E55" w:rsidRPr="00BE0BA6" w:rsidRDefault="00387E55" w:rsidP="00BE0BA6">
            <w:pPr>
              <w:cnfStyle w:val="000000100000" w:firstRow="0" w:lastRow="0" w:firstColumn="0" w:lastColumn="0" w:oddVBand="0" w:evenVBand="0" w:oddHBand="1" w:evenHBand="0" w:firstRowFirstColumn="0" w:firstRowLastColumn="0" w:lastRowFirstColumn="0" w:lastRowLastColumn="0"/>
              <w:rPr>
                <w:rFonts w:cs="Arial"/>
                <w:szCs w:val="20"/>
              </w:rPr>
            </w:pPr>
            <w:r w:rsidRPr="00BE0BA6">
              <w:rPr>
                <w:rFonts w:cs="Arial"/>
                <w:szCs w:val="20"/>
              </w:rPr>
              <w:t>Access is limited to one access crossover per site and is:</w:t>
            </w:r>
          </w:p>
          <w:p w:rsidR="00387E55" w:rsidRPr="0084004B"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w:t>
            </w:r>
            <w:r>
              <w:rPr>
                <w:rFonts w:cs="Arial"/>
                <w:szCs w:val="20"/>
              </w:rPr>
              <w:tab/>
            </w:r>
            <w:r w:rsidRPr="00F67E5C">
              <w:rPr>
                <w:rFonts w:cs="Arial"/>
                <w:szCs w:val="20"/>
              </w:rPr>
              <w:t>A</w:t>
            </w:r>
            <w:r w:rsidRPr="00CD6A40">
              <w:rPr>
                <w:rFonts w:cs="Arial"/>
                <w:szCs w:val="20"/>
              </w:rPr>
              <w:t>n existing access point; or</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(b)</w:t>
            </w:r>
            <w:r>
              <w:rPr>
                <w:lang w:val="en-GB"/>
              </w:rPr>
              <w:tab/>
              <w:t xml:space="preserve">an access point located, designed and constructed in </w:t>
            </w:r>
            <w:r w:rsidRPr="00730DAC">
              <w:rPr>
                <w:lang w:val="en-GB"/>
              </w:rPr>
              <w:t>accordance with</w:t>
            </w:r>
            <w:r>
              <w:rPr>
                <w:lang w:val="en-GB"/>
              </w:rPr>
              <w:t>:</w:t>
            </w:r>
          </w:p>
          <w:p w:rsidR="00387E55" w:rsidRDefault="00387E55" w:rsidP="00E0158B">
            <w:pPr>
              <w:ind w:left="909" w:hanging="425"/>
              <w:cnfStyle w:val="000000100000" w:firstRow="0" w:lastRow="0" w:firstColumn="0" w:lastColumn="0" w:oddVBand="0" w:evenVBand="0" w:oddHBand="1" w:evenHBand="0" w:firstRowFirstColumn="0" w:firstRowLastColumn="0" w:lastRowFirstColumn="0" w:lastRowLastColumn="0"/>
              <w:rPr>
                <w:rFonts w:eastAsiaTheme="minorEastAsia"/>
                <w:lang w:val="en-GB" w:eastAsia="en-AU"/>
              </w:rPr>
            </w:pPr>
            <w:r w:rsidRPr="00F67E5C">
              <w:rPr>
                <w:rFonts w:cs="Arial"/>
                <w:szCs w:val="20"/>
                <w:lang w:val="en-GB"/>
              </w:rPr>
              <w:t>(i)</w:t>
            </w:r>
            <w:r w:rsidRPr="00F67E5C">
              <w:rPr>
                <w:rFonts w:cs="Arial"/>
                <w:szCs w:val="20"/>
                <w:lang w:val="en-GB"/>
              </w:rPr>
              <w:tab/>
            </w:r>
            <w:r w:rsidRPr="00CD6A40">
              <w:rPr>
                <w:rFonts w:cs="Arial"/>
                <w:szCs w:val="20"/>
                <w:lang w:val="en-GB"/>
              </w:rPr>
              <w:t>Australian Standard AS2890.1;</w:t>
            </w:r>
          </w:p>
          <w:p w:rsidR="00387E55" w:rsidRDefault="00387E55" w:rsidP="00E0158B">
            <w:pPr>
              <w:ind w:left="909" w:hanging="425"/>
              <w:cnfStyle w:val="000000100000" w:firstRow="0" w:lastRow="0" w:firstColumn="0" w:lastColumn="0" w:oddVBand="0" w:evenVBand="0" w:oddHBand="1" w:evenHBand="0" w:firstRowFirstColumn="0" w:firstRowLastColumn="0" w:lastRowFirstColumn="0" w:lastRowLastColumn="0"/>
              <w:rPr>
                <w:lang w:val="en-GB"/>
              </w:rPr>
            </w:pPr>
            <w:r>
              <w:rPr>
                <w:lang w:val="en-GB"/>
              </w:rPr>
              <w:t>(ii)</w:t>
            </w:r>
            <w:r>
              <w:rPr>
                <w:lang w:val="en-GB"/>
              </w:rPr>
              <w:tab/>
              <w:t>Planning scheme policy – FNQROC Regional Development Manual - access crossovers.</w:t>
            </w:r>
          </w:p>
          <w:p w:rsidR="00387E55" w:rsidRDefault="00387E55" w:rsidP="00E375CF">
            <w:pPr>
              <w:cnfStyle w:val="000000100000" w:firstRow="0" w:lastRow="0" w:firstColumn="0" w:lastColumn="0" w:oddVBand="0" w:evenVBand="0" w:oddHBand="1" w:evenHBand="0" w:firstRowFirstColumn="0" w:firstRowLastColumn="0" w:lastRowFirstColumn="0" w:lastRowLastColumn="0"/>
              <w:rPr>
                <w:lang w:val="en-GB"/>
              </w:rPr>
            </w:pPr>
          </w:p>
          <w:p w:rsidR="00387E55" w:rsidRPr="00AB6253" w:rsidRDefault="00387E55" w:rsidP="00AB6253">
            <w:pPr>
              <w:cnfStyle w:val="000000100000" w:firstRow="0" w:lastRow="0" w:firstColumn="0" w:lastColumn="0" w:oddVBand="0" w:evenVBand="0" w:oddHBand="1" w:evenHBand="0" w:firstRowFirstColumn="0" w:firstRowLastColumn="0" w:lastRowFirstColumn="0" w:lastRowLastColumn="0"/>
              <w:rPr>
                <w:rFonts w:eastAsiaTheme="minorEastAsia"/>
                <w:sz w:val="16"/>
                <w:szCs w:val="16"/>
                <w:lang w:val="en-GB" w:eastAsia="en-AU"/>
              </w:rPr>
            </w:pPr>
            <w:r w:rsidRPr="00AB6253">
              <w:rPr>
                <w:rFonts w:eastAsiaTheme="minorEastAsia"/>
                <w:sz w:val="16"/>
                <w:szCs w:val="16"/>
                <w:lang w:val="en-GB" w:eastAsia="en-AU"/>
              </w:rPr>
              <w:t xml:space="preserve">Note – </w:t>
            </w:r>
            <w:r>
              <w:rPr>
                <w:rFonts w:eastAsiaTheme="minorEastAsia"/>
                <w:sz w:val="16"/>
                <w:szCs w:val="16"/>
                <w:lang w:val="en-GB" w:eastAsia="en-AU"/>
              </w:rPr>
              <w:t xml:space="preserve">Where development is for Dual occupancy, </w:t>
            </w:r>
            <w:r w:rsidRPr="00AB6253">
              <w:rPr>
                <w:rFonts w:eastAsiaTheme="minorEastAsia"/>
                <w:sz w:val="16"/>
                <w:szCs w:val="16"/>
                <w:lang w:val="en-GB" w:eastAsia="en-AU"/>
              </w:rPr>
              <w:t xml:space="preserve">AO7.1 of the Dual occupancy code </w:t>
            </w:r>
            <w:r>
              <w:rPr>
                <w:rFonts w:eastAsiaTheme="minorEastAsia"/>
                <w:sz w:val="16"/>
                <w:szCs w:val="16"/>
                <w:lang w:val="en-GB" w:eastAsia="en-AU"/>
              </w:rPr>
              <w:t>prevails over the number crossovers stated above</w:t>
            </w:r>
            <w:r w:rsidRPr="00AB6253">
              <w:rPr>
                <w:rFonts w:eastAsiaTheme="minorEastAsia"/>
                <w:sz w:val="16"/>
                <w:szCs w:val="16"/>
                <w:lang w:val="en-GB" w:eastAsia="en-AU"/>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361F85">
            <w:pPr>
              <w:rPr>
                <w:rFonts w:cs="Arial"/>
                <w:b/>
                <w:szCs w:val="20"/>
              </w:rPr>
            </w:pPr>
          </w:p>
        </w:tc>
      </w:tr>
      <w:tr w:rsidR="00387E55" w:rsidRPr="009A5D23" w:rsidTr="00387E55">
        <w:trPr>
          <w:trHeight w:val="2902"/>
        </w:trPr>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361F85">
            <w:pPr>
              <w:rPr>
                <w:rFonts w:cs="Arial"/>
                <w:b/>
                <w:szCs w:val="20"/>
              </w:rPr>
            </w:pPr>
          </w:p>
        </w:tc>
        <w:tc>
          <w:tcPr>
            <w:tcW w:w="1667" w:type="pct"/>
            <w:tcBorders>
              <w:top w:val="single" w:sz="4" w:space="0" w:color="A5A5A5" w:themeColor="accent3"/>
              <w:bottom w:val="single" w:sz="4" w:space="0" w:color="A5A5A5" w:themeColor="accent3"/>
            </w:tcBorders>
          </w:tcPr>
          <w:p w:rsidR="00387E55" w:rsidRPr="00BE0BA6" w:rsidRDefault="00387E55" w:rsidP="00957B0F">
            <w:pPr>
              <w:ind w:left="626" w:hanging="626"/>
              <w:cnfStyle w:val="000000000000" w:firstRow="0" w:lastRow="0" w:firstColumn="0" w:lastColumn="0" w:oddVBand="0" w:evenVBand="0" w:oddHBand="0" w:evenHBand="0" w:firstRowFirstColumn="0" w:firstRowLastColumn="0" w:lastRowFirstColumn="0" w:lastRowLastColumn="0"/>
              <w:rPr>
                <w:b/>
                <w:lang w:val="en-GB"/>
              </w:rPr>
            </w:pPr>
            <w:r w:rsidRPr="00BE0BA6">
              <w:rPr>
                <w:b/>
                <w:lang w:val="en-GB"/>
              </w:rPr>
              <w:t>AO3.2</w:t>
            </w:r>
          </w:p>
          <w:p w:rsidR="00387E55" w:rsidRPr="00942123" w:rsidRDefault="00387E55" w:rsidP="00BE0BA6">
            <w:pP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 xml:space="preserve">Access, including driveways </w:t>
            </w:r>
            <w:r>
              <w:rPr>
                <w:rFonts w:cs="Arial"/>
                <w:szCs w:val="20"/>
                <w:lang w:val="en-GB"/>
              </w:rPr>
              <w:t xml:space="preserve">or </w:t>
            </w:r>
            <w:r w:rsidRPr="00942123">
              <w:rPr>
                <w:rFonts w:cs="Arial"/>
                <w:szCs w:val="20"/>
                <w:lang w:val="en-GB"/>
              </w:rPr>
              <w:t>access crossovers:</w:t>
            </w:r>
          </w:p>
          <w:p w:rsidR="00387E55" w:rsidRPr="00942123" w:rsidRDefault="00387E55" w:rsidP="00E0158B">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sidRPr="00942123">
              <w:rPr>
                <w:rFonts w:cs="Arial"/>
                <w:szCs w:val="20"/>
                <w:lang w:val="en-GB"/>
              </w:rPr>
              <w:t>(a)</w:t>
            </w:r>
            <w:r>
              <w:rPr>
                <w:rFonts w:cs="Arial"/>
                <w:szCs w:val="20"/>
                <w:lang w:val="en-GB"/>
              </w:rPr>
              <w:tab/>
              <w:t>are</w:t>
            </w:r>
            <w:r w:rsidRPr="00942123">
              <w:rPr>
                <w:rFonts w:cs="Arial"/>
                <w:szCs w:val="20"/>
                <w:lang w:val="en-GB"/>
              </w:rPr>
              <w:t xml:space="preserve"> not placed over an existing:</w:t>
            </w:r>
          </w:p>
          <w:p w:rsidR="00387E55" w:rsidRPr="00942123" w:rsidRDefault="00387E55" w:rsidP="00E0158B">
            <w:pPr>
              <w:ind w:left="909" w:hanging="425"/>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(i)</w:t>
            </w:r>
            <w:r>
              <w:rPr>
                <w:rFonts w:cs="Arial"/>
                <w:szCs w:val="20"/>
                <w:lang w:val="en-GB"/>
              </w:rPr>
              <w:tab/>
            </w:r>
            <w:r w:rsidRPr="00942123">
              <w:rPr>
                <w:rFonts w:cs="Arial"/>
                <w:szCs w:val="20"/>
                <w:lang w:val="en-GB"/>
              </w:rPr>
              <w:t>telecommunications pit;</w:t>
            </w:r>
          </w:p>
          <w:p w:rsidR="00387E55" w:rsidRPr="00942123" w:rsidRDefault="00387E55" w:rsidP="00E0158B">
            <w:pPr>
              <w:ind w:left="909" w:hanging="425"/>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(ii)</w:t>
            </w:r>
            <w:r>
              <w:rPr>
                <w:rFonts w:cs="Arial"/>
                <w:szCs w:val="20"/>
                <w:lang w:val="en-GB"/>
              </w:rPr>
              <w:tab/>
            </w:r>
            <w:r w:rsidRPr="00942123">
              <w:rPr>
                <w:rFonts w:cs="Arial"/>
                <w:szCs w:val="20"/>
                <w:lang w:val="en-GB"/>
              </w:rPr>
              <w:t>stormwater kerb inlet;</w:t>
            </w:r>
          </w:p>
          <w:p w:rsidR="00387E55" w:rsidRPr="00942123" w:rsidRDefault="00387E55" w:rsidP="00E0158B">
            <w:pPr>
              <w:ind w:left="909" w:hanging="425"/>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(iii)</w:t>
            </w:r>
            <w:r>
              <w:rPr>
                <w:rFonts w:cs="Arial"/>
                <w:szCs w:val="20"/>
                <w:lang w:val="en-GB"/>
              </w:rPr>
              <w:tab/>
            </w:r>
            <w:r w:rsidRPr="00942123">
              <w:rPr>
                <w:rFonts w:cs="Arial"/>
                <w:szCs w:val="20"/>
                <w:lang w:val="en-GB"/>
              </w:rPr>
              <w:t>sewer manhole;</w:t>
            </w:r>
          </w:p>
          <w:p w:rsidR="00387E55" w:rsidRPr="00942123" w:rsidRDefault="00387E55" w:rsidP="00E0158B">
            <w:pPr>
              <w:ind w:left="909" w:hanging="425"/>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42123">
              <w:rPr>
                <w:rFonts w:cs="Arial"/>
                <w:szCs w:val="20"/>
                <w:lang w:val="en-GB"/>
              </w:rPr>
              <w:t>(iv)</w:t>
            </w:r>
            <w:r>
              <w:rPr>
                <w:rFonts w:cs="Arial"/>
                <w:szCs w:val="20"/>
                <w:lang w:val="en-GB"/>
              </w:rPr>
              <w:tab/>
            </w:r>
            <w:r w:rsidRPr="00942123">
              <w:rPr>
                <w:rFonts w:cs="Arial"/>
                <w:szCs w:val="20"/>
                <w:lang w:val="en-GB"/>
              </w:rPr>
              <w:t>water valve or hydrant</w:t>
            </w:r>
            <w:r>
              <w:rPr>
                <w:rFonts w:cs="Arial"/>
                <w:szCs w:val="20"/>
                <w:lang w:val="en-GB"/>
              </w:rPr>
              <w:t>.</w:t>
            </w:r>
          </w:p>
          <w:p w:rsidR="00387E55" w:rsidRPr="00942123" w:rsidRDefault="00387E55" w:rsidP="00E0158B">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sidRPr="00942123">
              <w:rPr>
                <w:rFonts w:cs="Arial"/>
                <w:szCs w:val="20"/>
                <w:lang w:val="en-GB"/>
              </w:rPr>
              <w:t>(b)</w:t>
            </w:r>
            <w:r w:rsidRPr="00942123">
              <w:rPr>
                <w:rFonts w:cs="Arial"/>
                <w:szCs w:val="20"/>
                <w:lang w:val="en-GB"/>
              </w:rPr>
              <w:tab/>
            </w:r>
            <w:r>
              <w:rPr>
                <w:rFonts w:cs="Arial"/>
                <w:szCs w:val="20"/>
                <w:lang w:val="en-GB"/>
              </w:rPr>
              <w:t>are designed to accommodate any adjacent footpath</w:t>
            </w:r>
            <w:r w:rsidRPr="00942123">
              <w:rPr>
                <w:rFonts w:cs="Arial"/>
                <w:szCs w:val="20"/>
                <w:lang w:val="en-GB"/>
              </w:rPr>
              <w:t>;</w:t>
            </w:r>
          </w:p>
          <w:p w:rsidR="00387E55" w:rsidRDefault="00387E55" w:rsidP="00E0158B">
            <w:pPr>
              <w:ind w:left="484" w:hanging="484"/>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szCs w:val="20"/>
                <w:lang w:val="en-GB"/>
              </w:rPr>
              <w:t>(c)</w:t>
            </w:r>
            <w:r>
              <w:rPr>
                <w:rFonts w:cs="Arial"/>
                <w:szCs w:val="20"/>
                <w:lang w:val="en-GB"/>
              </w:rPr>
              <w:tab/>
            </w:r>
            <w:r w:rsidRPr="00942123">
              <w:rPr>
                <w:rFonts w:cs="Arial"/>
                <w:szCs w:val="20"/>
                <w:lang w:val="en-GB"/>
              </w:rPr>
              <w:t xml:space="preserve">adhere to minimum sight distance in accordance with </w:t>
            </w:r>
            <w:r w:rsidRPr="00730DAC">
              <w:rPr>
                <w:lang w:val="en-GB"/>
              </w:rPr>
              <w:t>Austra</w:t>
            </w:r>
            <w:r>
              <w:rPr>
                <w:lang w:val="en-GB"/>
              </w:rPr>
              <w:t>lian Standard AS2890.1</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87E55" w:rsidRPr="00BE0BA6" w:rsidRDefault="00387E55" w:rsidP="00957B0F">
            <w:pPr>
              <w:ind w:left="626" w:hanging="626"/>
              <w:rPr>
                <w:b/>
                <w:lang w:val="en-GB"/>
              </w:rPr>
            </w:pPr>
          </w:p>
        </w:tc>
      </w:tr>
      <w:tr w:rsidR="00387E55" w:rsidRPr="009A5D23" w:rsidTr="00387E55">
        <w:trPr>
          <w:cnfStyle w:val="000000100000" w:firstRow="0" w:lastRow="0" w:firstColumn="0" w:lastColumn="0" w:oddVBand="0" w:evenVBand="0" w:oddHBand="1" w:evenHBand="0" w:firstRowFirstColumn="0" w:firstRowLastColumn="0" w:lastRowFirstColumn="0" w:lastRowLastColumn="0"/>
          <w:trHeight w:val="5453"/>
        </w:trPr>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361F85">
            <w:pPr>
              <w:rPr>
                <w:rFonts w:cs="Arial"/>
                <w:b/>
                <w:szCs w:val="20"/>
              </w:rPr>
            </w:pPr>
          </w:p>
        </w:tc>
        <w:tc>
          <w:tcPr>
            <w:tcW w:w="1667" w:type="pct"/>
          </w:tcPr>
          <w:p w:rsidR="00387E55" w:rsidRDefault="00387E55" w:rsidP="00957B0F">
            <w:pPr>
              <w:ind w:left="626" w:hanging="626"/>
              <w:cnfStyle w:val="000000100000" w:firstRow="0" w:lastRow="0" w:firstColumn="0" w:lastColumn="0" w:oddVBand="0" w:evenVBand="0" w:oddHBand="1" w:evenHBand="0" w:firstRowFirstColumn="0" w:firstRowLastColumn="0" w:lastRowFirstColumn="0" w:lastRowLastColumn="0"/>
              <w:rPr>
                <w:b/>
                <w:lang w:val="en-GB"/>
              </w:rPr>
            </w:pPr>
            <w:r w:rsidRPr="00AE49C3">
              <w:rPr>
                <w:b/>
                <w:lang w:val="en-GB"/>
              </w:rPr>
              <w:t>AO3.3</w:t>
            </w:r>
          </w:p>
          <w:p w:rsidR="00387E55" w:rsidRPr="00DE01DF" w:rsidRDefault="00387E55" w:rsidP="00AE49C3">
            <w:pP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DE01DF">
              <w:rPr>
                <w:rFonts w:cs="Arial"/>
                <w:szCs w:val="20"/>
                <w:lang w:val="en-GB"/>
              </w:rPr>
              <w:t>Driveways are:</w:t>
            </w:r>
          </w:p>
          <w:p w:rsidR="00387E55" w:rsidRPr="00DE01DF"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(a</w:t>
            </w:r>
            <w:r w:rsidRPr="00DE01DF">
              <w:rPr>
                <w:rFonts w:cs="Arial"/>
                <w:szCs w:val="20"/>
                <w:lang w:val="en-GB"/>
              </w:rPr>
              <w:t>)</w:t>
            </w:r>
            <w:r w:rsidRPr="00DE01DF">
              <w:rPr>
                <w:rFonts w:cs="Arial"/>
                <w:szCs w:val="20"/>
                <w:lang w:val="en-GB"/>
              </w:rPr>
              <w:tab/>
              <w:t xml:space="preserve">designed to follow as close as possible to the existing contours but are no steeper than the gradients outlined in </w:t>
            </w:r>
            <w:r w:rsidRPr="00D93901">
              <w:rPr>
                <w:rFonts w:cs="Arial"/>
                <w:szCs w:val="20"/>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sidRPr="00DE01DF">
              <w:rPr>
                <w:rFonts w:cs="Arial"/>
                <w:szCs w:val="20"/>
                <w:lang w:val="en-GB"/>
              </w:rPr>
              <w:t>;</w:t>
            </w:r>
          </w:p>
          <w:p w:rsidR="00387E55" w:rsidRPr="00832759"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(b</w:t>
            </w:r>
            <w:r w:rsidRPr="00DE01DF">
              <w:rPr>
                <w:rFonts w:cs="Arial"/>
                <w:szCs w:val="20"/>
                <w:lang w:val="en-GB"/>
              </w:rPr>
              <w:t>)</w:t>
            </w:r>
            <w:r w:rsidRPr="00DE01DF">
              <w:rPr>
                <w:rFonts w:cs="Arial"/>
                <w:szCs w:val="20"/>
                <w:lang w:val="en-GB"/>
              </w:rPr>
              <w:tab/>
              <w:t>constructed such that where there is a grade shift to 1 in 4</w:t>
            </w:r>
            <w:r>
              <w:rPr>
                <w:rFonts w:cs="Arial"/>
                <w:szCs w:val="20"/>
                <w:lang w:val="en-GB"/>
              </w:rPr>
              <w:t xml:space="preserve"> (25%)</w:t>
            </w:r>
            <w:r w:rsidRPr="00DE01DF">
              <w:rPr>
                <w:rFonts w:cs="Arial"/>
                <w:szCs w:val="20"/>
                <w:lang w:val="en-GB"/>
              </w:rPr>
              <w:t xml:space="preserve">, there is an area with a grade of no more than 1 in 6 </w:t>
            </w:r>
            <w:r>
              <w:rPr>
                <w:rFonts w:cs="Arial"/>
                <w:szCs w:val="20"/>
                <w:lang w:val="en-GB"/>
              </w:rPr>
              <w:t xml:space="preserve">(16.6%) </w:t>
            </w:r>
            <w:r w:rsidRPr="00DE01DF">
              <w:rPr>
                <w:rFonts w:cs="Arial"/>
                <w:szCs w:val="20"/>
                <w:lang w:val="en-GB"/>
              </w:rPr>
              <w:t xml:space="preserve">prior to this area, for </w:t>
            </w:r>
            <w:r>
              <w:rPr>
                <w:rFonts w:cs="Arial"/>
                <w:szCs w:val="20"/>
                <w:lang w:val="en-GB"/>
              </w:rPr>
              <w:t>a distance of at least 5 metres. O</w:t>
            </w:r>
            <w:r w:rsidRPr="00DE01DF">
              <w:rPr>
                <w:rFonts w:cs="Arial"/>
                <w:szCs w:val="20"/>
                <w:lang w:val="en-GB"/>
              </w:rPr>
              <w:t>n gradients greater than 1 in 6 (1</w:t>
            </w:r>
            <w:r>
              <w:rPr>
                <w:rFonts w:cs="Arial"/>
                <w:szCs w:val="20"/>
                <w:lang w:val="en-GB"/>
              </w:rPr>
              <w:t>6.6</w:t>
            </w:r>
            <w:r w:rsidRPr="00DE01DF">
              <w:rPr>
                <w:rFonts w:cs="Arial"/>
                <w:szCs w:val="20"/>
                <w:lang w:val="en-GB"/>
              </w:rPr>
              <w:t>%) driveways are constructed to ensure that the crossfall of the driveway is one-way and directed into the hill, for vehicle safety and drainage purposes.</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(c</w:t>
            </w:r>
            <w:r w:rsidRPr="00DE01DF">
              <w:rPr>
                <w:rFonts w:cs="Arial"/>
                <w:szCs w:val="20"/>
                <w:lang w:val="en-GB"/>
              </w:rPr>
              <w:t>)</w:t>
            </w:r>
            <w:r w:rsidRPr="00DE01DF">
              <w:rPr>
                <w:rFonts w:cs="Arial"/>
                <w:szCs w:val="20"/>
                <w:lang w:val="en-GB"/>
              </w:rPr>
              <w:tab/>
              <w:t>constructed such that the transitional change in grade from the road to the lot is fully contained within the lot and</w:t>
            </w:r>
            <w:r>
              <w:rPr>
                <w:rFonts w:cs="Arial"/>
                <w:szCs w:val="20"/>
                <w:lang w:val="en-GB"/>
              </w:rPr>
              <w:t xml:space="preserve"> not within the road reserve.</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lang w:val="en-GB"/>
              </w:rPr>
            </w:pPr>
            <w:r>
              <w:rPr>
                <w:rFonts w:cs="Arial"/>
                <w:szCs w:val="20"/>
                <w:lang w:val="en-GB"/>
              </w:rPr>
              <w:t>(d)</w:t>
            </w:r>
            <w:r w:rsidRPr="00DE01DF">
              <w:rPr>
                <w:rFonts w:cs="Arial"/>
                <w:szCs w:val="20"/>
                <w:lang w:val="en-GB"/>
              </w:rPr>
              <w:tab/>
            </w:r>
            <w:r>
              <w:rPr>
                <w:rFonts w:cs="Arial"/>
                <w:szCs w:val="20"/>
                <w:lang w:val="en-GB"/>
              </w:rPr>
              <w:t xml:space="preserve">designed to </w:t>
            </w:r>
            <w:r w:rsidRPr="00DE01DF">
              <w:rPr>
                <w:rFonts w:cs="Arial"/>
                <w:szCs w:val="20"/>
                <w:lang w:val="en-GB"/>
              </w:rPr>
              <w:t>include all necessary associated drainage that intercepts and directs storm water runoff to the road, storm water drainage system</w:t>
            </w:r>
            <w:r>
              <w:rPr>
                <w:rFonts w:cs="Arial"/>
                <w:szCs w:val="20"/>
                <w:lang w:val="en-GB"/>
              </w:rPr>
              <w:t>.</w:t>
            </w:r>
            <w:r w:rsidRPr="00DE01DF">
              <w:rPr>
                <w:rFonts w:cs="Arial"/>
                <w:szCs w:val="20"/>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387E55" w:rsidRPr="00AE49C3" w:rsidRDefault="00387E55" w:rsidP="00957B0F">
            <w:pPr>
              <w:ind w:left="626" w:hanging="626"/>
              <w:rPr>
                <w:b/>
                <w:lang w:val="en-GB"/>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87E55" w:rsidRDefault="00387E55" w:rsidP="00361F85">
            <w:pPr>
              <w:rPr>
                <w:rStyle w:val="Strong"/>
              </w:rPr>
            </w:pPr>
            <w:r>
              <w:rPr>
                <w:rStyle w:val="Strong"/>
              </w:rPr>
              <w:t xml:space="preserve">For assessable development </w:t>
            </w:r>
          </w:p>
        </w:tc>
      </w:tr>
      <w:tr w:rsidR="00387E55" w:rsidRPr="002C79EE"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87E55" w:rsidRDefault="00387E55" w:rsidP="00361F85">
            <w:pPr>
              <w:rPr>
                <w:rStyle w:val="Strong"/>
              </w:rPr>
            </w:pPr>
            <w:r>
              <w:rPr>
                <w:rStyle w:val="Strong"/>
              </w:rPr>
              <w:t>Parking area design</w:t>
            </w:r>
          </w:p>
        </w:tc>
      </w:tr>
      <w:tr w:rsidR="00387E55" w:rsidRPr="009A5D23" w:rsidTr="00387E55">
        <w:tc>
          <w:tcPr>
            <w:cnfStyle w:val="000010000000" w:firstRow="0" w:lastRow="0" w:firstColumn="0" w:lastColumn="0" w:oddVBand="1" w:evenVBand="0" w:oddHBand="0" w:evenHBand="0" w:firstRowFirstColumn="0" w:firstRowLastColumn="0" w:lastRowFirstColumn="0" w:lastRowLastColumn="0"/>
            <w:tcW w:w="1667" w:type="pct"/>
          </w:tcPr>
          <w:p w:rsidR="00387E55" w:rsidRDefault="00387E55" w:rsidP="00361F85">
            <w:pPr>
              <w:rPr>
                <w:rFonts w:cs="Arial"/>
                <w:b/>
                <w:szCs w:val="20"/>
              </w:rPr>
            </w:pPr>
            <w:r>
              <w:rPr>
                <w:rFonts w:cs="Arial"/>
                <w:b/>
                <w:szCs w:val="20"/>
              </w:rPr>
              <w:t>PO4</w:t>
            </w:r>
          </w:p>
          <w:p w:rsidR="00387E55" w:rsidRPr="0099670A" w:rsidRDefault="00387E55" w:rsidP="0099670A">
            <w:pPr>
              <w:rPr>
                <w:rFonts w:cs="Arial"/>
                <w:szCs w:val="20"/>
                <w:lang w:val="en-GB"/>
              </w:rPr>
            </w:pPr>
            <w:r w:rsidRPr="0099670A">
              <w:rPr>
                <w:rFonts w:cs="Arial"/>
                <w:szCs w:val="20"/>
                <w:lang w:val="en-GB"/>
              </w:rPr>
              <w:t xml:space="preserve">On-site parking areas are designed and constructed to: </w:t>
            </w:r>
          </w:p>
          <w:p w:rsidR="00387E55" w:rsidRPr="0099670A" w:rsidRDefault="00387E55" w:rsidP="00E0158B">
            <w:pPr>
              <w:ind w:left="426" w:hanging="426"/>
              <w:rPr>
                <w:rFonts w:cs="Arial"/>
                <w:szCs w:val="20"/>
                <w:lang w:val="en-GB"/>
              </w:rPr>
            </w:pPr>
            <w:r>
              <w:rPr>
                <w:lang w:val="en-GB"/>
              </w:rPr>
              <w:t>(a)</w:t>
            </w:r>
            <w:r>
              <w:rPr>
                <w:lang w:val="en-GB"/>
              </w:rPr>
              <w:tab/>
            </w:r>
            <w:r w:rsidRPr="0099670A">
              <w:rPr>
                <w:rFonts w:cs="Arial"/>
                <w:szCs w:val="20"/>
                <w:lang w:val="en-GB"/>
              </w:rPr>
              <w:t>provide for shared vehicle (including cyclists) and pedestrian use;</w:t>
            </w:r>
          </w:p>
          <w:p w:rsidR="00387E55" w:rsidRPr="00C76F0A" w:rsidRDefault="00387E55" w:rsidP="00E0158B">
            <w:pPr>
              <w:ind w:left="426" w:hanging="426"/>
              <w:rPr>
                <w:rFonts w:eastAsiaTheme="minorEastAsia"/>
                <w:lang w:val="en-GB" w:eastAsia="en-AU"/>
              </w:rPr>
            </w:pPr>
            <w:r w:rsidRPr="0099670A">
              <w:rPr>
                <w:rFonts w:cs="Arial"/>
                <w:szCs w:val="20"/>
                <w:lang w:val="en-GB"/>
              </w:rPr>
              <w:t>(b)</w:t>
            </w:r>
            <w:r w:rsidRPr="0099670A">
              <w:rPr>
                <w:rFonts w:cs="Arial"/>
                <w:szCs w:val="20"/>
                <w:lang w:val="en-GB"/>
              </w:rPr>
              <w:tab/>
              <w:t>provide for the desired character and amenity of the area in the vicinity of the development.</w:t>
            </w:r>
            <w:r>
              <w:rPr>
                <w:lang w:val="en-GB"/>
              </w:rPr>
              <w:t xml:space="preserve"> </w:t>
            </w:r>
          </w:p>
        </w:tc>
        <w:tc>
          <w:tcPr>
            <w:tcW w:w="1667" w:type="pct"/>
          </w:tcPr>
          <w:p w:rsidR="00387E55" w:rsidRDefault="00387E55" w:rsidP="00361F85">
            <w:pPr>
              <w:cnfStyle w:val="000000000000" w:firstRow="0" w:lastRow="0" w:firstColumn="0" w:lastColumn="0" w:oddVBand="0" w:evenVBand="0" w:oddHBand="0" w:evenHBand="0" w:firstRowFirstColumn="0" w:firstRowLastColumn="0" w:lastRowFirstColumn="0" w:lastRowLastColumn="0"/>
              <w:rPr>
                <w:b/>
              </w:rPr>
            </w:pPr>
            <w:r w:rsidRPr="0083022F">
              <w:rPr>
                <w:b/>
              </w:rPr>
              <w:t>AO</w:t>
            </w:r>
            <w:r>
              <w:rPr>
                <w:b/>
              </w:rPr>
              <w:t>4.1</w:t>
            </w:r>
          </w:p>
          <w:p w:rsidR="00387E55" w:rsidRDefault="00387E55" w:rsidP="00361F85">
            <w:pPr>
              <w:autoSpaceDE w:val="0"/>
              <w:autoSpaceDN w:val="0"/>
              <w:adjustRightInd w:val="0"/>
              <w:cnfStyle w:val="000000000000" w:firstRow="0" w:lastRow="0" w:firstColumn="0" w:lastColumn="0" w:oddVBand="0" w:evenVBand="0" w:oddHBand="0" w:evenHBand="0" w:firstRowFirstColumn="0" w:firstRowLastColumn="0" w:lastRowFirstColumn="0" w:lastRowLastColumn="0"/>
              <w:rPr>
                <w:spacing w:val="-5"/>
                <w:szCs w:val="20"/>
              </w:rPr>
            </w:pPr>
            <w:r>
              <w:rPr>
                <w:spacing w:val="-5"/>
                <w:szCs w:val="20"/>
              </w:rPr>
              <w:t>No acceptable outcomes are provided</w:t>
            </w:r>
            <w:r w:rsidRPr="00954478">
              <w:rPr>
                <w:spacing w:val="-5"/>
                <w:szCs w:val="20"/>
              </w:rPr>
              <w:t>.</w:t>
            </w:r>
          </w:p>
          <w:p w:rsidR="00387E55" w:rsidRDefault="00387E55" w:rsidP="00361F85">
            <w:pPr>
              <w:cnfStyle w:val="000000000000" w:firstRow="0" w:lastRow="0" w:firstColumn="0" w:lastColumn="0" w:oddVBand="0" w:evenVBand="0" w:oddHBand="0"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387E55" w:rsidRPr="0083022F" w:rsidRDefault="00387E55" w:rsidP="00361F85">
            <w:pPr>
              <w:rPr>
                <w:b/>
              </w:rPr>
            </w:pPr>
          </w:p>
        </w:tc>
      </w:tr>
      <w:tr w:rsidR="00387E55" w:rsidRPr="009A5D23"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87E55" w:rsidRDefault="00387E55" w:rsidP="00361F85">
            <w:pPr>
              <w:rPr>
                <w:b/>
              </w:rPr>
            </w:pPr>
            <w:r>
              <w:rPr>
                <w:b/>
              </w:rPr>
              <w:t>PO5</w:t>
            </w:r>
          </w:p>
          <w:p w:rsidR="00387E55" w:rsidRPr="0099670A" w:rsidRDefault="00387E55" w:rsidP="00361F85">
            <w:pPr>
              <w:rPr>
                <w:rFonts w:cs="Arial"/>
                <w:szCs w:val="20"/>
                <w:lang w:val="en-GB"/>
              </w:rPr>
            </w:pPr>
            <w:r w:rsidRPr="0099670A">
              <w:rPr>
                <w:rFonts w:cs="Arial"/>
                <w:szCs w:val="20"/>
                <w:lang w:val="en-GB"/>
              </w:rPr>
              <w:t>Vehicle, cyclist and pedestrian pathways are:</w:t>
            </w:r>
          </w:p>
          <w:p w:rsidR="00387E55" w:rsidRPr="0099670A" w:rsidRDefault="00387E55" w:rsidP="00E0158B">
            <w:pPr>
              <w:ind w:left="426" w:hanging="426"/>
              <w:rPr>
                <w:rFonts w:cs="Arial"/>
                <w:szCs w:val="20"/>
                <w:lang w:val="en-GB"/>
              </w:rPr>
            </w:pPr>
            <w:r>
              <w:t>(a)</w:t>
            </w:r>
            <w:r>
              <w:tab/>
            </w:r>
            <w:r w:rsidRPr="0099670A">
              <w:rPr>
                <w:rFonts w:cs="Arial"/>
                <w:szCs w:val="20"/>
                <w:lang w:val="en-GB"/>
              </w:rPr>
              <w:t xml:space="preserve">delineated and identified with clear way-finding and awareness signage and markings; </w:t>
            </w:r>
          </w:p>
          <w:p w:rsidR="00387E55" w:rsidRPr="0099670A" w:rsidRDefault="00387E55" w:rsidP="00E0158B">
            <w:pPr>
              <w:ind w:left="426" w:hanging="426"/>
              <w:rPr>
                <w:rFonts w:cs="Arial"/>
                <w:szCs w:val="20"/>
                <w:lang w:val="en-GB"/>
              </w:rPr>
            </w:pPr>
            <w:r w:rsidRPr="0099670A">
              <w:rPr>
                <w:rFonts w:cs="Arial"/>
                <w:szCs w:val="20"/>
                <w:lang w:val="en-GB"/>
              </w:rPr>
              <w:lastRenderedPageBreak/>
              <w:t>(b)</w:t>
            </w:r>
            <w:r w:rsidRPr="0099670A">
              <w:rPr>
                <w:rFonts w:cs="Arial"/>
                <w:szCs w:val="20"/>
                <w:lang w:val="en-GB"/>
              </w:rPr>
              <w:tab/>
              <w:t xml:space="preserve">establish clear and practical routes around the parking area; </w:t>
            </w:r>
          </w:p>
          <w:p w:rsidR="00387E55" w:rsidRPr="0099670A" w:rsidRDefault="00387E55" w:rsidP="00E0158B">
            <w:pPr>
              <w:ind w:left="426" w:hanging="426"/>
              <w:rPr>
                <w:rFonts w:cs="Arial"/>
                <w:szCs w:val="20"/>
                <w:lang w:val="en-GB"/>
              </w:rPr>
            </w:pPr>
            <w:r w:rsidRPr="0099670A">
              <w:rPr>
                <w:rFonts w:cs="Arial"/>
                <w:szCs w:val="20"/>
                <w:lang w:val="en-GB"/>
              </w:rPr>
              <w:t>(c)</w:t>
            </w:r>
            <w:r w:rsidRPr="0099670A">
              <w:rPr>
                <w:rFonts w:cs="Arial"/>
                <w:szCs w:val="20"/>
                <w:lang w:val="en-GB"/>
              </w:rPr>
              <w:tab/>
              <w:t>separate users in high conflict areas;</w:t>
            </w:r>
          </w:p>
          <w:p w:rsidR="00387E55" w:rsidRPr="0099670A" w:rsidRDefault="00387E55" w:rsidP="00E0158B">
            <w:pPr>
              <w:ind w:left="426" w:hanging="426"/>
              <w:rPr>
                <w:rFonts w:cs="Arial"/>
                <w:szCs w:val="20"/>
                <w:lang w:val="en-GB"/>
              </w:rPr>
            </w:pPr>
            <w:r w:rsidRPr="0099670A">
              <w:rPr>
                <w:rFonts w:cs="Arial"/>
                <w:szCs w:val="20"/>
                <w:lang w:val="en-GB"/>
              </w:rPr>
              <w:t>(d)</w:t>
            </w:r>
            <w:r w:rsidRPr="0099670A">
              <w:rPr>
                <w:rFonts w:cs="Arial"/>
                <w:szCs w:val="20"/>
                <w:lang w:val="en-GB"/>
              </w:rPr>
              <w:tab/>
              <w:t>discourage high speeds;</w:t>
            </w:r>
          </w:p>
          <w:p w:rsidR="00387E55" w:rsidRPr="00FF4E37" w:rsidRDefault="00387E55" w:rsidP="00E0158B">
            <w:pPr>
              <w:ind w:left="426" w:hanging="426"/>
              <w:rPr>
                <w:rFonts w:eastAsiaTheme="minorEastAsia"/>
                <w:szCs w:val="24"/>
                <w:lang w:eastAsia="en-AU"/>
              </w:rPr>
            </w:pPr>
            <w:r w:rsidRPr="0099670A">
              <w:rPr>
                <w:rFonts w:cs="Arial"/>
                <w:szCs w:val="20"/>
                <w:lang w:val="en-GB"/>
              </w:rPr>
              <w:t>(e)</w:t>
            </w:r>
            <w:r w:rsidRPr="0099670A">
              <w:rPr>
                <w:rFonts w:cs="Arial"/>
                <w:szCs w:val="20"/>
                <w:lang w:val="en-GB"/>
              </w:rPr>
              <w:tab/>
            </w:r>
            <w:r>
              <w:rPr>
                <w:rFonts w:cs="Arial"/>
                <w:szCs w:val="20"/>
                <w:lang w:val="en-GB"/>
              </w:rPr>
              <w:t>connected to</w:t>
            </w:r>
            <w:r w:rsidRPr="0099670A">
              <w:rPr>
                <w:rFonts w:cs="Arial"/>
                <w:szCs w:val="20"/>
                <w:lang w:val="en-GB"/>
              </w:rPr>
              <w:t xml:space="preserve"> the external transport network, including external existing and future bicycle paths in a safe and practical way.</w:t>
            </w:r>
          </w:p>
        </w:tc>
        <w:tc>
          <w:tcPr>
            <w:tcW w:w="1667" w:type="pct"/>
          </w:tcPr>
          <w:p w:rsidR="00387E55" w:rsidRPr="008D5200" w:rsidRDefault="00387E55" w:rsidP="00361F85">
            <w:pPr>
              <w:cnfStyle w:val="000000100000" w:firstRow="0" w:lastRow="0" w:firstColumn="0" w:lastColumn="0" w:oddVBand="0" w:evenVBand="0" w:oddHBand="1" w:evenHBand="0" w:firstRowFirstColumn="0" w:firstRowLastColumn="0" w:lastRowFirstColumn="0" w:lastRowLastColumn="0"/>
              <w:rPr>
                <w:b/>
              </w:rPr>
            </w:pPr>
            <w:r>
              <w:rPr>
                <w:b/>
              </w:rPr>
              <w:lastRenderedPageBreak/>
              <w:t>AO5.1</w:t>
            </w:r>
          </w:p>
          <w:p w:rsidR="00387E55" w:rsidRDefault="00387E55" w:rsidP="00361F85">
            <w:pPr>
              <w:cnfStyle w:val="000000100000" w:firstRow="0" w:lastRow="0" w:firstColumn="0" w:lastColumn="0" w:oddVBand="0" w:evenVBand="0" w:oddHBand="1" w:evenHBand="0" w:firstRowFirstColumn="0" w:firstRowLastColumn="0" w:lastRowFirstColumn="0" w:lastRowLastColumn="0"/>
              <w:rPr>
                <w:lang w:val="en-GB"/>
              </w:rPr>
            </w:pPr>
            <w:r>
              <w:t xml:space="preserve">Vehicle, cyclist and </w:t>
            </w:r>
            <w:r w:rsidRPr="008D5200">
              <w:t>pedestrian pa</w:t>
            </w:r>
            <w:r>
              <w:t xml:space="preserve">thways </w:t>
            </w:r>
            <w:r>
              <w:rPr>
                <w:lang w:val="en-GB"/>
              </w:rPr>
              <w:t xml:space="preserve">are designed and constructed in </w:t>
            </w:r>
            <w:r w:rsidRPr="00730DAC">
              <w:rPr>
                <w:lang w:val="en-GB"/>
              </w:rPr>
              <w:t>accordance with</w:t>
            </w:r>
            <w:r>
              <w:rPr>
                <w:lang w:val="en-GB"/>
              </w:rPr>
              <w:t xml:space="preserve"> </w:t>
            </w:r>
            <w:r w:rsidRPr="00730DAC">
              <w:rPr>
                <w:lang w:val="en-GB"/>
              </w:rPr>
              <w:t>Austra</w:t>
            </w:r>
            <w:r>
              <w:rPr>
                <w:lang w:val="en-GB"/>
              </w:rPr>
              <w:t>lian Standard:</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pPr>
            <w:r>
              <w:rPr>
                <w:lang w:val="en-GB"/>
              </w:rPr>
              <w:lastRenderedPageBreak/>
              <w:t>(a)</w:t>
            </w:r>
            <w:r>
              <w:rPr>
                <w:lang w:val="en-GB"/>
              </w:rPr>
              <w:tab/>
              <w:t>AS2890.1;</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pPr>
            <w:r>
              <w:t>(b)</w:t>
            </w:r>
            <w:r>
              <w:tab/>
              <w:t xml:space="preserve">AS2890.3. </w:t>
            </w:r>
          </w:p>
          <w:p w:rsidR="00387E55" w:rsidRPr="00A9117D" w:rsidRDefault="00387E55" w:rsidP="00361F85">
            <w:pPr>
              <w:pStyle w:val="TableText"/>
              <w:cnfStyle w:val="000000100000" w:firstRow="0" w:lastRow="0" w:firstColumn="0" w:lastColumn="0" w:oddVBand="0" w:evenVBand="0" w:oddHBand="1" w:evenHBand="0" w:firstRowFirstColumn="0" w:firstRowLastColumn="0" w:lastRowFirstColumn="0" w:lastRowLastColumn="0"/>
              <w:rPr>
                <w:spacing w:val="0"/>
                <w:sz w:val="20"/>
                <w:szCs w:val="24"/>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361F85">
            <w:pPr>
              <w:rPr>
                <w:b/>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87E55" w:rsidRDefault="00387E55" w:rsidP="00361F85">
            <w:pPr>
              <w:rPr>
                <w:rStyle w:val="Strong"/>
              </w:rPr>
            </w:pPr>
            <w:r>
              <w:rPr>
                <w:rStyle w:val="Strong"/>
              </w:rPr>
              <w:t>On street works</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87E55" w:rsidRPr="00C201DA" w:rsidRDefault="00387E55" w:rsidP="00361F85">
            <w:pPr>
              <w:rPr>
                <w:b/>
                <w:lang w:val="en-GB"/>
              </w:rPr>
            </w:pPr>
            <w:r w:rsidRPr="00C201DA">
              <w:rPr>
                <w:b/>
                <w:lang w:val="en-GB"/>
              </w:rPr>
              <w:t>PO6</w:t>
            </w:r>
          </w:p>
          <w:p w:rsidR="00387E55" w:rsidRDefault="00387E55" w:rsidP="00361F85">
            <w:pPr>
              <w:rPr>
                <w:lang w:val="en-GB"/>
              </w:rPr>
            </w:pPr>
            <w:r>
              <w:rPr>
                <w:lang w:val="en-GB"/>
              </w:rPr>
              <w:t>On-street parking may be provided in lieu of  on-site parking where:</w:t>
            </w:r>
          </w:p>
          <w:p w:rsidR="00387E55" w:rsidRDefault="00387E55" w:rsidP="00E0158B">
            <w:pPr>
              <w:ind w:left="426" w:hanging="426"/>
              <w:rPr>
                <w:lang w:val="en-GB"/>
              </w:rPr>
            </w:pPr>
            <w:r>
              <w:rPr>
                <w:lang w:val="en-GB"/>
              </w:rPr>
              <w:t>(a)</w:t>
            </w:r>
            <w:r>
              <w:rPr>
                <w:lang w:val="en-GB"/>
              </w:rPr>
              <w:tab/>
              <w:t xml:space="preserve">development involves the re-use of an existing </w:t>
            </w:r>
            <w:r w:rsidRPr="004E4189">
              <w:rPr>
                <w:lang w:val="en-GB"/>
              </w:rPr>
              <w:t>building;</w:t>
            </w:r>
            <w:r>
              <w:rPr>
                <w:lang w:val="en-GB"/>
              </w:rPr>
              <w:t xml:space="preserve"> or </w:t>
            </w:r>
          </w:p>
          <w:p w:rsidR="00387E55" w:rsidRDefault="00387E55" w:rsidP="00E0158B">
            <w:pPr>
              <w:ind w:left="426" w:hanging="426"/>
              <w:rPr>
                <w:lang w:val="en-GB"/>
              </w:rPr>
            </w:pPr>
            <w:r>
              <w:rPr>
                <w:lang w:val="en-GB"/>
              </w:rPr>
              <w:t>(b)</w:t>
            </w:r>
            <w:r>
              <w:rPr>
                <w:lang w:val="en-GB"/>
              </w:rPr>
              <w:tab/>
              <w:t>development does not front a major transport corridor as identified on the Transport network overlay maps contained in Schedule 2;</w:t>
            </w:r>
          </w:p>
          <w:p w:rsidR="00387E55" w:rsidRPr="004E5D2A" w:rsidRDefault="00387E55" w:rsidP="00E0158B">
            <w:pPr>
              <w:ind w:left="426" w:hanging="426"/>
              <w:rPr>
                <w:lang w:val="en-GB"/>
              </w:rPr>
            </w:pPr>
            <w:r>
              <w:rPr>
                <w:lang w:val="en-GB"/>
              </w:rPr>
              <w:t>(c)</w:t>
            </w:r>
            <w:r>
              <w:rPr>
                <w:lang w:val="en-GB"/>
              </w:rPr>
              <w:tab/>
              <w:t>lo</w:t>
            </w:r>
            <w:r w:rsidRPr="004E5D2A">
              <w:rPr>
                <w:lang w:val="en-GB"/>
              </w:rPr>
              <w:t xml:space="preserve">cated within the immediate frontage of the site </w:t>
            </w:r>
          </w:p>
          <w:p w:rsidR="00387E55" w:rsidRDefault="00387E55" w:rsidP="00E0158B">
            <w:pPr>
              <w:ind w:left="426" w:hanging="426"/>
              <w:rPr>
                <w:lang w:val="en-GB"/>
              </w:rPr>
            </w:pPr>
            <w:r>
              <w:rPr>
                <w:lang w:val="en-GB"/>
              </w:rPr>
              <w:t>(d)</w:t>
            </w:r>
            <w:r>
              <w:rPr>
                <w:lang w:val="en-GB"/>
              </w:rPr>
              <w:tab/>
              <w:t xml:space="preserve">designed and constructed in accordance with the relevant standards; </w:t>
            </w:r>
          </w:p>
          <w:p w:rsidR="00387E55" w:rsidRDefault="00387E55" w:rsidP="00E0158B">
            <w:pPr>
              <w:ind w:left="426" w:hanging="426"/>
              <w:rPr>
                <w:lang w:val="en-GB"/>
              </w:rPr>
            </w:pPr>
            <w:r>
              <w:rPr>
                <w:lang w:val="en-GB"/>
              </w:rPr>
              <w:t>(e)</w:t>
            </w:r>
            <w:r>
              <w:rPr>
                <w:lang w:val="en-GB"/>
              </w:rPr>
              <w:tab/>
              <w:t xml:space="preserve">designed and constructed so as not to detract from the character and amenity of the surrounding streetscape. </w:t>
            </w:r>
          </w:p>
          <w:p w:rsidR="00387E55" w:rsidRDefault="00387E55" w:rsidP="00B26F82">
            <w:pPr>
              <w:ind w:left="567" w:hanging="567"/>
              <w:rPr>
                <w:lang w:val="en-GB"/>
              </w:rPr>
            </w:pPr>
          </w:p>
          <w:p w:rsidR="00387E55" w:rsidRDefault="00387E55" w:rsidP="003C3E8E">
            <w:pPr>
              <w:rPr>
                <w:spacing w:val="-5"/>
                <w:sz w:val="16"/>
                <w:szCs w:val="16"/>
              </w:rPr>
            </w:pPr>
            <w:r>
              <w:rPr>
                <w:sz w:val="16"/>
                <w:szCs w:val="16"/>
                <w:lang w:val="en-GB"/>
              </w:rPr>
              <w:t>N</w:t>
            </w:r>
            <w:r w:rsidRPr="009D3962">
              <w:rPr>
                <w:sz w:val="16"/>
                <w:szCs w:val="16"/>
                <w:lang w:val="en-GB"/>
              </w:rPr>
              <w:t>ote</w:t>
            </w:r>
            <w:r>
              <w:rPr>
                <w:sz w:val="16"/>
                <w:szCs w:val="16"/>
                <w:lang w:val="en-GB"/>
              </w:rPr>
              <w:t xml:space="preserve"> –</w:t>
            </w:r>
            <w:r w:rsidRPr="009D3962">
              <w:rPr>
                <w:sz w:val="16"/>
                <w:szCs w:val="16"/>
                <w:lang w:val="en-GB"/>
              </w:rPr>
              <w:t xml:space="preserve"> </w:t>
            </w:r>
            <w:r w:rsidRPr="009D3962">
              <w:rPr>
                <w:spacing w:val="-5"/>
                <w:sz w:val="16"/>
                <w:szCs w:val="16"/>
              </w:rPr>
              <w:t>A</w:t>
            </w:r>
            <w:r>
              <w:rPr>
                <w:spacing w:val="-5"/>
                <w:sz w:val="16"/>
                <w:szCs w:val="16"/>
              </w:rPr>
              <w:t xml:space="preserve"> </w:t>
            </w:r>
            <w:r w:rsidRPr="009D3962">
              <w:rPr>
                <w:spacing w:val="-5"/>
                <w:sz w:val="16"/>
                <w:szCs w:val="16"/>
              </w:rPr>
              <w:t xml:space="preserve">Traffic Impact Assessment Report prepared in accordance with </w:t>
            </w:r>
            <w:r>
              <w:rPr>
                <w:spacing w:val="-5"/>
                <w:sz w:val="16"/>
                <w:szCs w:val="16"/>
              </w:rPr>
              <w:t>Planning scheme policy – Parking and access</w:t>
            </w:r>
            <w:r w:rsidRPr="009D3962">
              <w:rPr>
                <w:spacing w:val="-5"/>
                <w:sz w:val="16"/>
                <w:szCs w:val="16"/>
              </w:rPr>
              <w:t xml:space="preserve"> is one way to demonstrate achievement of the Performance Outcome.</w:t>
            </w:r>
          </w:p>
          <w:p w:rsidR="00387E55" w:rsidRDefault="00387E55" w:rsidP="003C3E8E">
            <w:pPr>
              <w:rPr>
                <w:spacing w:val="-5"/>
                <w:sz w:val="16"/>
                <w:szCs w:val="16"/>
              </w:rPr>
            </w:pPr>
          </w:p>
          <w:p w:rsidR="00387E55" w:rsidRPr="000B0983" w:rsidRDefault="00387E55" w:rsidP="000B0983">
            <w:pPr>
              <w:rPr>
                <w:sz w:val="16"/>
                <w:szCs w:val="16"/>
              </w:rPr>
            </w:pPr>
            <w:r w:rsidRPr="000B0983">
              <w:rPr>
                <w:sz w:val="16"/>
                <w:szCs w:val="16"/>
              </w:rPr>
              <w:t xml:space="preserve">Note – PO6 only applies to </w:t>
            </w:r>
            <w:r>
              <w:rPr>
                <w:sz w:val="16"/>
                <w:szCs w:val="16"/>
              </w:rPr>
              <w:t xml:space="preserve">undertaking </w:t>
            </w:r>
            <w:r w:rsidRPr="000B0983">
              <w:rPr>
                <w:sz w:val="16"/>
                <w:szCs w:val="16"/>
              </w:rPr>
              <w:t>new on-street works</w:t>
            </w:r>
            <w:r>
              <w:rPr>
                <w:sz w:val="16"/>
                <w:szCs w:val="16"/>
              </w:rPr>
              <w:t>. E</w:t>
            </w:r>
            <w:r w:rsidRPr="000B0983">
              <w:rPr>
                <w:sz w:val="16"/>
                <w:szCs w:val="16"/>
              </w:rPr>
              <w:t xml:space="preserve">xisting on-street car parking spaces will not be considered as on-street works in lieu of on-site car parking. </w:t>
            </w:r>
          </w:p>
        </w:tc>
        <w:tc>
          <w:tcPr>
            <w:tcW w:w="1667" w:type="pct"/>
          </w:tcPr>
          <w:p w:rsidR="00387E55" w:rsidRPr="00C201DA" w:rsidRDefault="00387E55" w:rsidP="00361F85">
            <w:pPr>
              <w:cnfStyle w:val="000000100000" w:firstRow="0" w:lastRow="0" w:firstColumn="0" w:lastColumn="0" w:oddVBand="0" w:evenVBand="0" w:oddHBand="1" w:evenHBand="0" w:firstRowFirstColumn="0" w:firstRowLastColumn="0" w:lastRowFirstColumn="0" w:lastRowLastColumn="0"/>
              <w:rPr>
                <w:b/>
                <w:lang w:val="en-GB"/>
              </w:rPr>
            </w:pPr>
            <w:r>
              <w:rPr>
                <w:b/>
                <w:lang w:val="en-GB"/>
              </w:rPr>
              <w:t>A</w:t>
            </w:r>
            <w:r w:rsidRPr="00C201DA">
              <w:rPr>
                <w:b/>
                <w:lang w:val="en-GB"/>
              </w:rPr>
              <w:t>O6.1</w:t>
            </w:r>
          </w:p>
          <w:p w:rsidR="00387E55" w:rsidRDefault="00387E55" w:rsidP="00361F85">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No acceptable outcomes are provided. </w:t>
            </w:r>
          </w:p>
          <w:p w:rsidR="00387E55" w:rsidRDefault="00387E55" w:rsidP="00361F85">
            <w:pPr>
              <w:cnfStyle w:val="000000100000" w:firstRow="0" w:lastRow="0" w:firstColumn="0" w:lastColumn="0" w:oddVBand="0" w:evenVBand="0" w:oddHBand="1" w:evenHBand="0" w:firstRowFirstColumn="0" w:firstRowLastColumn="0" w:lastRowFirstColumn="0" w:lastRowLastColumn="0"/>
              <w:rPr>
                <w:lang w:val="en-GB"/>
              </w:rPr>
            </w:pPr>
          </w:p>
          <w:p w:rsidR="00387E55" w:rsidRPr="009D3962" w:rsidRDefault="00387E55" w:rsidP="00787AD4">
            <w:pPr>
              <w:cnfStyle w:val="000000100000" w:firstRow="0" w:lastRow="0" w:firstColumn="0" w:lastColumn="0" w:oddVBand="0" w:evenVBand="0" w:oddHBand="1" w:evenHBand="0" w:firstRowFirstColumn="0" w:firstRowLastColumn="0" w:lastRowFirstColumn="0" w:lastRowLastColumn="0"/>
              <w:rPr>
                <w:sz w:val="16"/>
                <w:szCs w:val="16"/>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361F85">
            <w:pPr>
              <w:rPr>
                <w:b/>
                <w:lang w:val="en-GB"/>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87E55" w:rsidRDefault="00387E55" w:rsidP="00361F85">
            <w:pPr>
              <w:rPr>
                <w:rStyle w:val="Strong"/>
              </w:rPr>
            </w:pPr>
            <w:r>
              <w:rPr>
                <w:rStyle w:val="Strong"/>
              </w:rPr>
              <w:t>End of trip facilities</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Height w:val="2245"/>
        </w:trPr>
        <w:tc>
          <w:tcPr>
            <w:cnfStyle w:val="000010000000" w:firstRow="0" w:lastRow="0" w:firstColumn="0" w:lastColumn="0" w:oddVBand="1" w:evenVBand="0" w:oddHBand="0" w:evenHBand="0" w:firstRowFirstColumn="0" w:firstRowLastColumn="0" w:lastRowFirstColumn="0" w:lastRowLastColumn="0"/>
            <w:tcW w:w="1667" w:type="pct"/>
          </w:tcPr>
          <w:p w:rsidR="00387E55" w:rsidRDefault="00387E55" w:rsidP="00361F85">
            <w:pPr>
              <w:rPr>
                <w:rFonts w:cs="Arial"/>
                <w:b/>
                <w:szCs w:val="20"/>
              </w:rPr>
            </w:pPr>
            <w:r>
              <w:rPr>
                <w:rFonts w:cs="Arial"/>
                <w:b/>
                <w:szCs w:val="20"/>
              </w:rPr>
              <w:lastRenderedPageBreak/>
              <w:t>PO7</w:t>
            </w:r>
          </w:p>
          <w:p w:rsidR="00387E55" w:rsidRDefault="00387E55" w:rsidP="00361F85">
            <w:pPr>
              <w:rPr>
                <w:lang w:val="en-GB"/>
              </w:rPr>
            </w:pPr>
            <w:r>
              <w:rPr>
                <w:lang w:val="en-GB"/>
              </w:rPr>
              <w:t>On</w:t>
            </w:r>
            <w:r w:rsidRPr="00750272">
              <w:rPr>
                <w:lang w:val="en-GB"/>
              </w:rPr>
              <w:t xml:space="preserve">-site end of trip facilities are </w:t>
            </w:r>
            <w:r>
              <w:rPr>
                <w:lang w:val="en-GB"/>
              </w:rPr>
              <w:t>incorporated into the design for the following developments:</w:t>
            </w:r>
          </w:p>
          <w:p w:rsidR="00387E55" w:rsidRDefault="00387E55" w:rsidP="00E0158B">
            <w:pPr>
              <w:ind w:left="426" w:hanging="426"/>
              <w:rPr>
                <w:lang w:val="en-GB"/>
              </w:rPr>
            </w:pPr>
            <w:r>
              <w:rPr>
                <w:lang w:val="en-GB"/>
              </w:rPr>
              <w:t>(a)</w:t>
            </w:r>
            <w:r>
              <w:rPr>
                <w:lang w:val="en-GB"/>
              </w:rPr>
              <w:tab/>
              <w:t>o</w:t>
            </w:r>
            <w:r w:rsidRPr="001D455F">
              <w:rPr>
                <w:lang w:val="en-GB"/>
              </w:rPr>
              <w:t xml:space="preserve">ffice </w:t>
            </w:r>
            <w:r>
              <w:rPr>
                <w:lang w:val="en-GB"/>
              </w:rPr>
              <w:t xml:space="preserve">development </w:t>
            </w:r>
            <w:r w:rsidRPr="001D455F">
              <w:rPr>
                <w:lang w:val="en-GB"/>
              </w:rPr>
              <w:t xml:space="preserve">with </w:t>
            </w:r>
            <w:r>
              <w:rPr>
                <w:lang w:val="en-GB"/>
              </w:rPr>
              <w:t xml:space="preserve">GFA greater than </w:t>
            </w:r>
            <w:r w:rsidRPr="001D455F">
              <w:rPr>
                <w:lang w:val="en-GB"/>
              </w:rPr>
              <w:t>2000m</w:t>
            </w:r>
            <w:r w:rsidRPr="00EE32B7">
              <w:rPr>
                <w:vertAlign w:val="superscript"/>
                <w:lang w:val="en-GB"/>
              </w:rPr>
              <w:t>2</w:t>
            </w:r>
            <w:r w:rsidRPr="001D455F">
              <w:rPr>
                <w:lang w:val="en-GB"/>
              </w:rPr>
              <w:t>; or</w:t>
            </w:r>
          </w:p>
          <w:p w:rsidR="00387E55" w:rsidRDefault="00387E55" w:rsidP="00E0158B">
            <w:pPr>
              <w:ind w:left="426" w:hanging="426"/>
              <w:rPr>
                <w:lang w:val="en-GB"/>
              </w:rPr>
            </w:pPr>
            <w:r>
              <w:rPr>
                <w:lang w:val="en-GB"/>
              </w:rPr>
              <w:t>(b)</w:t>
            </w:r>
            <w:r>
              <w:rPr>
                <w:lang w:val="en-GB"/>
              </w:rPr>
              <w:tab/>
              <w:t>s</w:t>
            </w:r>
            <w:r w:rsidRPr="001D455F">
              <w:rPr>
                <w:lang w:val="en-GB"/>
              </w:rPr>
              <w:t xml:space="preserve">hop or </w:t>
            </w:r>
            <w:r>
              <w:rPr>
                <w:lang w:val="en-GB"/>
              </w:rPr>
              <w:t>s</w:t>
            </w:r>
            <w:r w:rsidRPr="001D455F">
              <w:rPr>
                <w:lang w:val="en-GB"/>
              </w:rPr>
              <w:t xml:space="preserve">hopping </w:t>
            </w:r>
            <w:r>
              <w:rPr>
                <w:lang w:val="en-GB"/>
              </w:rPr>
              <w:t>c</w:t>
            </w:r>
            <w:r w:rsidRPr="001D455F">
              <w:rPr>
                <w:lang w:val="en-GB"/>
              </w:rPr>
              <w:t xml:space="preserve">entre with a </w:t>
            </w:r>
            <w:r>
              <w:rPr>
                <w:lang w:val="en-GB"/>
              </w:rPr>
              <w:t xml:space="preserve">GFA </w:t>
            </w:r>
            <w:r w:rsidRPr="001D455F">
              <w:rPr>
                <w:lang w:val="en-GB"/>
              </w:rPr>
              <w:t>greater than 2000m</w:t>
            </w:r>
            <w:r w:rsidRPr="00EE32B7">
              <w:rPr>
                <w:vertAlign w:val="superscript"/>
                <w:lang w:val="en-GB"/>
              </w:rPr>
              <w:t>2</w:t>
            </w:r>
            <w:r w:rsidRPr="001D455F">
              <w:rPr>
                <w:lang w:val="en-GB"/>
              </w:rPr>
              <w:t>; or</w:t>
            </w:r>
          </w:p>
          <w:p w:rsidR="00387E55" w:rsidRDefault="00387E55" w:rsidP="00E0158B">
            <w:pPr>
              <w:ind w:left="426" w:hanging="426"/>
              <w:rPr>
                <w:lang w:val="en-GB"/>
              </w:rPr>
            </w:pPr>
            <w:r>
              <w:rPr>
                <w:lang w:val="en-GB"/>
              </w:rPr>
              <w:t>(c)</w:t>
            </w:r>
            <w:r>
              <w:rPr>
                <w:lang w:val="en-GB"/>
              </w:rPr>
              <w:tab/>
              <w:t>e</w:t>
            </w:r>
            <w:r w:rsidRPr="001D455F">
              <w:rPr>
                <w:lang w:val="en-GB"/>
              </w:rPr>
              <w:t xml:space="preserve">ducational </w:t>
            </w:r>
            <w:r>
              <w:rPr>
                <w:lang w:val="en-GB"/>
              </w:rPr>
              <w:t>e</w:t>
            </w:r>
            <w:r w:rsidRPr="001D455F">
              <w:rPr>
                <w:lang w:val="en-GB"/>
              </w:rPr>
              <w:t xml:space="preserve">stablishment with a </w:t>
            </w:r>
            <w:r>
              <w:rPr>
                <w:lang w:val="en-GB"/>
              </w:rPr>
              <w:t xml:space="preserve">GFA </w:t>
            </w:r>
            <w:r w:rsidRPr="001D455F">
              <w:rPr>
                <w:lang w:val="en-GB"/>
              </w:rPr>
              <w:t>greater than 2000m</w:t>
            </w:r>
            <w:r w:rsidRPr="00EE32B7">
              <w:rPr>
                <w:vertAlign w:val="superscript"/>
                <w:lang w:val="en-GB"/>
              </w:rPr>
              <w:t>2</w:t>
            </w:r>
            <w:r>
              <w:rPr>
                <w:lang w:val="en-GB"/>
              </w:rPr>
              <w:t>; or</w:t>
            </w:r>
          </w:p>
          <w:p w:rsidR="00387E55" w:rsidRPr="001D455F" w:rsidRDefault="00387E55" w:rsidP="00E0158B">
            <w:pPr>
              <w:ind w:left="426" w:hanging="426"/>
              <w:rPr>
                <w:lang w:val="en-GB"/>
              </w:rPr>
            </w:pPr>
            <w:r>
              <w:rPr>
                <w:lang w:val="en-GB"/>
              </w:rPr>
              <w:t>(d)</w:t>
            </w:r>
            <w:r>
              <w:rPr>
                <w:lang w:val="en-GB"/>
              </w:rPr>
              <w:tab/>
              <w:t>h</w:t>
            </w:r>
            <w:r w:rsidRPr="001D455F">
              <w:rPr>
                <w:lang w:val="en-GB"/>
              </w:rPr>
              <w:t xml:space="preserve">ospital with a </w:t>
            </w:r>
            <w:r>
              <w:rPr>
                <w:lang w:val="en-GB"/>
              </w:rPr>
              <w:t xml:space="preserve">GFA </w:t>
            </w:r>
            <w:r w:rsidRPr="001D455F">
              <w:rPr>
                <w:lang w:val="en-GB"/>
              </w:rPr>
              <w:t>greater than 2000m</w:t>
            </w:r>
            <w:r w:rsidRPr="00EE32B7">
              <w:rPr>
                <w:vertAlign w:val="superscript"/>
                <w:lang w:val="en-GB"/>
              </w:rPr>
              <w:t>2</w:t>
            </w:r>
            <w:r w:rsidRPr="001D455F">
              <w:rPr>
                <w:lang w:val="en-GB"/>
              </w:rPr>
              <w:t xml:space="preserve">. </w:t>
            </w:r>
          </w:p>
        </w:tc>
        <w:tc>
          <w:tcPr>
            <w:tcW w:w="1667" w:type="pct"/>
          </w:tcPr>
          <w:p w:rsidR="00387E55" w:rsidRPr="00750272" w:rsidRDefault="00387E55" w:rsidP="007D1B42">
            <w:pPr>
              <w:cnfStyle w:val="000000100000" w:firstRow="0" w:lastRow="0" w:firstColumn="0" w:lastColumn="0" w:oddVBand="0" w:evenVBand="0" w:oddHBand="1" w:evenHBand="0" w:firstRowFirstColumn="0" w:firstRowLastColumn="0" w:lastRowFirstColumn="0" w:lastRowLastColumn="0"/>
              <w:rPr>
                <w:b/>
                <w:lang w:val="en-GB"/>
              </w:rPr>
            </w:pPr>
            <w:r w:rsidRPr="00750272">
              <w:rPr>
                <w:b/>
                <w:lang w:val="en-GB"/>
              </w:rPr>
              <w:t>AO</w:t>
            </w:r>
            <w:r>
              <w:rPr>
                <w:b/>
                <w:lang w:val="en-GB"/>
              </w:rPr>
              <w:t>7</w:t>
            </w:r>
            <w:r w:rsidRPr="00750272">
              <w:rPr>
                <w:b/>
                <w:lang w:val="en-GB"/>
              </w:rPr>
              <w:t>.</w:t>
            </w:r>
            <w:r>
              <w:rPr>
                <w:b/>
                <w:lang w:val="en-GB"/>
              </w:rPr>
              <w:t>1</w:t>
            </w:r>
          </w:p>
          <w:p w:rsidR="00387E55" w:rsidRDefault="00387E55" w:rsidP="007D1B42">
            <w:pPr>
              <w:cnfStyle w:val="000000100000" w:firstRow="0" w:lastRow="0" w:firstColumn="0" w:lastColumn="0" w:oddVBand="0" w:evenVBand="0" w:oddHBand="1" w:evenHBand="0" w:firstRowFirstColumn="0" w:firstRowLastColumn="0" w:lastRowFirstColumn="0" w:lastRowLastColumn="0"/>
              <w:rPr>
                <w:lang w:val="en-GB"/>
              </w:rPr>
            </w:pPr>
            <w:r>
              <w:rPr>
                <w:lang w:val="en-GB"/>
              </w:rPr>
              <w:t>End of trip facilities are provided, designed and constructed in accordance with:</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(a)</w:t>
            </w:r>
            <w:r>
              <w:rPr>
                <w:lang w:val="en-GB"/>
              </w:rPr>
              <w:tab/>
              <w:t xml:space="preserve">Australian Standard AS2890.3; </w:t>
            </w:r>
          </w:p>
          <w:p w:rsidR="00387E55" w:rsidRPr="008C7B3A"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(b)</w:t>
            </w:r>
            <w:r>
              <w:rPr>
                <w:lang w:val="en-GB"/>
              </w:rPr>
              <w:tab/>
              <w:t>T</w:t>
            </w:r>
            <w:r w:rsidRPr="00750272">
              <w:rPr>
                <w:lang w:val="en-GB"/>
              </w:rPr>
              <w:t xml:space="preserve">he </w:t>
            </w:r>
            <w:r w:rsidRPr="00750272">
              <w:t>Queensland De</w:t>
            </w:r>
            <w:r>
              <w:t>velopment C</w:t>
            </w:r>
            <w:r w:rsidRPr="00750272">
              <w:t>ode MP4.1.</w:t>
            </w:r>
          </w:p>
        </w:tc>
        <w:tc>
          <w:tcPr>
            <w:cnfStyle w:val="000010000000" w:firstRow="0" w:lastRow="0" w:firstColumn="0" w:lastColumn="0" w:oddVBand="1" w:evenVBand="0" w:oddHBand="0" w:evenHBand="0" w:firstRowFirstColumn="0" w:firstRowLastColumn="0" w:lastRowFirstColumn="0" w:lastRowLastColumn="0"/>
            <w:tcW w:w="1666" w:type="pct"/>
          </w:tcPr>
          <w:p w:rsidR="00387E55" w:rsidRPr="00750272" w:rsidRDefault="00387E55" w:rsidP="007D1B42">
            <w:pPr>
              <w:rPr>
                <w:b/>
                <w:lang w:val="en-GB"/>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87E55" w:rsidRDefault="00387E55" w:rsidP="00361F85">
            <w:pPr>
              <w:rPr>
                <w:rStyle w:val="Strong"/>
              </w:rPr>
            </w:pPr>
            <w:r>
              <w:rPr>
                <w:rStyle w:val="Strong"/>
              </w:rPr>
              <w:t xml:space="preserve">Service vehicle requirements </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87E55" w:rsidRPr="006A3016" w:rsidRDefault="00387E55" w:rsidP="00361F85">
            <w:pPr>
              <w:rPr>
                <w:b/>
                <w:spacing w:val="-5"/>
                <w:szCs w:val="20"/>
              </w:rPr>
            </w:pPr>
            <w:r>
              <w:rPr>
                <w:b/>
                <w:spacing w:val="-5"/>
                <w:szCs w:val="20"/>
              </w:rPr>
              <w:t>PO8</w:t>
            </w:r>
          </w:p>
          <w:p w:rsidR="00387E55" w:rsidRDefault="00387E55" w:rsidP="00361F85">
            <w:pPr>
              <w:autoSpaceDE w:val="0"/>
              <w:autoSpaceDN w:val="0"/>
              <w:adjustRightInd w:val="0"/>
              <w:rPr>
                <w:lang w:val="en-GB"/>
              </w:rPr>
            </w:pPr>
            <w:r>
              <w:rPr>
                <w:lang w:val="en-GB"/>
              </w:rPr>
              <w:t>A</w:t>
            </w:r>
            <w:r w:rsidRPr="005C742D">
              <w:rPr>
                <w:lang w:val="en-GB"/>
              </w:rPr>
              <w:t>ccess, internal circulation and on-site</w:t>
            </w:r>
            <w:r>
              <w:rPr>
                <w:lang w:val="en-GB"/>
              </w:rPr>
              <w:t xml:space="preserve"> </w:t>
            </w:r>
            <w:r w:rsidRPr="005C742D">
              <w:rPr>
                <w:lang w:val="en-GB"/>
              </w:rPr>
              <w:t>p</w:t>
            </w:r>
            <w:r>
              <w:rPr>
                <w:lang w:val="en-GB"/>
              </w:rPr>
              <w:t>arking for service vehicles are designed and constructed:</w:t>
            </w:r>
          </w:p>
          <w:p w:rsidR="00387E55" w:rsidRDefault="00387E55" w:rsidP="00E0158B">
            <w:pPr>
              <w:autoSpaceDE w:val="0"/>
              <w:autoSpaceDN w:val="0"/>
              <w:adjustRightInd w:val="0"/>
              <w:ind w:left="426" w:hanging="426"/>
              <w:rPr>
                <w:lang w:val="en-GB"/>
              </w:rPr>
            </w:pPr>
            <w:r>
              <w:rPr>
                <w:lang w:val="en-GB"/>
              </w:rPr>
              <w:t>(a)</w:t>
            </w:r>
            <w:r>
              <w:rPr>
                <w:lang w:val="en-GB"/>
              </w:rPr>
              <w:tab/>
              <w:t>in accordance with relevant standards;</w:t>
            </w:r>
          </w:p>
          <w:p w:rsidR="00387E55" w:rsidRDefault="00387E55" w:rsidP="00E0158B">
            <w:pPr>
              <w:autoSpaceDE w:val="0"/>
              <w:autoSpaceDN w:val="0"/>
              <w:adjustRightInd w:val="0"/>
              <w:ind w:left="426" w:hanging="426"/>
              <w:rPr>
                <w:lang w:val="en-GB"/>
              </w:rPr>
            </w:pPr>
            <w:r>
              <w:rPr>
                <w:lang w:val="en-GB"/>
              </w:rPr>
              <w:t>(b)</w:t>
            </w:r>
            <w:r>
              <w:rPr>
                <w:lang w:val="en-GB"/>
              </w:rPr>
              <w:tab/>
              <w:t xml:space="preserve">so that they </w:t>
            </w:r>
            <w:r w:rsidRPr="005C742D">
              <w:rPr>
                <w:lang w:val="en-GB"/>
              </w:rPr>
              <w:t>do not</w:t>
            </w:r>
            <w:r>
              <w:rPr>
                <w:lang w:val="en-GB"/>
              </w:rPr>
              <w:t xml:space="preserve"> </w:t>
            </w:r>
            <w:r w:rsidRPr="005C742D">
              <w:rPr>
                <w:lang w:val="en-GB"/>
              </w:rPr>
              <w:t xml:space="preserve">interfere with </w:t>
            </w:r>
            <w:r>
              <w:rPr>
                <w:lang w:val="en-GB"/>
              </w:rPr>
              <w:t xml:space="preserve">the </w:t>
            </w:r>
            <w:r w:rsidRPr="005C742D">
              <w:rPr>
                <w:lang w:val="en-GB"/>
              </w:rPr>
              <w:t>amenity</w:t>
            </w:r>
            <w:r>
              <w:rPr>
                <w:lang w:val="en-GB"/>
              </w:rPr>
              <w:t xml:space="preserve"> of the surrounding area;</w:t>
            </w:r>
          </w:p>
          <w:p w:rsidR="00387E55" w:rsidRPr="00EE05F5" w:rsidRDefault="00387E55" w:rsidP="00E0158B">
            <w:pPr>
              <w:autoSpaceDE w:val="0"/>
              <w:autoSpaceDN w:val="0"/>
              <w:adjustRightInd w:val="0"/>
              <w:ind w:left="426" w:hanging="426"/>
              <w:rPr>
                <w:lang w:val="en-GB"/>
              </w:rPr>
            </w:pPr>
            <w:r>
              <w:rPr>
                <w:lang w:val="en-GB"/>
              </w:rPr>
              <w:t>(c)</w:t>
            </w:r>
            <w:r>
              <w:rPr>
                <w:lang w:val="en-GB"/>
              </w:rPr>
              <w:tab/>
              <w:t xml:space="preserve">so that they </w:t>
            </w:r>
            <w:r w:rsidRPr="00EE05F5">
              <w:rPr>
                <w:lang w:val="en-GB"/>
              </w:rPr>
              <w:t>allow for the safe and convenient movement of pedestrians, cyclists and other vehicles on the site.</w:t>
            </w:r>
          </w:p>
        </w:tc>
        <w:tc>
          <w:tcPr>
            <w:tcW w:w="1667" w:type="pct"/>
          </w:tcPr>
          <w:p w:rsidR="00387E55" w:rsidRDefault="00387E55" w:rsidP="00361F85">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AO8.1</w:t>
            </w:r>
          </w:p>
          <w:p w:rsidR="00387E55" w:rsidRPr="00EE05F5" w:rsidRDefault="00387E55" w:rsidP="00A70FBB">
            <w:pPr>
              <w:cnfStyle w:val="000000100000" w:firstRow="0" w:lastRow="0" w:firstColumn="0" w:lastColumn="0" w:oddVBand="0" w:evenVBand="0" w:oddHBand="1" w:evenHBand="0" w:firstRowFirstColumn="0" w:firstRowLastColumn="0" w:lastRowFirstColumn="0" w:lastRowLastColumn="0"/>
              <w:rPr>
                <w:lang w:val="en-GB"/>
              </w:rPr>
            </w:pPr>
            <w:r w:rsidRPr="00EF6D8A">
              <w:rPr>
                <w:lang w:val="en-GB"/>
              </w:rPr>
              <w:t>Access driveways, vehicle manoeuvring and on-site parking for service vehicles are designed and constructed in accordance with</w:t>
            </w:r>
            <w:r>
              <w:rPr>
                <w:lang w:val="en-GB"/>
              </w:rPr>
              <w:t xml:space="preserve"> Australian Standard AS 2890.1 and AS 2890.</w:t>
            </w:r>
            <w:r w:rsidRPr="00EF6D8A">
              <w:rPr>
                <w:lang w:val="en-GB"/>
              </w:rPr>
              <w:t>2</w:t>
            </w:r>
            <w:r>
              <w:rPr>
                <w:lang w:val="en-GB"/>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361F85">
            <w:pPr>
              <w:rPr>
                <w:rFonts w:cs="Arial"/>
                <w:b/>
                <w:szCs w:val="20"/>
              </w:rPr>
            </w:pPr>
          </w:p>
        </w:tc>
      </w:tr>
      <w:tr w:rsidR="00387E55" w:rsidRPr="009A5D23" w:rsidTr="00387E55">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361F85">
            <w:pPr>
              <w:rPr>
                <w:b/>
                <w:spacing w:val="-5"/>
                <w:szCs w:val="20"/>
              </w:rPr>
            </w:pPr>
          </w:p>
        </w:tc>
        <w:tc>
          <w:tcPr>
            <w:tcW w:w="1667" w:type="pct"/>
          </w:tcPr>
          <w:p w:rsidR="00387E55" w:rsidRDefault="00387E55" w:rsidP="00A70FBB">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AO8.2</w:t>
            </w:r>
          </w:p>
          <w:p w:rsidR="00387E55" w:rsidRDefault="00387E55" w:rsidP="00A70FBB">
            <w:pPr>
              <w:cnfStyle w:val="000000000000" w:firstRow="0" w:lastRow="0" w:firstColumn="0" w:lastColumn="0" w:oddVBand="0" w:evenVBand="0" w:oddHBand="0" w:evenHBand="0" w:firstRowFirstColumn="0" w:firstRowLastColumn="0" w:lastRowFirstColumn="0" w:lastRowLastColumn="0"/>
              <w:rPr>
                <w:rFonts w:cs="Arial"/>
                <w:b/>
                <w:szCs w:val="20"/>
              </w:rPr>
            </w:pPr>
            <w:r>
              <w:rPr>
                <w:lang w:val="en-GB"/>
              </w:rPr>
              <w:t xml:space="preserve">Service and loading areas are contained wholly within the site. </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A70FBB">
            <w:pPr>
              <w:rPr>
                <w:rFonts w:cs="Arial"/>
                <w:b/>
                <w:szCs w:val="20"/>
              </w:rPr>
            </w:pPr>
          </w:p>
        </w:tc>
      </w:tr>
      <w:tr w:rsidR="00387E55" w:rsidRPr="009A5D23"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CF31EE">
            <w:pPr>
              <w:rPr>
                <w:rFonts w:cs="Arial"/>
                <w:b/>
                <w:szCs w:val="20"/>
              </w:rPr>
            </w:pPr>
          </w:p>
        </w:tc>
        <w:tc>
          <w:tcPr>
            <w:tcW w:w="1667" w:type="pct"/>
          </w:tcPr>
          <w:p w:rsidR="00387E55" w:rsidRPr="00154B07" w:rsidRDefault="00387E55" w:rsidP="00A70FBB">
            <w:pPr>
              <w:cnfStyle w:val="000000100000" w:firstRow="0" w:lastRow="0" w:firstColumn="0" w:lastColumn="0" w:oddVBand="0" w:evenVBand="0" w:oddHBand="1" w:evenHBand="0" w:firstRowFirstColumn="0" w:firstRowLastColumn="0" w:lastRowFirstColumn="0" w:lastRowLastColumn="0"/>
              <w:rPr>
                <w:b/>
                <w:lang w:val="en-GB"/>
              </w:rPr>
            </w:pPr>
            <w:r w:rsidRPr="00154B07">
              <w:rPr>
                <w:b/>
                <w:lang w:val="en-GB"/>
              </w:rPr>
              <w:t>AO</w:t>
            </w:r>
            <w:r>
              <w:rPr>
                <w:b/>
                <w:lang w:val="en-GB"/>
              </w:rPr>
              <w:t>8.3</w:t>
            </w:r>
          </w:p>
          <w:p w:rsidR="00387E55" w:rsidRDefault="00387E55" w:rsidP="00A70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The movement of service vehicles and service </w:t>
            </w:r>
            <w:r w:rsidRPr="005C742D">
              <w:rPr>
                <w:lang w:val="en-GB"/>
              </w:rPr>
              <w:t>operations</w:t>
            </w:r>
            <w:r>
              <w:rPr>
                <w:lang w:val="en-GB"/>
              </w:rPr>
              <w:t xml:space="preserve"> are designed so that they: </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(a)</w:t>
            </w:r>
            <w:r>
              <w:rPr>
                <w:lang w:val="en-GB"/>
              </w:rPr>
              <w:tab/>
              <w:t xml:space="preserve">do </w:t>
            </w:r>
            <w:r w:rsidRPr="00103810">
              <w:rPr>
                <w:lang w:val="en-GB"/>
              </w:rPr>
              <w:t>not impede access</w:t>
            </w:r>
            <w:r>
              <w:rPr>
                <w:lang w:val="en-GB"/>
              </w:rPr>
              <w:t xml:space="preserve"> to parking spaces;</w:t>
            </w:r>
          </w:p>
          <w:p w:rsidR="00387E55" w:rsidRDefault="00387E55" w:rsidP="00E0158B">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lang w:val="en-GB"/>
              </w:rPr>
              <w:t>(b)</w:t>
            </w:r>
            <w:r>
              <w:rPr>
                <w:lang w:val="en-GB"/>
              </w:rPr>
              <w:tab/>
            </w:r>
            <w:r w:rsidRPr="00436814">
              <w:rPr>
                <w:lang w:val="en-GB"/>
              </w:rPr>
              <w:t>do not impede vehicle or pedestrian traffic movement.</w:t>
            </w:r>
          </w:p>
        </w:tc>
        <w:tc>
          <w:tcPr>
            <w:cnfStyle w:val="000010000000" w:firstRow="0" w:lastRow="0" w:firstColumn="0" w:lastColumn="0" w:oddVBand="1" w:evenVBand="0" w:oddHBand="0" w:evenHBand="0" w:firstRowFirstColumn="0" w:firstRowLastColumn="0" w:lastRowFirstColumn="0" w:lastRowLastColumn="0"/>
            <w:tcW w:w="1666" w:type="pct"/>
          </w:tcPr>
          <w:p w:rsidR="00387E55" w:rsidRPr="00154B07" w:rsidRDefault="00387E55" w:rsidP="00A70FBB">
            <w:pPr>
              <w:rPr>
                <w:b/>
                <w:lang w:val="en-GB"/>
              </w:rPr>
            </w:pPr>
          </w:p>
        </w:tc>
      </w:tr>
      <w:tr w:rsidR="00387E55" w:rsidRPr="002C79EE" w:rsidTr="00387E55">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87E55" w:rsidRDefault="00387E55" w:rsidP="00361F85">
            <w:pPr>
              <w:rPr>
                <w:rStyle w:val="Strong"/>
              </w:rPr>
            </w:pPr>
            <w:r>
              <w:rPr>
                <w:rStyle w:val="Strong"/>
              </w:rPr>
              <w:t>Vehicle queuing requirements</w:t>
            </w:r>
          </w:p>
        </w:tc>
      </w:tr>
      <w:tr w:rsidR="00387E55" w:rsidRPr="009A5D23" w:rsidTr="00387E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87E55" w:rsidRPr="006A3016" w:rsidRDefault="00387E55" w:rsidP="00361F85">
            <w:pPr>
              <w:rPr>
                <w:b/>
                <w:spacing w:val="-5"/>
                <w:szCs w:val="20"/>
              </w:rPr>
            </w:pPr>
            <w:r>
              <w:rPr>
                <w:b/>
                <w:spacing w:val="-5"/>
                <w:szCs w:val="20"/>
              </w:rPr>
              <w:t>PO9</w:t>
            </w:r>
          </w:p>
          <w:p w:rsidR="00387E55" w:rsidRPr="0016072D" w:rsidRDefault="00387E55" w:rsidP="009A0D11">
            <w:pPr>
              <w:autoSpaceDE w:val="0"/>
              <w:autoSpaceDN w:val="0"/>
              <w:adjustRightInd w:val="0"/>
              <w:rPr>
                <w:lang w:val="en-GB"/>
              </w:rPr>
            </w:pPr>
            <w:r>
              <w:rPr>
                <w:lang w:val="en-GB"/>
              </w:rPr>
              <w:t xml:space="preserve">Sufficient queuing and set down areas are provided to accommodate the demand generated by the development. </w:t>
            </w:r>
          </w:p>
        </w:tc>
        <w:tc>
          <w:tcPr>
            <w:tcW w:w="1667" w:type="pct"/>
          </w:tcPr>
          <w:p w:rsidR="00387E55" w:rsidRDefault="00387E55" w:rsidP="00361F85">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AO9.1</w:t>
            </w:r>
          </w:p>
          <w:p w:rsidR="00387E55" w:rsidRDefault="00387E55" w:rsidP="00361F85">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en-GB"/>
              </w:rPr>
            </w:pPr>
            <w:r w:rsidRPr="00607669">
              <w:rPr>
                <w:lang w:val="en-GB"/>
              </w:rPr>
              <w:t xml:space="preserve">Development provides </w:t>
            </w:r>
            <w:r>
              <w:rPr>
                <w:lang w:val="en-GB"/>
              </w:rPr>
              <w:t xml:space="preserve">adequate area for </w:t>
            </w:r>
            <w:r w:rsidRPr="00607669">
              <w:rPr>
                <w:lang w:val="en-GB"/>
              </w:rPr>
              <w:t xml:space="preserve">on-site </w:t>
            </w:r>
            <w:r>
              <w:rPr>
                <w:lang w:val="en-GB"/>
              </w:rPr>
              <w:t xml:space="preserve">vehicle </w:t>
            </w:r>
            <w:r w:rsidRPr="00607669">
              <w:rPr>
                <w:lang w:val="en-GB"/>
              </w:rPr>
              <w:t xml:space="preserve">queuing </w:t>
            </w:r>
            <w:r>
              <w:rPr>
                <w:lang w:val="en-GB"/>
              </w:rPr>
              <w:t xml:space="preserve">to accommodate the demand generated by the development where </w:t>
            </w:r>
            <w:r w:rsidRPr="00607669">
              <w:rPr>
                <w:lang w:val="en-GB"/>
              </w:rPr>
              <w:t>drive through</w:t>
            </w:r>
            <w:r>
              <w:rPr>
                <w:lang w:val="en-GB"/>
              </w:rPr>
              <w:t xml:space="preserve"> facilities or drop-off/pick-up </w:t>
            </w:r>
            <w:r w:rsidRPr="00607669">
              <w:rPr>
                <w:lang w:val="en-GB"/>
              </w:rPr>
              <w:t>services are proposed as part of the use,</w:t>
            </w:r>
            <w:r>
              <w:rPr>
                <w:lang w:val="en-GB"/>
              </w:rPr>
              <w:t xml:space="preserve"> </w:t>
            </w:r>
            <w:r w:rsidRPr="00607669">
              <w:rPr>
                <w:lang w:val="en-GB"/>
              </w:rPr>
              <w:t>inclu</w:t>
            </w:r>
            <w:r>
              <w:rPr>
                <w:lang w:val="en-GB"/>
              </w:rPr>
              <w:t>ding but not limited to the following land uses:</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(a)</w:t>
            </w:r>
            <w:r>
              <w:rPr>
                <w:lang w:val="en-GB"/>
              </w:rPr>
              <w:tab/>
              <w:t>car wash;</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(b)</w:t>
            </w:r>
            <w:r>
              <w:rPr>
                <w:lang w:val="en-GB"/>
              </w:rPr>
              <w:tab/>
            </w:r>
            <w:r w:rsidRPr="00607669">
              <w:rPr>
                <w:lang w:val="en-GB"/>
              </w:rPr>
              <w:t>child care centre;</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(c)</w:t>
            </w:r>
            <w:r>
              <w:rPr>
                <w:lang w:val="en-GB"/>
              </w:rPr>
              <w:tab/>
            </w:r>
            <w:r w:rsidRPr="00607669">
              <w:rPr>
                <w:lang w:val="en-GB"/>
              </w:rPr>
              <w:t>educational establishment where for</w:t>
            </w:r>
            <w:r>
              <w:rPr>
                <w:lang w:val="en-GB"/>
              </w:rPr>
              <w:t xml:space="preserve"> </w:t>
            </w:r>
            <w:r w:rsidRPr="00607669">
              <w:rPr>
                <w:lang w:val="en-GB"/>
              </w:rPr>
              <w:t>a school;</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(d)</w:t>
            </w:r>
            <w:r>
              <w:rPr>
                <w:lang w:val="en-GB"/>
              </w:rPr>
              <w:tab/>
            </w:r>
            <w:r w:rsidRPr="00607669">
              <w:rPr>
                <w:lang w:val="en-GB"/>
              </w:rPr>
              <w:t>food and drink outlet, where including</w:t>
            </w:r>
            <w:r>
              <w:rPr>
                <w:lang w:val="en-GB"/>
              </w:rPr>
              <w:t xml:space="preserve"> </w:t>
            </w:r>
            <w:r w:rsidRPr="00607669">
              <w:rPr>
                <w:lang w:val="en-GB"/>
              </w:rPr>
              <w:t>a drive-through facility;</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(e)</w:t>
            </w:r>
            <w:r>
              <w:rPr>
                <w:lang w:val="en-GB"/>
              </w:rPr>
              <w:tab/>
            </w:r>
            <w:r w:rsidRPr="00607669">
              <w:rPr>
                <w:lang w:val="en-GB"/>
              </w:rPr>
              <w:t>hardware and trade supplies, where</w:t>
            </w:r>
            <w:r>
              <w:rPr>
                <w:lang w:val="en-GB"/>
              </w:rPr>
              <w:t xml:space="preserve"> </w:t>
            </w:r>
            <w:r w:rsidRPr="00607669">
              <w:rPr>
                <w:lang w:val="en-GB"/>
              </w:rPr>
              <w:t>in</w:t>
            </w:r>
            <w:r>
              <w:rPr>
                <w:lang w:val="en-GB"/>
              </w:rPr>
              <w:t>volving</w:t>
            </w:r>
            <w:r w:rsidRPr="00607669">
              <w:rPr>
                <w:lang w:val="en-GB"/>
              </w:rPr>
              <w:t xml:space="preserve"> a drive-through facility;</w:t>
            </w:r>
          </w:p>
          <w:p w:rsidR="00387E55"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(f)</w:t>
            </w:r>
            <w:r>
              <w:rPr>
                <w:lang w:val="en-GB"/>
              </w:rPr>
              <w:tab/>
            </w:r>
            <w:r w:rsidRPr="00607669">
              <w:rPr>
                <w:lang w:val="en-GB"/>
              </w:rPr>
              <w:t>hotel, where in</w:t>
            </w:r>
            <w:r>
              <w:rPr>
                <w:lang w:val="en-GB"/>
              </w:rPr>
              <w:t>volving</w:t>
            </w:r>
            <w:r w:rsidRPr="00607669">
              <w:rPr>
                <w:lang w:val="en-GB"/>
              </w:rPr>
              <w:t xml:space="preserve"> a drive-through</w:t>
            </w:r>
            <w:r>
              <w:rPr>
                <w:lang w:val="en-GB"/>
              </w:rPr>
              <w:t xml:space="preserve"> facility; </w:t>
            </w:r>
          </w:p>
          <w:p w:rsidR="00387E55" w:rsidRPr="00607669" w:rsidRDefault="00387E55" w:rsidP="00E0158B">
            <w:pPr>
              <w:autoSpaceDE w:val="0"/>
              <w:autoSpaceDN w:val="0"/>
              <w:adjustRightInd w:val="0"/>
              <w:ind w:left="484" w:hanging="484"/>
              <w:cnfStyle w:val="000000100000" w:firstRow="0" w:lastRow="0" w:firstColumn="0" w:lastColumn="0" w:oddVBand="0" w:evenVBand="0" w:oddHBand="1" w:evenHBand="0" w:firstRowFirstColumn="0" w:firstRowLastColumn="0" w:lastRowFirstColumn="0" w:lastRowLastColumn="0"/>
              <w:rPr>
                <w:lang w:val="en-GB"/>
              </w:rPr>
            </w:pPr>
            <w:r>
              <w:rPr>
                <w:lang w:val="en-GB"/>
              </w:rPr>
              <w:t>(g)</w:t>
            </w:r>
            <w:r>
              <w:rPr>
                <w:lang w:val="en-GB"/>
              </w:rPr>
              <w:tab/>
            </w:r>
            <w:r w:rsidRPr="00607669">
              <w:rPr>
                <w:lang w:val="en-GB"/>
              </w:rPr>
              <w:t>service station.</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361F85">
            <w:pPr>
              <w:rPr>
                <w:rFonts w:cs="Arial"/>
                <w:b/>
                <w:szCs w:val="20"/>
              </w:rPr>
            </w:pPr>
          </w:p>
        </w:tc>
      </w:tr>
      <w:tr w:rsidR="00387E55" w:rsidRPr="009A5D23" w:rsidTr="00387E55">
        <w:tc>
          <w:tcPr>
            <w:cnfStyle w:val="000010000000" w:firstRow="0" w:lastRow="0" w:firstColumn="0" w:lastColumn="0" w:oddVBand="1" w:evenVBand="0" w:oddHBand="0" w:evenHBand="0" w:firstRowFirstColumn="0" w:firstRowLastColumn="0" w:lastRowFirstColumn="0" w:lastRowLastColumn="0"/>
            <w:tcW w:w="1667" w:type="pct"/>
            <w:vMerge/>
          </w:tcPr>
          <w:p w:rsidR="00387E55" w:rsidRDefault="00387E55" w:rsidP="00CF31EE">
            <w:pPr>
              <w:rPr>
                <w:rFonts w:cs="Arial"/>
                <w:b/>
                <w:szCs w:val="20"/>
              </w:rPr>
            </w:pPr>
          </w:p>
        </w:tc>
        <w:tc>
          <w:tcPr>
            <w:tcW w:w="1667" w:type="pct"/>
          </w:tcPr>
          <w:p w:rsidR="00387E55" w:rsidRDefault="00387E55" w:rsidP="009A0D11">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AO9.2</w:t>
            </w:r>
          </w:p>
          <w:p w:rsidR="00387E55" w:rsidRDefault="00387E55" w:rsidP="009A0D11">
            <w:pPr>
              <w:cnfStyle w:val="000000000000" w:firstRow="0" w:lastRow="0" w:firstColumn="0" w:lastColumn="0" w:oddVBand="0" w:evenVBand="0" w:oddHBand="0" w:evenHBand="0" w:firstRowFirstColumn="0" w:firstRowLastColumn="0" w:lastRowFirstColumn="0" w:lastRowLastColumn="0"/>
              <w:rPr>
                <w:rFonts w:cs="Arial"/>
                <w:b/>
                <w:szCs w:val="20"/>
              </w:rPr>
            </w:pPr>
            <w:r w:rsidRPr="00EF6D8A">
              <w:rPr>
                <w:lang w:val="en-GB"/>
              </w:rPr>
              <w:t xml:space="preserve">Queuing and set down areas </w:t>
            </w:r>
            <w:r>
              <w:rPr>
                <w:lang w:val="en-GB"/>
              </w:rPr>
              <w:t xml:space="preserve">are designed and constructed in </w:t>
            </w:r>
            <w:r w:rsidRPr="00730DAC">
              <w:rPr>
                <w:lang w:val="en-GB"/>
              </w:rPr>
              <w:t>accordance with</w:t>
            </w:r>
            <w:r>
              <w:rPr>
                <w:lang w:val="en-GB"/>
              </w:rPr>
              <w:t xml:space="preserve"> Australian Standard AS2890.</w:t>
            </w:r>
            <w:r w:rsidRPr="00EF6D8A">
              <w:rPr>
                <w:lang w:val="en-GB"/>
              </w:rPr>
              <w:t>1</w:t>
            </w:r>
            <w:r>
              <w:rPr>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387E55" w:rsidRDefault="00387E55" w:rsidP="009A0D11">
            <w:pPr>
              <w:rPr>
                <w:rFonts w:cs="Arial"/>
                <w:b/>
                <w:szCs w:val="20"/>
              </w:rPr>
            </w:pPr>
          </w:p>
        </w:tc>
      </w:tr>
    </w:tbl>
    <w:p w:rsidR="00E36D55" w:rsidRDefault="00E36D55" w:rsidP="00BB2375"/>
    <w:p w:rsidR="00947DCE" w:rsidRDefault="00B12AE6" w:rsidP="00B12AE6">
      <w:pPr>
        <w:pStyle w:val="Caption"/>
      </w:pPr>
      <w:r>
        <w:t xml:space="preserve">Table </w:t>
      </w:r>
      <w:r>
        <w:fldChar w:fldCharType="begin"/>
      </w:r>
      <w:r>
        <w:instrText xml:space="preserve"> REF _Ref364345266 \r \h </w:instrText>
      </w:r>
      <w:r>
        <w:fldChar w:fldCharType="separate"/>
      </w:r>
      <w:r w:rsidR="001746EE">
        <w:t>9.4.8.3</w:t>
      </w:r>
      <w:r>
        <w:fldChar w:fldCharType="end"/>
      </w:r>
      <w:r>
        <w:t>.b – Car parking requirement</w:t>
      </w:r>
      <w:r w:rsidR="007908EB">
        <w:t>s</w:t>
      </w:r>
    </w:p>
    <w:p w:rsidR="005D79F4" w:rsidRDefault="005D79F4" w:rsidP="00B52477">
      <w:pPr>
        <w:spacing w:after="0"/>
        <w:rPr>
          <w:rFonts w:ascii="Arial" w:hAnsi="Arial" w:cs="Arial"/>
          <w:sz w:val="16"/>
          <w:szCs w:val="16"/>
          <w:lang w:eastAsia="en-US"/>
        </w:rPr>
      </w:pPr>
    </w:p>
    <w:p w:rsidR="00FB5C98" w:rsidRDefault="00FB5C98" w:rsidP="00B52477">
      <w:pPr>
        <w:spacing w:after="0"/>
        <w:rPr>
          <w:rFonts w:ascii="Arial" w:hAnsi="Arial" w:cs="Arial"/>
          <w:bCs/>
          <w:spacing w:val="-5"/>
          <w:sz w:val="16"/>
          <w:szCs w:val="16"/>
          <w:lang w:val="en-GB" w:eastAsia="en-US"/>
        </w:rPr>
      </w:pPr>
      <w:r>
        <w:rPr>
          <w:rFonts w:ascii="Arial" w:hAnsi="Arial" w:cs="Arial"/>
          <w:sz w:val="16"/>
          <w:szCs w:val="16"/>
          <w:lang w:eastAsia="en-US"/>
        </w:rPr>
        <w:t xml:space="preserve">Note - </w:t>
      </w:r>
      <w:r w:rsidRPr="0059488F">
        <w:rPr>
          <w:rFonts w:ascii="Arial" w:hAnsi="Arial" w:cs="Arial"/>
          <w:bCs/>
          <w:spacing w:val="-5"/>
          <w:sz w:val="16"/>
          <w:szCs w:val="16"/>
          <w:lang w:val="en-GB" w:eastAsia="en-US"/>
        </w:rPr>
        <w:t>Where the number of spaces required is not a whole number, the number of spaces to be provided is the next highest whole number.</w:t>
      </w:r>
    </w:p>
    <w:p w:rsidR="005D79F4" w:rsidRDefault="005D79F4" w:rsidP="00B52477">
      <w:pPr>
        <w:spacing w:after="0"/>
        <w:rPr>
          <w:rFonts w:ascii="Arial" w:hAnsi="Arial" w:cs="Arial"/>
          <w:bCs/>
          <w:spacing w:val="-5"/>
          <w:sz w:val="16"/>
          <w:szCs w:val="16"/>
          <w:lang w:val="en-GB" w:eastAsia="en-US"/>
        </w:rPr>
      </w:pPr>
    </w:p>
    <w:p w:rsidR="00FB5C98" w:rsidRDefault="00FB5C98" w:rsidP="00B52477">
      <w:pPr>
        <w:spacing w:after="0"/>
        <w:rPr>
          <w:rFonts w:cs="Arial"/>
          <w:spacing w:val="-5"/>
          <w:sz w:val="16"/>
          <w:szCs w:val="16"/>
          <w:lang w:val="en-GB" w:eastAsia="en-US"/>
        </w:rPr>
      </w:pPr>
      <w:r>
        <w:rPr>
          <w:rFonts w:ascii="Arial" w:hAnsi="Arial" w:cs="Arial"/>
          <w:sz w:val="16"/>
          <w:szCs w:val="16"/>
          <w:lang w:eastAsia="en-US"/>
        </w:rPr>
        <w:t>Note -</w:t>
      </w:r>
      <w:r>
        <w:rPr>
          <w:rFonts w:ascii="Arial" w:hAnsi="Arial" w:cs="Arial"/>
          <w:bCs/>
          <w:spacing w:val="-5"/>
          <w:sz w:val="16"/>
          <w:szCs w:val="16"/>
          <w:lang w:val="en-GB" w:eastAsia="en-US"/>
        </w:rPr>
        <w:t xml:space="preserve"> </w:t>
      </w:r>
      <w:r>
        <w:rPr>
          <w:rFonts w:cs="Arial"/>
          <w:spacing w:val="-5"/>
          <w:sz w:val="16"/>
          <w:szCs w:val="16"/>
          <w:lang w:val="en-GB" w:eastAsia="en-US"/>
        </w:rPr>
        <w:t xml:space="preserve">Where the proposed development involves one or more land use, the minimum number of spaces for the proposed development will be calculated using the minimum number of spaces specified for each land use component. </w:t>
      </w:r>
    </w:p>
    <w:p w:rsidR="005D79F4" w:rsidRPr="00FB5C98" w:rsidRDefault="005D79F4" w:rsidP="00B52477">
      <w:pPr>
        <w:spacing w:after="0"/>
        <w:rPr>
          <w:rFonts w:ascii="Arial" w:hAnsi="Arial" w:cs="Arial"/>
          <w:bCs/>
          <w:spacing w:val="-5"/>
          <w:sz w:val="16"/>
          <w:szCs w:val="16"/>
          <w:lang w:val="en-GB" w:eastAsia="en-US"/>
        </w:rPr>
      </w:pPr>
    </w:p>
    <w:tbl>
      <w:tblPr>
        <w:tblW w:w="0" w:type="auto"/>
        <w:tblInd w:w="2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85" w:type="dxa"/>
          <w:bottom w:w="85" w:type="dxa"/>
          <w:right w:w="85" w:type="dxa"/>
        </w:tblCellMar>
        <w:tblLook w:val="00A0" w:firstRow="1" w:lastRow="0" w:firstColumn="1" w:lastColumn="0" w:noHBand="0" w:noVBand="0"/>
      </w:tblPr>
      <w:tblGrid>
        <w:gridCol w:w="2771"/>
        <w:gridCol w:w="5878"/>
      </w:tblGrid>
      <w:tr w:rsidR="00B12AE6" w:rsidRPr="00EF6D8A" w:rsidTr="007274FE">
        <w:trPr>
          <w:cantSplit/>
          <w:trHeight w:val="211"/>
          <w:tblHeader/>
        </w:trPr>
        <w:tc>
          <w:tcPr>
            <w:tcW w:w="2771" w:type="dxa"/>
            <w:shd w:val="clear" w:color="auto" w:fill="A5A5A5"/>
          </w:tcPr>
          <w:p w:rsidR="00B12AE6" w:rsidRPr="00AE2A50" w:rsidRDefault="00B12AE6" w:rsidP="0084004B">
            <w:pPr>
              <w:spacing w:after="0" w:line="240" w:lineRule="auto"/>
              <w:rPr>
                <w:rFonts w:cs="Arial"/>
                <w:b/>
                <w:color w:val="FFFFFF" w:themeColor="background1"/>
                <w:spacing w:val="-5"/>
                <w:szCs w:val="20"/>
                <w:lang w:val="en-GB" w:eastAsia="en-US"/>
              </w:rPr>
            </w:pPr>
            <w:r w:rsidRPr="00AE2A50">
              <w:rPr>
                <w:rFonts w:cs="Arial"/>
                <w:b/>
                <w:color w:val="FFFFFF" w:themeColor="background1"/>
                <w:spacing w:val="-5"/>
                <w:szCs w:val="20"/>
                <w:lang w:val="en-GB" w:eastAsia="en-US"/>
              </w:rPr>
              <w:t>Land use</w:t>
            </w:r>
          </w:p>
        </w:tc>
        <w:tc>
          <w:tcPr>
            <w:tcW w:w="5878" w:type="dxa"/>
            <w:shd w:val="clear" w:color="auto" w:fill="A5A5A5"/>
          </w:tcPr>
          <w:p w:rsidR="00B12AE6" w:rsidRPr="00AE2A50" w:rsidRDefault="00B12AE6" w:rsidP="0084004B">
            <w:pPr>
              <w:spacing w:after="0" w:line="240" w:lineRule="auto"/>
              <w:rPr>
                <w:rFonts w:cs="Arial"/>
                <w:b/>
                <w:color w:val="FFFFFF" w:themeColor="background1"/>
                <w:spacing w:val="-5"/>
                <w:szCs w:val="20"/>
                <w:lang w:val="en-GB" w:eastAsia="en-US"/>
              </w:rPr>
            </w:pPr>
            <w:r w:rsidRPr="00AE2A50">
              <w:rPr>
                <w:rFonts w:cs="Arial"/>
                <w:b/>
                <w:color w:val="FFFFFF" w:themeColor="background1"/>
                <w:spacing w:val="-5"/>
                <w:szCs w:val="20"/>
                <w:lang w:val="en-GB" w:eastAsia="en-US"/>
              </w:rPr>
              <w:t>Minimum number of spaces</w:t>
            </w:r>
          </w:p>
        </w:tc>
      </w:tr>
      <w:tr w:rsidR="00864AE5" w:rsidRPr="00EF6D8A"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 xml:space="preserve">Adult </w:t>
            </w:r>
            <w:r w:rsidR="0056323B">
              <w:rPr>
                <w:rFonts w:cs="Arial"/>
                <w:spacing w:val="-5"/>
                <w:szCs w:val="20"/>
                <w:lang w:val="en-GB" w:eastAsia="en-US"/>
              </w:rPr>
              <w:t>s</w:t>
            </w:r>
            <w:r w:rsidRPr="00B8194A">
              <w:rPr>
                <w:rFonts w:cs="Arial"/>
                <w:spacing w:val="-5"/>
                <w:szCs w:val="20"/>
                <w:lang w:val="en-GB" w:eastAsia="en-US"/>
              </w:rPr>
              <w:t xml:space="preserve">tore </w:t>
            </w:r>
          </w:p>
        </w:tc>
        <w:tc>
          <w:tcPr>
            <w:tcW w:w="5878" w:type="dxa"/>
          </w:tcPr>
          <w:p w:rsidR="00864AE5" w:rsidRPr="00E0734B" w:rsidRDefault="00864AE5" w:rsidP="0084004B">
            <w:pPr>
              <w:spacing w:after="0" w:line="240" w:lineRule="auto"/>
              <w:rPr>
                <w:rFonts w:cs="Arial"/>
                <w:spacing w:val="-5"/>
                <w:szCs w:val="20"/>
                <w:lang w:val="en-GB" w:eastAsia="en-US"/>
              </w:rPr>
            </w:pPr>
            <w:r>
              <w:rPr>
                <w:rFonts w:cs="Arial"/>
                <w:spacing w:val="-5"/>
                <w:szCs w:val="20"/>
                <w:lang w:val="en-GB" w:eastAsia="en-US"/>
              </w:rPr>
              <w:t>1 space per 25</w:t>
            </w:r>
            <w:r w:rsidRPr="0063469B">
              <w:rPr>
                <w:rFonts w:cs="Arial"/>
                <w:spacing w:val="-5"/>
                <w:szCs w:val="20"/>
                <w:lang w:val="en-GB" w:eastAsia="en-US"/>
              </w:rPr>
              <w:t>m</w:t>
            </w:r>
            <w:r w:rsidRPr="00E54CAF">
              <w:rPr>
                <w:rFonts w:cs="Arial"/>
                <w:spacing w:val="-5"/>
                <w:szCs w:val="20"/>
                <w:vertAlign w:val="superscript"/>
                <w:lang w:val="en-GB" w:eastAsia="en-US"/>
              </w:rPr>
              <w:t>2</w:t>
            </w:r>
            <w:r w:rsidRPr="0063469B">
              <w:rPr>
                <w:rFonts w:cs="Arial"/>
                <w:spacing w:val="-5"/>
                <w:szCs w:val="20"/>
                <w:lang w:val="en-GB" w:eastAsia="en-US"/>
              </w:rPr>
              <w:t xml:space="preserve"> of </w:t>
            </w:r>
            <w:r>
              <w:rPr>
                <w:rFonts w:cs="Arial"/>
                <w:spacing w:val="-5"/>
                <w:szCs w:val="20"/>
                <w:lang w:val="en-GB" w:eastAsia="en-US"/>
              </w:rPr>
              <w:t>GFA</w:t>
            </w:r>
          </w:p>
        </w:tc>
      </w:tr>
      <w:tr w:rsidR="00864AE5" w:rsidRPr="00EF6D8A"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 xml:space="preserve">Agricultural </w:t>
            </w:r>
            <w:r w:rsidR="0056323B">
              <w:rPr>
                <w:rFonts w:cs="Arial"/>
                <w:spacing w:val="-5"/>
                <w:szCs w:val="20"/>
                <w:lang w:val="en-GB" w:eastAsia="en-US"/>
              </w:rPr>
              <w:t>s</w:t>
            </w:r>
            <w:r w:rsidRPr="00B8194A">
              <w:rPr>
                <w:rFonts w:cs="Arial"/>
                <w:spacing w:val="-5"/>
                <w:szCs w:val="20"/>
                <w:lang w:val="en-GB" w:eastAsia="en-US"/>
              </w:rPr>
              <w:t xml:space="preserve">upplies </w:t>
            </w:r>
            <w:r w:rsidR="0056323B">
              <w:rPr>
                <w:rFonts w:cs="Arial"/>
                <w:spacing w:val="-5"/>
                <w:szCs w:val="20"/>
                <w:lang w:val="en-GB" w:eastAsia="en-US"/>
              </w:rPr>
              <w:t>s</w:t>
            </w:r>
            <w:r w:rsidRPr="00B8194A">
              <w:rPr>
                <w:rFonts w:cs="Arial"/>
                <w:spacing w:val="-5"/>
                <w:szCs w:val="20"/>
                <w:lang w:val="en-GB" w:eastAsia="en-US"/>
              </w:rPr>
              <w:t xml:space="preserve">tore </w:t>
            </w:r>
          </w:p>
        </w:tc>
        <w:tc>
          <w:tcPr>
            <w:tcW w:w="5878" w:type="dxa"/>
          </w:tcPr>
          <w:p w:rsidR="00864AE5" w:rsidRPr="0063469B" w:rsidRDefault="00864AE5" w:rsidP="0084004B">
            <w:pPr>
              <w:spacing w:after="0" w:line="240" w:lineRule="auto"/>
              <w:rPr>
                <w:rFonts w:cs="Arial"/>
                <w:spacing w:val="-5"/>
                <w:szCs w:val="20"/>
                <w:lang w:val="en-GB" w:eastAsia="en-US"/>
              </w:rPr>
            </w:pPr>
            <w:r w:rsidRPr="0063469B">
              <w:rPr>
                <w:rFonts w:cs="Arial"/>
                <w:spacing w:val="-5"/>
                <w:szCs w:val="20"/>
                <w:lang w:val="en-GB" w:eastAsia="en-US"/>
              </w:rPr>
              <w:t>1 space per 50m</w:t>
            </w:r>
            <w:r w:rsidRPr="00E54CAF">
              <w:rPr>
                <w:rFonts w:cs="Arial"/>
                <w:spacing w:val="-5"/>
                <w:szCs w:val="20"/>
                <w:vertAlign w:val="superscript"/>
                <w:lang w:val="en-GB" w:eastAsia="en-US"/>
              </w:rPr>
              <w:t>2</w:t>
            </w:r>
            <w:r w:rsidRPr="0063469B">
              <w:rPr>
                <w:rFonts w:cs="Arial"/>
                <w:spacing w:val="-5"/>
                <w:szCs w:val="20"/>
                <w:lang w:val="en-GB" w:eastAsia="en-US"/>
              </w:rPr>
              <w:t xml:space="preserve"> </w:t>
            </w:r>
            <w:r>
              <w:rPr>
                <w:rFonts w:cs="Arial"/>
                <w:spacing w:val="-5"/>
                <w:szCs w:val="20"/>
                <w:lang w:val="en-GB" w:eastAsia="en-US"/>
              </w:rPr>
              <w:t xml:space="preserve">of GFA </w:t>
            </w:r>
            <w:r w:rsidR="00655D3A">
              <w:rPr>
                <w:rFonts w:cs="Arial"/>
                <w:spacing w:val="-5"/>
                <w:szCs w:val="20"/>
                <w:lang w:val="en-GB" w:eastAsia="en-US"/>
              </w:rPr>
              <w:t xml:space="preserve"> and</w:t>
            </w:r>
            <w:r w:rsidR="00F14F6F">
              <w:rPr>
                <w:rFonts w:cs="Arial"/>
                <w:spacing w:val="-5"/>
                <w:szCs w:val="20"/>
                <w:lang w:val="en-GB" w:eastAsia="en-US"/>
              </w:rPr>
              <w:t xml:space="preserve"> </w:t>
            </w:r>
            <w:r>
              <w:rPr>
                <w:rFonts w:cs="Arial"/>
                <w:spacing w:val="-5"/>
                <w:szCs w:val="20"/>
                <w:lang w:val="en-GB" w:eastAsia="en-US"/>
              </w:rPr>
              <w:t>outdoor display area</w:t>
            </w:r>
          </w:p>
        </w:tc>
      </w:tr>
      <w:tr w:rsidR="00864AE5" w:rsidRPr="00EF6D8A"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Brothel</w:t>
            </w:r>
          </w:p>
        </w:tc>
        <w:tc>
          <w:tcPr>
            <w:tcW w:w="5878" w:type="dxa"/>
          </w:tcPr>
          <w:p w:rsidR="00864AE5" w:rsidRPr="00B8250B" w:rsidRDefault="00864AE5" w:rsidP="0084004B">
            <w:pPr>
              <w:spacing w:after="0" w:line="240" w:lineRule="auto"/>
              <w:rPr>
                <w:rFonts w:cs="Arial"/>
                <w:spacing w:val="-5"/>
                <w:szCs w:val="20"/>
                <w:lang w:val="en-GB" w:eastAsia="en-US"/>
              </w:rPr>
            </w:pPr>
            <w:r w:rsidRPr="0059488F">
              <w:rPr>
                <w:rFonts w:cs="Arial"/>
                <w:spacing w:val="-5"/>
                <w:szCs w:val="20"/>
                <w:lang w:val="en-GB" w:eastAsia="en-US"/>
              </w:rPr>
              <w:t>1 space per bedroom</w:t>
            </w:r>
          </w:p>
        </w:tc>
      </w:tr>
      <w:tr w:rsidR="00864AE5" w:rsidRPr="00EF6D8A"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Bul</w:t>
            </w:r>
            <w:r w:rsidR="0056323B">
              <w:rPr>
                <w:rFonts w:cs="Arial"/>
                <w:spacing w:val="-5"/>
                <w:szCs w:val="20"/>
                <w:lang w:val="en-GB" w:eastAsia="en-US"/>
              </w:rPr>
              <w:t>k landscape s</w:t>
            </w:r>
            <w:r w:rsidRPr="00B8194A">
              <w:rPr>
                <w:rFonts w:cs="Arial"/>
                <w:spacing w:val="-5"/>
                <w:szCs w:val="20"/>
                <w:lang w:val="en-GB" w:eastAsia="en-US"/>
              </w:rPr>
              <w:t xml:space="preserve">upplies </w:t>
            </w:r>
          </w:p>
        </w:tc>
        <w:tc>
          <w:tcPr>
            <w:tcW w:w="5878" w:type="dxa"/>
          </w:tcPr>
          <w:p w:rsidR="00864AE5" w:rsidRPr="00B8250B" w:rsidRDefault="00864AE5" w:rsidP="007274FE">
            <w:pPr>
              <w:spacing w:after="0" w:line="240" w:lineRule="auto"/>
              <w:rPr>
                <w:rFonts w:cs="Arial"/>
                <w:spacing w:val="-5"/>
                <w:szCs w:val="20"/>
                <w:lang w:val="en-GB" w:eastAsia="en-US"/>
              </w:rPr>
            </w:pPr>
            <w:r w:rsidRPr="00B8250B">
              <w:rPr>
                <w:rFonts w:cs="Arial"/>
                <w:spacing w:val="-5"/>
                <w:szCs w:val="20"/>
                <w:lang w:val="en-GB" w:eastAsia="en-US"/>
              </w:rPr>
              <w:t xml:space="preserve">1 space per </w:t>
            </w:r>
            <w:r w:rsidR="00FB5C98">
              <w:rPr>
                <w:rFonts w:cs="Arial"/>
                <w:spacing w:val="-5"/>
                <w:szCs w:val="20"/>
                <w:lang w:val="en-GB" w:eastAsia="en-US"/>
              </w:rPr>
              <w:t>2</w:t>
            </w:r>
            <w:r w:rsidRPr="00B8250B">
              <w:rPr>
                <w:rFonts w:cs="Arial"/>
                <w:spacing w:val="-5"/>
                <w:szCs w:val="20"/>
                <w:lang w:val="en-GB" w:eastAsia="en-US"/>
              </w:rPr>
              <w:t>5m</w:t>
            </w:r>
            <w:r w:rsidRPr="00E54CAF">
              <w:rPr>
                <w:rFonts w:cs="Arial"/>
                <w:spacing w:val="-5"/>
                <w:szCs w:val="20"/>
                <w:vertAlign w:val="superscript"/>
                <w:lang w:val="en-GB" w:eastAsia="en-US"/>
              </w:rPr>
              <w:t>2</w:t>
            </w:r>
            <w:r w:rsidRPr="00B8250B">
              <w:rPr>
                <w:rFonts w:cs="Arial"/>
                <w:spacing w:val="-5"/>
                <w:szCs w:val="20"/>
                <w:lang w:val="en-GB" w:eastAsia="en-US"/>
              </w:rPr>
              <w:t xml:space="preserve"> </w:t>
            </w:r>
            <w:r w:rsidR="00623D12">
              <w:rPr>
                <w:rFonts w:cs="Arial"/>
                <w:spacing w:val="-5"/>
                <w:szCs w:val="20"/>
                <w:lang w:val="en-GB" w:eastAsia="en-US"/>
              </w:rPr>
              <w:t xml:space="preserve">of </w:t>
            </w:r>
            <w:r w:rsidRPr="00B8250B">
              <w:rPr>
                <w:rFonts w:cs="Arial"/>
                <w:spacing w:val="-5"/>
                <w:szCs w:val="20"/>
                <w:lang w:val="en-GB" w:eastAsia="en-US"/>
              </w:rPr>
              <w:t xml:space="preserve">GFA </w:t>
            </w:r>
            <w:r w:rsidR="00FB5C98">
              <w:rPr>
                <w:rFonts w:cs="Arial"/>
                <w:spacing w:val="-5"/>
                <w:szCs w:val="20"/>
                <w:lang w:val="en-GB" w:eastAsia="en-US"/>
              </w:rPr>
              <w:t xml:space="preserve">of Office </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Caretaker's a</w:t>
            </w:r>
            <w:r w:rsidR="00864AE5" w:rsidRPr="00B8194A">
              <w:rPr>
                <w:rFonts w:cs="Arial"/>
                <w:spacing w:val="-5"/>
                <w:szCs w:val="20"/>
                <w:lang w:val="en-GB" w:eastAsia="en-US"/>
              </w:rPr>
              <w:t>ccommodation</w:t>
            </w:r>
          </w:p>
        </w:tc>
        <w:tc>
          <w:tcPr>
            <w:tcW w:w="5878" w:type="dxa"/>
          </w:tcPr>
          <w:p w:rsidR="00864AE5" w:rsidRPr="00E0734B" w:rsidRDefault="00864AE5" w:rsidP="0084004B">
            <w:pPr>
              <w:spacing w:after="0" w:line="240" w:lineRule="auto"/>
              <w:rPr>
                <w:rFonts w:cs="Arial"/>
                <w:spacing w:val="-5"/>
                <w:szCs w:val="20"/>
                <w:lang w:val="en-GB" w:eastAsia="en-US"/>
              </w:rPr>
            </w:pPr>
            <w:r w:rsidRPr="0063469B">
              <w:rPr>
                <w:rFonts w:cs="Arial"/>
                <w:spacing w:val="-5"/>
                <w:szCs w:val="20"/>
                <w:lang w:val="en-GB" w:eastAsia="en-US"/>
              </w:rPr>
              <w:t>A minimum of 1 space</w:t>
            </w:r>
          </w:p>
        </w:tc>
      </w:tr>
      <w:tr w:rsidR="00864AE5" w:rsidRPr="00EF6D8A"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Cemetery</w:t>
            </w:r>
          </w:p>
        </w:tc>
        <w:tc>
          <w:tcPr>
            <w:tcW w:w="5878" w:type="dxa"/>
          </w:tcPr>
          <w:p w:rsidR="00864AE5" w:rsidRPr="00E0734B" w:rsidRDefault="00864AE5" w:rsidP="0084004B">
            <w:pPr>
              <w:spacing w:after="0" w:line="240" w:lineRule="auto"/>
              <w:rPr>
                <w:rFonts w:cs="Arial"/>
                <w:spacing w:val="-5"/>
                <w:szCs w:val="20"/>
                <w:lang w:val="en-GB" w:eastAsia="en-US"/>
              </w:rPr>
            </w:pPr>
            <w:r w:rsidRPr="00E0734B">
              <w:rPr>
                <w:rFonts w:cs="Arial"/>
                <w:spacing w:val="-5"/>
                <w:szCs w:val="20"/>
                <w:lang w:val="en-GB" w:eastAsia="en-US"/>
              </w:rPr>
              <w:t>A minimum of 30 spaces</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Child care c</w:t>
            </w:r>
            <w:r w:rsidR="00864AE5" w:rsidRPr="00B8194A">
              <w:rPr>
                <w:rFonts w:cs="Arial"/>
                <w:spacing w:val="-5"/>
                <w:szCs w:val="20"/>
                <w:lang w:val="en-GB" w:eastAsia="en-US"/>
              </w:rPr>
              <w:t xml:space="preserve">entre </w:t>
            </w:r>
          </w:p>
        </w:tc>
        <w:tc>
          <w:tcPr>
            <w:tcW w:w="5878" w:type="dxa"/>
          </w:tcPr>
          <w:p w:rsidR="00655D3A" w:rsidRPr="00B52477" w:rsidRDefault="00864AE5" w:rsidP="00EA707D">
            <w:pPr>
              <w:pStyle w:val="ListParagraph"/>
              <w:numPr>
                <w:ilvl w:val="0"/>
                <w:numId w:val="59"/>
              </w:numPr>
              <w:spacing w:after="0" w:line="240" w:lineRule="auto"/>
              <w:ind w:left="466" w:hanging="466"/>
              <w:rPr>
                <w:rFonts w:cs="Arial"/>
                <w:spacing w:val="-5"/>
                <w:szCs w:val="20"/>
                <w:lang w:val="en-GB" w:eastAsia="en-US"/>
              </w:rPr>
            </w:pPr>
            <w:r w:rsidRPr="00B52477">
              <w:rPr>
                <w:rFonts w:cs="Arial"/>
                <w:spacing w:val="-5"/>
                <w:szCs w:val="20"/>
                <w:lang w:val="en-GB" w:eastAsia="en-US"/>
              </w:rPr>
              <w:t>1 space per 10 children;</w:t>
            </w:r>
            <w:r w:rsidR="00FC062A" w:rsidRPr="00B52477">
              <w:rPr>
                <w:rFonts w:cs="Arial"/>
                <w:spacing w:val="-5"/>
                <w:szCs w:val="20"/>
                <w:lang w:val="en-GB" w:eastAsia="en-US"/>
              </w:rPr>
              <w:t xml:space="preserve"> and </w:t>
            </w:r>
          </w:p>
          <w:p w:rsidR="00864AE5" w:rsidRPr="00B52477" w:rsidRDefault="00864AE5" w:rsidP="00EA707D">
            <w:pPr>
              <w:pStyle w:val="ListParagraph"/>
              <w:numPr>
                <w:ilvl w:val="0"/>
                <w:numId w:val="59"/>
              </w:numPr>
              <w:spacing w:after="0" w:line="240" w:lineRule="auto"/>
              <w:ind w:left="466" w:hanging="466"/>
              <w:rPr>
                <w:rFonts w:cs="Arial"/>
                <w:spacing w:val="-5"/>
                <w:szCs w:val="20"/>
                <w:lang w:val="en-GB" w:eastAsia="en-US"/>
              </w:rPr>
            </w:pPr>
            <w:r w:rsidRPr="00B52477">
              <w:rPr>
                <w:rFonts w:cs="Arial"/>
                <w:spacing w:val="-5"/>
                <w:szCs w:val="20"/>
                <w:lang w:val="en-GB" w:eastAsia="en-US"/>
              </w:rPr>
              <w:t>1 space per employee.</w:t>
            </w:r>
          </w:p>
          <w:p w:rsidR="004479A3" w:rsidRDefault="004479A3" w:rsidP="0084004B">
            <w:pPr>
              <w:spacing w:after="0" w:line="240" w:lineRule="auto"/>
              <w:rPr>
                <w:rFonts w:cs="Arial"/>
                <w:spacing w:val="-5"/>
                <w:szCs w:val="20"/>
                <w:lang w:val="en-GB" w:eastAsia="en-US"/>
              </w:rPr>
            </w:pPr>
          </w:p>
          <w:p w:rsidR="00864AE5" w:rsidRPr="0084004B" w:rsidRDefault="00655D3A" w:rsidP="007274FE">
            <w:pPr>
              <w:spacing w:after="0" w:line="240" w:lineRule="auto"/>
              <w:rPr>
                <w:rFonts w:cs="Arial"/>
                <w:spacing w:val="-5"/>
                <w:sz w:val="16"/>
                <w:szCs w:val="16"/>
                <w:lang w:val="en-GB" w:eastAsia="en-US"/>
              </w:rPr>
            </w:pPr>
            <w:r w:rsidRPr="0084004B">
              <w:rPr>
                <w:rFonts w:cs="Arial"/>
                <w:spacing w:val="-5"/>
                <w:sz w:val="16"/>
                <w:szCs w:val="16"/>
                <w:lang w:val="en-GB" w:eastAsia="en-US"/>
              </w:rPr>
              <w:t xml:space="preserve">Note </w:t>
            </w:r>
            <w:r w:rsidR="007274FE">
              <w:rPr>
                <w:rFonts w:cs="Arial"/>
                <w:spacing w:val="-5"/>
                <w:sz w:val="16"/>
                <w:szCs w:val="16"/>
                <w:lang w:val="en-GB" w:eastAsia="en-US"/>
              </w:rPr>
              <w:t>–</w:t>
            </w:r>
            <w:r w:rsidRPr="0084004B">
              <w:rPr>
                <w:rFonts w:cs="Arial"/>
                <w:spacing w:val="-5"/>
                <w:sz w:val="16"/>
                <w:szCs w:val="16"/>
                <w:lang w:val="en-GB" w:eastAsia="en-US"/>
              </w:rPr>
              <w:t xml:space="preserve"> </w:t>
            </w:r>
            <w:r w:rsidR="00864AE5" w:rsidRPr="0084004B">
              <w:rPr>
                <w:rFonts w:cs="Arial"/>
                <w:spacing w:val="-5"/>
                <w:sz w:val="16"/>
                <w:szCs w:val="16"/>
                <w:lang w:val="en-GB" w:eastAsia="en-US"/>
              </w:rPr>
              <w:t>space</w:t>
            </w:r>
            <w:r w:rsidR="007274FE">
              <w:rPr>
                <w:rFonts w:cs="Arial"/>
                <w:spacing w:val="-5"/>
                <w:sz w:val="16"/>
                <w:szCs w:val="16"/>
                <w:lang w:val="en-GB" w:eastAsia="en-US"/>
              </w:rPr>
              <w:t xml:space="preserve"> </w:t>
            </w:r>
            <w:r w:rsidR="00864AE5" w:rsidRPr="0084004B">
              <w:rPr>
                <w:rFonts w:cs="Arial"/>
                <w:spacing w:val="-5"/>
                <w:sz w:val="16"/>
                <w:szCs w:val="16"/>
                <w:lang w:val="en-GB" w:eastAsia="en-US"/>
              </w:rPr>
              <w:t>for set</w:t>
            </w:r>
            <w:r w:rsidRPr="0084004B">
              <w:rPr>
                <w:rFonts w:cs="Arial"/>
                <w:spacing w:val="-5"/>
                <w:sz w:val="16"/>
                <w:szCs w:val="16"/>
                <w:lang w:val="en-GB" w:eastAsia="en-US"/>
              </w:rPr>
              <w:t xml:space="preserve"> </w:t>
            </w:r>
            <w:r w:rsidR="00864AE5" w:rsidRPr="0084004B">
              <w:rPr>
                <w:rFonts w:cs="Arial"/>
                <w:spacing w:val="-5"/>
                <w:sz w:val="16"/>
                <w:szCs w:val="16"/>
                <w:lang w:val="en-GB" w:eastAsia="en-US"/>
              </w:rPr>
              <w:t xml:space="preserve">down and pick up </w:t>
            </w:r>
            <w:r w:rsidRPr="0084004B">
              <w:rPr>
                <w:rFonts w:cs="Arial"/>
                <w:spacing w:val="-5"/>
                <w:sz w:val="16"/>
                <w:szCs w:val="16"/>
                <w:lang w:val="en-GB" w:eastAsia="en-US"/>
              </w:rPr>
              <w:t>areas is provided</w:t>
            </w:r>
            <w:r w:rsidR="000A3AFF" w:rsidRPr="0084004B">
              <w:rPr>
                <w:rFonts w:cs="Arial"/>
                <w:spacing w:val="-5"/>
                <w:sz w:val="16"/>
                <w:szCs w:val="16"/>
                <w:lang w:val="en-GB" w:eastAsia="en-US"/>
              </w:rPr>
              <w:t xml:space="preserve"> in accordance with the </w:t>
            </w:r>
            <w:r w:rsidR="00E54C50" w:rsidRPr="0084004B">
              <w:rPr>
                <w:rFonts w:cs="Arial"/>
                <w:spacing w:val="-5"/>
                <w:sz w:val="16"/>
                <w:szCs w:val="16"/>
                <w:lang w:val="en-GB" w:eastAsia="en-US"/>
              </w:rPr>
              <w:t>vehicle queuing requirements</w:t>
            </w:r>
            <w:r w:rsidR="000A3AFF" w:rsidRPr="0084004B">
              <w:rPr>
                <w:rFonts w:cs="Arial"/>
                <w:spacing w:val="-5"/>
                <w:sz w:val="16"/>
                <w:szCs w:val="16"/>
                <w:lang w:val="en-GB" w:eastAsia="en-US"/>
              </w:rPr>
              <w:t xml:space="preserve"> detailed in this code. </w:t>
            </w:r>
          </w:p>
        </w:tc>
      </w:tr>
      <w:tr w:rsidR="00864AE5" w:rsidRPr="000878A9"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Club</w:t>
            </w:r>
            <w:r w:rsidR="009E5AA2">
              <w:rPr>
                <w:rFonts w:cs="Arial"/>
                <w:spacing w:val="-5"/>
                <w:szCs w:val="20"/>
                <w:lang w:val="en-GB" w:eastAsia="en-US"/>
              </w:rPr>
              <w:t xml:space="preserve"> and Club (small scale)</w:t>
            </w:r>
          </w:p>
        </w:tc>
        <w:tc>
          <w:tcPr>
            <w:tcW w:w="5878" w:type="dxa"/>
          </w:tcPr>
          <w:p w:rsidR="00864AE5" w:rsidRPr="000437E8" w:rsidRDefault="00864AE5" w:rsidP="0084004B">
            <w:pPr>
              <w:spacing w:after="0" w:line="240" w:lineRule="auto"/>
              <w:rPr>
                <w:rFonts w:cs="Arial"/>
                <w:spacing w:val="-5"/>
                <w:szCs w:val="20"/>
                <w:lang w:val="en-GB" w:eastAsia="en-US"/>
              </w:rPr>
            </w:pPr>
            <w:r w:rsidRPr="000437E8">
              <w:rPr>
                <w:rFonts w:cs="Arial"/>
                <w:spacing w:val="-5"/>
                <w:szCs w:val="20"/>
                <w:lang w:val="en-GB" w:eastAsia="en-US"/>
              </w:rPr>
              <w:t xml:space="preserve">1 </w:t>
            </w:r>
            <w:r>
              <w:rPr>
                <w:rFonts w:cs="Arial"/>
                <w:spacing w:val="-5"/>
                <w:szCs w:val="20"/>
                <w:lang w:val="en-GB" w:eastAsia="en-US"/>
              </w:rPr>
              <w:t xml:space="preserve">space per </w:t>
            </w:r>
            <w:r w:rsidR="00FB5C98">
              <w:rPr>
                <w:rFonts w:cs="Arial"/>
                <w:spacing w:val="-5"/>
                <w:szCs w:val="20"/>
                <w:lang w:val="en-GB" w:eastAsia="en-US"/>
              </w:rPr>
              <w:t>2</w:t>
            </w:r>
            <w:r>
              <w:rPr>
                <w:rFonts w:cs="Arial"/>
                <w:spacing w:val="-5"/>
                <w:szCs w:val="20"/>
                <w:lang w:val="en-GB" w:eastAsia="en-US"/>
              </w:rPr>
              <w:t>5m</w:t>
            </w:r>
            <w:r w:rsidRPr="00B12AE6">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lastRenderedPageBreak/>
              <w:t>Community care c</w:t>
            </w:r>
            <w:r w:rsidR="00864AE5" w:rsidRPr="00B8194A">
              <w:rPr>
                <w:rFonts w:cs="Arial"/>
                <w:spacing w:val="-5"/>
                <w:szCs w:val="20"/>
                <w:lang w:val="en-GB" w:eastAsia="en-US"/>
              </w:rPr>
              <w:t xml:space="preserve">entre </w:t>
            </w:r>
          </w:p>
        </w:tc>
        <w:tc>
          <w:tcPr>
            <w:tcW w:w="5878" w:type="dxa"/>
          </w:tcPr>
          <w:p w:rsidR="00864AE5" w:rsidRPr="00E0734B" w:rsidRDefault="00864AE5" w:rsidP="0084004B">
            <w:pPr>
              <w:spacing w:after="0" w:line="240" w:lineRule="auto"/>
              <w:rPr>
                <w:rFonts w:cs="Arial"/>
                <w:spacing w:val="-5"/>
                <w:szCs w:val="20"/>
                <w:lang w:val="en-GB" w:eastAsia="en-US"/>
              </w:rPr>
            </w:pPr>
            <w:r w:rsidRPr="00E0734B">
              <w:rPr>
                <w:rFonts w:cs="Arial"/>
                <w:spacing w:val="-5"/>
                <w:szCs w:val="20"/>
                <w:lang w:val="en-GB" w:eastAsia="en-US"/>
              </w:rPr>
              <w:t>1 space per 20m</w:t>
            </w:r>
            <w:r w:rsidRPr="00B12AE6">
              <w:rPr>
                <w:rFonts w:cs="Arial"/>
                <w:spacing w:val="-5"/>
                <w:szCs w:val="20"/>
                <w:vertAlign w:val="superscript"/>
                <w:lang w:val="en-GB" w:eastAsia="en-US"/>
              </w:rPr>
              <w:t>2</w:t>
            </w:r>
            <w:r w:rsidRPr="00E0734B">
              <w:rPr>
                <w:rFonts w:cs="Arial"/>
                <w:spacing w:val="-5"/>
                <w:szCs w:val="20"/>
                <w:lang w:val="en-GB" w:eastAsia="en-US"/>
              </w:rPr>
              <w:t xml:space="preserve"> of GFA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Community r</w:t>
            </w:r>
            <w:r w:rsidR="00864AE5" w:rsidRPr="00B8194A">
              <w:rPr>
                <w:rFonts w:cs="Arial"/>
                <w:spacing w:val="-5"/>
                <w:szCs w:val="20"/>
                <w:lang w:val="en-GB" w:eastAsia="en-US"/>
              </w:rPr>
              <w:t xml:space="preserve">esidence </w:t>
            </w:r>
          </w:p>
        </w:tc>
        <w:tc>
          <w:tcPr>
            <w:tcW w:w="5878" w:type="dxa"/>
          </w:tcPr>
          <w:p w:rsidR="00864AE5" w:rsidRPr="00E0734B" w:rsidRDefault="00864AE5" w:rsidP="0084004B">
            <w:pPr>
              <w:spacing w:after="0" w:line="240" w:lineRule="auto"/>
              <w:rPr>
                <w:rFonts w:cs="Arial"/>
                <w:spacing w:val="-5"/>
                <w:szCs w:val="20"/>
                <w:lang w:val="en-GB" w:eastAsia="en-US"/>
              </w:rPr>
            </w:pPr>
            <w:r>
              <w:rPr>
                <w:rFonts w:cs="Arial"/>
                <w:spacing w:val="-5"/>
                <w:szCs w:val="20"/>
                <w:lang w:val="en-GB" w:eastAsia="en-US"/>
              </w:rPr>
              <w:t xml:space="preserve">A minimum of 2 </w:t>
            </w:r>
            <w:r w:rsidRPr="000437E8">
              <w:rPr>
                <w:rFonts w:cs="Arial"/>
                <w:spacing w:val="-5"/>
                <w:szCs w:val="20"/>
                <w:lang w:val="en-GB" w:eastAsia="en-US"/>
              </w:rPr>
              <w:t>space</w:t>
            </w:r>
            <w:r>
              <w:rPr>
                <w:rFonts w:cs="Arial"/>
                <w:spacing w:val="-5"/>
                <w:szCs w:val="20"/>
                <w:lang w:val="en-GB" w:eastAsia="en-US"/>
              </w:rPr>
              <w:t>s</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Community u</w:t>
            </w:r>
            <w:r w:rsidR="00864AE5" w:rsidRPr="00B8194A">
              <w:rPr>
                <w:rFonts w:cs="Arial"/>
                <w:spacing w:val="-5"/>
                <w:szCs w:val="20"/>
                <w:lang w:val="en-GB" w:eastAsia="en-US"/>
              </w:rPr>
              <w:t xml:space="preserve">se </w:t>
            </w:r>
          </w:p>
        </w:tc>
        <w:tc>
          <w:tcPr>
            <w:tcW w:w="5878" w:type="dxa"/>
          </w:tcPr>
          <w:p w:rsidR="00864AE5" w:rsidRPr="00E0734B" w:rsidRDefault="00864AE5" w:rsidP="0084004B">
            <w:pPr>
              <w:spacing w:after="0" w:line="240" w:lineRule="auto"/>
              <w:rPr>
                <w:rFonts w:cs="Arial"/>
                <w:spacing w:val="-5"/>
                <w:szCs w:val="20"/>
                <w:lang w:val="en-GB" w:eastAsia="en-US"/>
              </w:rPr>
            </w:pPr>
            <w:r w:rsidRPr="000437E8">
              <w:rPr>
                <w:rFonts w:cs="Arial"/>
                <w:spacing w:val="-5"/>
                <w:szCs w:val="20"/>
                <w:lang w:val="en-GB" w:eastAsia="en-US"/>
              </w:rPr>
              <w:t>1 space per 15m</w:t>
            </w:r>
            <w:r w:rsidRPr="00B12AE6">
              <w:rPr>
                <w:rFonts w:cs="Arial"/>
                <w:spacing w:val="-5"/>
                <w:szCs w:val="20"/>
                <w:vertAlign w:val="superscript"/>
                <w:lang w:val="en-GB" w:eastAsia="en-US"/>
              </w:rPr>
              <w:t>2</w:t>
            </w:r>
            <w:r w:rsidRPr="000437E8">
              <w:rPr>
                <w:rFonts w:cs="Arial"/>
                <w:spacing w:val="-5"/>
                <w:szCs w:val="20"/>
                <w:lang w:val="en-GB" w:eastAsia="en-US"/>
              </w:rPr>
              <w:t xml:space="preserve"> </w:t>
            </w:r>
            <w:r w:rsidR="00655D3A">
              <w:rPr>
                <w:rFonts w:cs="Arial"/>
                <w:spacing w:val="-5"/>
                <w:szCs w:val="20"/>
                <w:lang w:val="en-GB" w:eastAsia="en-US"/>
              </w:rPr>
              <w:t xml:space="preserve">of </w:t>
            </w:r>
            <w:r>
              <w:rPr>
                <w:rFonts w:cs="Arial"/>
                <w:spacing w:val="-5"/>
                <w:szCs w:val="20"/>
                <w:lang w:val="en-GB" w:eastAsia="en-US"/>
              </w:rPr>
              <w:t>GFA</w:t>
            </w:r>
          </w:p>
        </w:tc>
      </w:tr>
      <w:tr w:rsidR="00864AE5" w:rsidRPr="00EF6D8A" w:rsidTr="007274FE">
        <w:trPr>
          <w:cantSplit/>
          <w:trHeight w:val="211"/>
        </w:trPr>
        <w:tc>
          <w:tcPr>
            <w:tcW w:w="2771" w:type="dxa"/>
          </w:tcPr>
          <w:p w:rsidR="00864AE5" w:rsidRPr="00B8194A" w:rsidRDefault="00864AE5" w:rsidP="0084004B">
            <w:pPr>
              <w:spacing w:after="0" w:line="240" w:lineRule="auto"/>
              <w:rPr>
                <w:rFonts w:cs="Arial"/>
                <w:spacing w:val="-5"/>
                <w:szCs w:val="20"/>
                <w:lang w:val="en-GB" w:eastAsia="en-US"/>
              </w:rPr>
            </w:pPr>
            <w:r w:rsidRPr="00B8194A">
              <w:rPr>
                <w:rFonts w:cs="Arial"/>
                <w:spacing w:val="-5"/>
                <w:szCs w:val="20"/>
                <w:lang w:val="en-GB" w:eastAsia="en-US"/>
              </w:rPr>
              <w:t>Crematorium</w:t>
            </w:r>
          </w:p>
        </w:tc>
        <w:tc>
          <w:tcPr>
            <w:tcW w:w="5878" w:type="dxa"/>
          </w:tcPr>
          <w:p w:rsidR="00864AE5" w:rsidRPr="00A4165E" w:rsidRDefault="00864AE5" w:rsidP="0084004B">
            <w:pPr>
              <w:spacing w:after="0" w:line="240" w:lineRule="auto"/>
              <w:rPr>
                <w:rFonts w:cs="Arial"/>
                <w:spacing w:val="-5"/>
                <w:szCs w:val="20"/>
                <w:lang w:val="en-GB" w:eastAsia="en-US"/>
              </w:rPr>
            </w:pPr>
            <w:r w:rsidRPr="00A4165E">
              <w:rPr>
                <w:rFonts w:cs="Arial"/>
                <w:spacing w:val="-5"/>
                <w:szCs w:val="20"/>
                <w:lang w:val="en-GB" w:eastAsia="en-US"/>
              </w:rPr>
              <w:t>1 space per 15m</w:t>
            </w:r>
            <w:r w:rsidRPr="00B12AE6">
              <w:rPr>
                <w:rFonts w:cs="Arial"/>
                <w:spacing w:val="-5"/>
                <w:szCs w:val="20"/>
                <w:vertAlign w:val="superscript"/>
                <w:lang w:val="en-GB" w:eastAsia="en-US"/>
              </w:rPr>
              <w:t>2</w:t>
            </w:r>
            <w:r w:rsidRPr="00A4165E">
              <w:rPr>
                <w:rFonts w:cs="Arial"/>
                <w:spacing w:val="-5"/>
                <w:szCs w:val="20"/>
                <w:lang w:val="en-GB" w:eastAsia="en-US"/>
              </w:rPr>
              <w:t xml:space="preserve"> of GFA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Dual o</w:t>
            </w:r>
            <w:r w:rsidR="00864AE5" w:rsidRPr="00B8194A">
              <w:rPr>
                <w:rFonts w:cs="Arial"/>
                <w:spacing w:val="-5"/>
                <w:szCs w:val="20"/>
                <w:lang w:val="en-GB" w:eastAsia="en-US"/>
              </w:rPr>
              <w:t>ccupancy</w:t>
            </w:r>
          </w:p>
        </w:tc>
        <w:tc>
          <w:tcPr>
            <w:tcW w:w="5878" w:type="dxa"/>
          </w:tcPr>
          <w:p w:rsidR="00864AE5" w:rsidRPr="00B52477" w:rsidRDefault="00864AE5" w:rsidP="00EA707D">
            <w:pPr>
              <w:pStyle w:val="ListParagraph"/>
              <w:numPr>
                <w:ilvl w:val="0"/>
                <w:numId w:val="63"/>
              </w:numPr>
              <w:spacing w:after="0" w:line="240" w:lineRule="auto"/>
              <w:ind w:left="466" w:hanging="466"/>
              <w:rPr>
                <w:rFonts w:cs="Arial"/>
                <w:spacing w:val="-5"/>
                <w:szCs w:val="20"/>
                <w:lang w:val="en-GB" w:eastAsia="en-US"/>
              </w:rPr>
            </w:pPr>
            <w:r w:rsidRPr="00B52477">
              <w:rPr>
                <w:rFonts w:cs="Arial"/>
                <w:spacing w:val="-5"/>
                <w:szCs w:val="20"/>
                <w:lang w:val="en-GB" w:eastAsia="en-US"/>
              </w:rPr>
              <w:t>A minimum of 2 spaces per dwelling</w:t>
            </w:r>
            <w:r w:rsidR="00655D3A" w:rsidRPr="00B52477">
              <w:rPr>
                <w:rFonts w:cs="Arial"/>
                <w:spacing w:val="-5"/>
                <w:szCs w:val="20"/>
                <w:lang w:val="en-GB" w:eastAsia="en-US"/>
              </w:rPr>
              <w:t>,</w:t>
            </w:r>
            <w:r w:rsidRPr="00B52477">
              <w:rPr>
                <w:rFonts w:cs="Arial"/>
                <w:spacing w:val="-5"/>
                <w:szCs w:val="20"/>
                <w:lang w:val="en-GB" w:eastAsia="en-US"/>
              </w:rPr>
              <w:t xml:space="preserve"> which may be in tandem</w:t>
            </w:r>
            <w:r w:rsidR="00655D3A" w:rsidRPr="00B52477">
              <w:rPr>
                <w:rFonts w:cs="Arial"/>
                <w:spacing w:val="-5"/>
                <w:szCs w:val="20"/>
                <w:lang w:val="en-GB" w:eastAsia="en-US"/>
              </w:rPr>
              <w:t>,</w:t>
            </w:r>
            <w:r w:rsidRPr="00B52477">
              <w:rPr>
                <w:rFonts w:cs="Arial"/>
                <w:spacing w:val="-5"/>
                <w:szCs w:val="20"/>
                <w:lang w:val="en-GB" w:eastAsia="en-US"/>
              </w:rPr>
              <w:t xml:space="preserve"> with a minimum of 1 covered space per dwelling</w:t>
            </w:r>
            <w:r w:rsidR="00655D3A" w:rsidRPr="00B52477">
              <w:rPr>
                <w:rFonts w:cs="Arial"/>
                <w:spacing w:val="-5"/>
                <w:szCs w:val="20"/>
                <w:lang w:val="en-GB" w:eastAsia="en-US"/>
              </w:rPr>
              <w:t>; or</w:t>
            </w:r>
          </w:p>
          <w:p w:rsidR="00BD614D" w:rsidRPr="00B52477" w:rsidRDefault="00BD614D" w:rsidP="00EA707D">
            <w:pPr>
              <w:pStyle w:val="ListParagraph"/>
              <w:numPr>
                <w:ilvl w:val="0"/>
                <w:numId w:val="63"/>
              </w:numPr>
              <w:spacing w:after="0" w:line="240" w:lineRule="auto"/>
              <w:ind w:left="466" w:hanging="466"/>
              <w:rPr>
                <w:rFonts w:cs="Arial"/>
                <w:spacing w:val="-5"/>
                <w:szCs w:val="20"/>
                <w:lang w:val="en-GB" w:eastAsia="en-US"/>
              </w:rPr>
            </w:pPr>
            <w:r w:rsidRPr="005A357A">
              <w:rPr>
                <w:rFonts w:cs="Arial"/>
                <w:szCs w:val="20"/>
              </w:rPr>
              <w:t>A maximum of one space per dwelling</w:t>
            </w:r>
            <w:r w:rsidR="00655D3A" w:rsidRPr="00D514B8">
              <w:rPr>
                <w:rFonts w:cs="Arial"/>
                <w:szCs w:val="20"/>
              </w:rPr>
              <w:t xml:space="preserve">, </w:t>
            </w:r>
            <w:r w:rsidRPr="00D74A42">
              <w:rPr>
                <w:rFonts w:cs="Arial"/>
                <w:szCs w:val="20"/>
              </w:rPr>
              <w:t>where an existing house on the site is retained in a Neighbourhood character area.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Dwelling h</w:t>
            </w:r>
            <w:r w:rsidR="00864AE5" w:rsidRPr="00B8194A">
              <w:rPr>
                <w:rFonts w:cs="Arial"/>
                <w:spacing w:val="-5"/>
                <w:szCs w:val="20"/>
                <w:lang w:val="en-GB" w:eastAsia="en-US"/>
              </w:rPr>
              <w:t>ouse</w:t>
            </w:r>
          </w:p>
        </w:tc>
        <w:tc>
          <w:tcPr>
            <w:tcW w:w="5878" w:type="dxa"/>
          </w:tcPr>
          <w:p w:rsidR="00FC062A" w:rsidRPr="00B52477" w:rsidRDefault="00CB7BF6" w:rsidP="00EA707D">
            <w:pPr>
              <w:pStyle w:val="ListParagraph"/>
              <w:numPr>
                <w:ilvl w:val="0"/>
                <w:numId w:val="64"/>
              </w:numPr>
              <w:spacing w:after="0" w:line="240" w:lineRule="auto"/>
              <w:ind w:left="466" w:hanging="466"/>
              <w:rPr>
                <w:rFonts w:cs="Arial"/>
                <w:spacing w:val="-5"/>
                <w:szCs w:val="20"/>
                <w:lang w:val="en-GB" w:eastAsia="en-US"/>
              </w:rPr>
            </w:pPr>
            <w:r w:rsidRPr="00B52477">
              <w:rPr>
                <w:rFonts w:cs="Arial"/>
                <w:spacing w:val="-5"/>
                <w:szCs w:val="20"/>
                <w:lang w:val="en-GB" w:eastAsia="en-US"/>
              </w:rPr>
              <w:t xml:space="preserve">2 car parking spaces </w:t>
            </w:r>
            <w:r w:rsidR="00FC062A" w:rsidRPr="00B52477">
              <w:rPr>
                <w:rFonts w:cs="Arial"/>
                <w:spacing w:val="-5"/>
                <w:szCs w:val="20"/>
                <w:lang w:val="en-GB" w:eastAsia="en-US"/>
              </w:rPr>
              <w:t xml:space="preserve">per </w:t>
            </w:r>
            <w:r w:rsidRPr="00B52477">
              <w:rPr>
                <w:rFonts w:cs="Arial"/>
                <w:spacing w:val="-5"/>
                <w:szCs w:val="20"/>
                <w:lang w:val="en-GB" w:eastAsia="en-US"/>
              </w:rPr>
              <w:t>dwelling house</w:t>
            </w:r>
            <w:r w:rsidR="00FC062A" w:rsidRPr="00B52477">
              <w:rPr>
                <w:rFonts w:cs="Arial"/>
                <w:spacing w:val="-5"/>
                <w:szCs w:val="20"/>
                <w:lang w:val="en-GB" w:eastAsia="en-US"/>
              </w:rPr>
              <w:t>.</w:t>
            </w:r>
          </w:p>
          <w:p w:rsidR="00FC062A" w:rsidRDefault="00CB7BF6" w:rsidP="00FC062A">
            <w:pPr>
              <w:spacing w:after="0" w:line="240" w:lineRule="auto"/>
              <w:rPr>
                <w:rFonts w:cs="Arial"/>
                <w:spacing w:val="-5"/>
                <w:szCs w:val="20"/>
                <w:lang w:val="en-GB" w:eastAsia="en-US"/>
              </w:rPr>
            </w:pPr>
            <w:r w:rsidRPr="00CB7BF6">
              <w:rPr>
                <w:rFonts w:cs="Arial"/>
                <w:spacing w:val="-5"/>
                <w:szCs w:val="20"/>
                <w:lang w:val="en-GB" w:eastAsia="en-US"/>
              </w:rPr>
              <w:t xml:space="preserve"> </w:t>
            </w:r>
            <w:r w:rsidR="00FC062A">
              <w:rPr>
                <w:rFonts w:cs="Arial"/>
                <w:spacing w:val="-5"/>
                <w:szCs w:val="20"/>
                <w:lang w:val="en-GB" w:eastAsia="en-US"/>
              </w:rPr>
              <w:br/>
            </w:r>
            <w:r w:rsidR="00FC062A" w:rsidRPr="00B52477">
              <w:rPr>
                <w:rFonts w:cs="Arial"/>
                <w:spacing w:val="-5"/>
                <w:szCs w:val="20"/>
                <w:lang w:val="en-GB" w:eastAsia="en-US"/>
              </w:rPr>
              <w:t>Where involving a secondary dwelling:</w:t>
            </w:r>
          </w:p>
          <w:p w:rsidR="005E385B" w:rsidRDefault="00FC062A" w:rsidP="00EC5D40">
            <w:pPr>
              <w:spacing w:after="0" w:line="240" w:lineRule="auto"/>
              <w:ind w:left="466" w:hanging="466"/>
              <w:rPr>
                <w:rFonts w:cs="Arial"/>
                <w:spacing w:val="-5"/>
                <w:szCs w:val="20"/>
                <w:lang w:val="en-GB" w:eastAsia="en-US"/>
              </w:rPr>
            </w:pPr>
            <w:r>
              <w:rPr>
                <w:rFonts w:cs="Arial"/>
                <w:spacing w:val="-5"/>
                <w:szCs w:val="20"/>
                <w:lang w:val="en-GB" w:eastAsia="en-US"/>
              </w:rPr>
              <w:t>(</w:t>
            </w:r>
            <w:r w:rsidRPr="00FC062A">
              <w:rPr>
                <w:rFonts w:cs="Arial"/>
                <w:spacing w:val="-5"/>
                <w:szCs w:val="20"/>
                <w:lang w:val="en-GB" w:eastAsia="en-US"/>
              </w:rPr>
              <w:t>a)</w:t>
            </w:r>
            <w:r w:rsidR="005E385B">
              <w:rPr>
                <w:rFonts w:cs="Arial"/>
                <w:spacing w:val="-5"/>
                <w:szCs w:val="20"/>
                <w:lang w:val="en-GB" w:eastAsia="en-US"/>
              </w:rPr>
              <w:tab/>
            </w:r>
            <w:r w:rsidRPr="00B52477">
              <w:rPr>
                <w:rFonts w:cs="Arial"/>
                <w:spacing w:val="-5"/>
                <w:szCs w:val="20"/>
                <w:lang w:val="en-GB" w:eastAsia="en-US"/>
              </w:rPr>
              <w:t>The 2 car parking spaces per dwelling house</w:t>
            </w:r>
            <w:r w:rsidR="005E385B">
              <w:rPr>
                <w:rFonts w:cs="Arial"/>
                <w:spacing w:val="-5"/>
                <w:szCs w:val="20"/>
                <w:lang w:val="en-GB" w:eastAsia="en-US"/>
              </w:rPr>
              <w:t>;</w:t>
            </w:r>
          </w:p>
          <w:p w:rsidR="005A357A" w:rsidRDefault="005E385B"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00FC062A" w:rsidRPr="00B52477">
              <w:rPr>
                <w:rFonts w:cs="Arial"/>
                <w:spacing w:val="-5"/>
                <w:szCs w:val="20"/>
                <w:lang w:val="en-GB" w:eastAsia="en-US"/>
              </w:rPr>
              <w:t xml:space="preserve">1 space for the secondary dwelling. </w:t>
            </w:r>
          </w:p>
          <w:p w:rsidR="005A357A" w:rsidRPr="00B52477" w:rsidRDefault="005A357A" w:rsidP="00FC062A">
            <w:pPr>
              <w:spacing w:after="0" w:line="240" w:lineRule="auto"/>
              <w:rPr>
                <w:rFonts w:cs="Arial"/>
                <w:spacing w:val="-5"/>
                <w:szCs w:val="20"/>
                <w:lang w:val="en-GB" w:eastAsia="en-US"/>
              </w:rPr>
            </w:pPr>
          </w:p>
          <w:p w:rsidR="00864AE5" w:rsidRPr="00B625BB" w:rsidRDefault="00CB7BF6" w:rsidP="00CB7BF6">
            <w:pPr>
              <w:spacing w:after="0" w:line="240" w:lineRule="auto"/>
              <w:rPr>
                <w:rFonts w:cs="Arial"/>
                <w:spacing w:val="-5"/>
                <w:szCs w:val="20"/>
                <w:lang w:val="en-GB" w:eastAsia="en-US"/>
              </w:rPr>
            </w:pPr>
            <w:r w:rsidRPr="00B52477">
              <w:rPr>
                <w:rFonts w:cs="Arial"/>
                <w:spacing w:val="-5"/>
                <w:sz w:val="16"/>
                <w:szCs w:val="16"/>
                <w:lang w:val="en-GB" w:eastAsia="en-US"/>
              </w:rPr>
              <w:t>Note – The car parking requirement for a Dwelling house is contained within the Queensland Development Code</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Dwelling u</w:t>
            </w:r>
            <w:r w:rsidR="00864AE5" w:rsidRPr="00B8194A">
              <w:rPr>
                <w:rFonts w:cs="Arial"/>
                <w:spacing w:val="-5"/>
                <w:szCs w:val="20"/>
                <w:lang w:val="en-GB" w:eastAsia="en-US"/>
              </w:rPr>
              <w:t>nit</w:t>
            </w:r>
          </w:p>
        </w:tc>
        <w:tc>
          <w:tcPr>
            <w:tcW w:w="5878" w:type="dxa"/>
          </w:tcPr>
          <w:p w:rsidR="00FC062A" w:rsidRPr="00B52477" w:rsidRDefault="00864AE5" w:rsidP="00EA707D">
            <w:pPr>
              <w:pStyle w:val="ListParagraph"/>
              <w:numPr>
                <w:ilvl w:val="0"/>
                <w:numId w:val="60"/>
              </w:numPr>
              <w:spacing w:after="0" w:line="240" w:lineRule="auto"/>
              <w:ind w:left="466" w:hanging="466"/>
              <w:rPr>
                <w:rFonts w:cs="Arial"/>
                <w:spacing w:val="-5"/>
                <w:szCs w:val="20"/>
                <w:lang w:val="en-GB" w:eastAsia="en-US"/>
              </w:rPr>
            </w:pPr>
            <w:r w:rsidRPr="00B52477">
              <w:rPr>
                <w:rFonts w:cs="Arial"/>
                <w:spacing w:val="-5"/>
                <w:szCs w:val="20"/>
                <w:lang w:val="en-GB" w:eastAsia="en-US"/>
              </w:rPr>
              <w:t xml:space="preserve">1.5 spaces per one or </w:t>
            </w:r>
            <w:r w:rsidR="006E622C" w:rsidRPr="00B52477">
              <w:rPr>
                <w:rFonts w:cs="Arial"/>
                <w:spacing w:val="-5"/>
                <w:szCs w:val="20"/>
                <w:lang w:val="en-GB" w:eastAsia="en-US"/>
              </w:rPr>
              <w:t xml:space="preserve">2 </w:t>
            </w:r>
            <w:r w:rsidRPr="00B52477">
              <w:rPr>
                <w:rFonts w:cs="Arial"/>
                <w:spacing w:val="-5"/>
                <w:szCs w:val="20"/>
                <w:lang w:val="en-GB" w:eastAsia="en-US"/>
              </w:rPr>
              <w:t>bedroom unit; or</w:t>
            </w:r>
          </w:p>
          <w:p w:rsidR="00864AE5" w:rsidRPr="00B52477" w:rsidRDefault="00864AE5" w:rsidP="00EA707D">
            <w:pPr>
              <w:pStyle w:val="ListParagraph"/>
              <w:numPr>
                <w:ilvl w:val="0"/>
                <w:numId w:val="60"/>
              </w:numPr>
              <w:spacing w:after="0" w:line="240" w:lineRule="auto"/>
              <w:ind w:left="466" w:hanging="466"/>
              <w:rPr>
                <w:rFonts w:cs="Arial"/>
                <w:spacing w:val="-5"/>
                <w:szCs w:val="20"/>
                <w:lang w:val="en-GB" w:eastAsia="en-US"/>
              </w:rPr>
            </w:pPr>
            <w:r w:rsidRPr="00B52477">
              <w:rPr>
                <w:rFonts w:cs="Arial"/>
                <w:spacing w:val="-5"/>
                <w:szCs w:val="20"/>
                <w:lang w:val="en-GB" w:eastAsia="en-US"/>
              </w:rPr>
              <w:t xml:space="preserve">2 spaces per </w:t>
            </w:r>
            <w:r w:rsidR="006E622C" w:rsidRPr="00B52477">
              <w:rPr>
                <w:rFonts w:cs="Arial"/>
                <w:spacing w:val="-5"/>
                <w:szCs w:val="20"/>
                <w:lang w:val="en-GB" w:eastAsia="en-US"/>
              </w:rPr>
              <w:t xml:space="preserve">3 </w:t>
            </w:r>
            <w:r w:rsidRPr="00B52477">
              <w:rPr>
                <w:rFonts w:cs="Arial"/>
                <w:spacing w:val="-5"/>
                <w:szCs w:val="20"/>
                <w:lang w:val="en-GB" w:eastAsia="en-US"/>
              </w:rPr>
              <w:t>bedroom unit</w:t>
            </w:r>
          </w:p>
        </w:tc>
      </w:tr>
      <w:tr w:rsidR="00864AE5" w:rsidRPr="000878A9"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Educational e</w:t>
            </w:r>
            <w:r w:rsidR="00864AE5" w:rsidRPr="00B8194A">
              <w:rPr>
                <w:rFonts w:cs="Arial"/>
                <w:spacing w:val="-5"/>
                <w:szCs w:val="20"/>
                <w:lang w:val="en-GB" w:eastAsia="en-US"/>
              </w:rPr>
              <w:t xml:space="preserve">stablishment </w:t>
            </w:r>
          </w:p>
        </w:tc>
        <w:tc>
          <w:tcPr>
            <w:tcW w:w="5878" w:type="dxa"/>
          </w:tcPr>
          <w:p w:rsidR="00864AE5" w:rsidRPr="00B52477" w:rsidRDefault="00864AE5" w:rsidP="00EA707D">
            <w:pPr>
              <w:pStyle w:val="ListParagraph"/>
              <w:numPr>
                <w:ilvl w:val="0"/>
                <w:numId w:val="65"/>
              </w:numPr>
              <w:spacing w:after="0" w:line="240" w:lineRule="auto"/>
              <w:ind w:left="466" w:hanging="466"/>
              <w:rPr>
                <w:rFonts w:cs="Arial"/>
                <w:spacing w:val="-5"/>
                <w:szCs w:val="20"/>
                <w:lang w:val="en-GB" w:eastAsia="en-US"/>
              </w:rPr>
            </w:pPr>
            <w:r w:rsidRPr="00B52477">
              <w:rPr>
                <w:rFonts w:cs="Arial"/>
                <w:spacing w:val="-5"/>
                <w:szCs w:val="20"/>
                <w:lang w:val="en-GB" w:eastAsia="en-US"/>
              </w:rPr>
              <w:t>1 space per employee; plus</w:t>
            </w:r>
          </w:p>
          <w:p w:rsidR="00655D3A" w:rsidRPr="00A4165E" w:rsidRDefault="00655D3A" w:rsidP="0084004B">
            <w:pPr>
              <w:spacing w:after="0" w:line="240" w:lineRule="auto"/>
              <w:rPr>
                <w:rFonts w:cs="Arial"/>
                <w:spacing w:val="-5"/>
                <w:szCs w:val="20"/>
                <w:lang w:val="en-GB" w:eastAsia="en-US"/>
              </w:rPr>
            </w:pPr>
          </w:p>
          <w:p w:rsidR="00864AE5" w:rsidRPr="0084004B" w:rsidRDefault="00655D3A" w:rsidP="0084004B">
            <w:pPr>
              <w:spacing w:after="0" w:line="240" w:lineRule="auto"/>
              <w:rPr>
                <w:rFonts w:cs="Arial"/>
                <w:spacing w:val="-5"/>
                <w:szCs w:val="20"/>
                <w:lang w:val="en-GB" w:eastAsia="en-US"/>
              </w:rPr>
            </w:pPr>
            <w:r w:rsidRPr="0084004B">
              <w:rPr>
                <w:rFonts w:cs="Arial"/>
                <w:spacing w:val="-5"/>
                <w:szCs w:val="20"/>
                <w:lang w:val="en-GB" w:eastAsia="en-US"/>
              </w:rPr>
              <w:t xml:space="preserve">Where for a </w:t>
            </w:r>
            <w:r w:rsidR="00485A29">
              <w:rPr>
                <w:rFonts w:cs="Arial"/>
                <w:spacing w:val="-5"/>
                <w:szCs w:val="20"/>
                <w:lang w:val="en-GB" w:eastAsia="en-US"/>
              </w:rPr>
              <w:t>s</w:t>
            </w:r>
            <w:r w:rsidR="00864AE5" w:rsidRPr="0084004B">
              <w:rPr>
                <w:rFonts w:cs="Arial"/>
                <w:spacing w:val="-5"/>
                <w:szCs w:val="20"/>
                <w:lang w:val="en-GB" w:eastAsia="en-US"/>
              </w:rPr>
              <w:t>econdary school, college, university or technical institute</w:t>
            </w:r>
            <w:r>
              <w:rPr>
                <w:rFonts w:cs="Arial"/>
                <w:spacing w:val="-5"/>
                <w:szCs w:val="20"/>
                <w:lang w:val="en-GB" w:eastAsia="en-US"/>
              </w:rPr>
              <w:t>:</w:t>
            </w:r>
          </w:p>
          <w:p w:rsidR="004F6C6A" w:rsidRDefault="00864AE5" w:rsidP="00EA707D">
            <w:pPr>
              <w:pStyle w:val="ListParagraph"/>
              <w:numPr>
                <w:ilvl w:val="0"/>
                <w:numId w:val="67"/>
              </w:numPr>
              <w:spacing w:after="0" w:line="240" w:lineRule="auto"/>
              <w:ind w:left="466" w:hanging="426"/>
              <w:rPr>
                <w:rFonts w:cs="Arial"/>
                <w:spacing w:val="-5"/>
                <w:szCs w:val="20"/>
                <w:lang w:val="en-GB" w:eastAsia="en-US"/>
              </w:rPr>
            </w:pPr>
            <w:r w:rsidRPr="00A4165E">
              <w:rPr>
                <w:rFonts w:cs="Arial"/>
                <w:spacing w:val="-5"/>
                <w:szCs w:val="20"/>
                <w:lang w:val="en-GB" w:eastAsia="en-US"/>
              </w:rPr>
              <w:t>1 space per 10 students</w:t>
            </w:r>
            <w:r w:rsidR="00655D3A">
              <w:rPr>
                <w:rFonts w:cs="Arial"/>
                <w:spacing w:val="-5"/>
                <w:szCs w:val="20"/>
                <w:lang w:val="en-GB" w:eastAsia="en-US"/>
              </w:rPr>
              <w:t>.</w:t>
            </w:r>
          </w:p>
          <w:p w:rsidR="00655D3A" w:rsidRDefault="00655D3A" w:rsidP="0084004B">
            <w:pPr>
              <w:spacing w:after="0" w:line="240" w:lineRule="auto"/>
              <w:ind w:left="607" w:hanging="607"/>
              <w:rPr>
                <w:rFonts w:cs="Arial"/>
                <w:spacing w:val="-5"/>
                <w:szCs w:val="20"/>
                <w:lang w:val="en-GB" w:eastAsia="en-US"/>
              </w:rPr>
            </w:pPr>
          </w:p>
          <w:p w:rsidR="00F14F6F" w:rsidRDefault="00655D3A" w:rsidP="0084004B">
            <w:pPr>
              <w:spacing w:after="0" w:line="240" w:lineRule="auto"/>
              <w:rPr>
                <w:rFonts w:cs="Arial"/>
                <w:spacing w:val="-5"/>
                <w:szCs w:val="20"/>
                <w:lang w:val="en-GB" w:eastAsia="en-US"/>
              </w:rPr>
            </w:pPr>
            <w:r w:rsidRPr="00487E5D">
              <w:rPr>
                <w:rFonts w:cs="Arial"/>
                <w:spacing w:val="-5"/>
                <w:sz w:val="16"/>
                <w:szCs w:val="16"/>
                <w:lang w:val="en-GB" w:eastAsia="en-US"/>
              </w:rPr>
              <w:t xml:space="preserve">Note - space for set down and pick up areas is provided in accordance with the vehicle queuing requirements detailed in this code. </w:t>
            </w:r>
          </w:p>
          <w:p w:rsidR="00655D3A" w:rsidRDefault="00655D3A" w:rsidP="0084004B">
            <w:pPr>
              <w:spacing w:after="0" w:line="240" w:lineRule="auto"/>
              <w:rPr>
                <w:rFonts w:cs="Arial"/>
                <w:spacing w:val="-5"/>
                <w:szCs w:val="20"/>
                <w:lang w:val="en-GB" w:eastAsia="en-US"/>
              </w:rPr>
            </w:pPr>
          </w:p>
          <w:p w:rsidR="00864AE5" w:rsidRPr="0084004B" w:rsidRDefault="00F14F6F" w:rsidP="0084004B">
            <w:pPr>
              <w:spacing w:after="0" w:line="240" w:lineRule="auto"/>
              <w:rPr>
                <w:rFonts w:cs="Arial"/>
                <w:spacing w:val="-5"/>
                <w:sz w:val="16"/>
                <w:szCs w:val="16"/>
                <w:lang w:val="en-GB" w:eastAsia="en-US"/>
              </w:rPr>
            </w:pPr>
            <w:r w:rsidRPr="0084004B">
              <w:rPr>
                <w:rFonts w:cs="Arial"/>
                <w:spacing w:val="-5"/>
                <w:sz w:val="16"/>
                <w:szCs w:val="16"/>
                <w:lang w:val="en-GB" w:eastAsia="en-US"/>
              </w:rPr>
              <w:t xml:space="preserve">Note – where the type of Educational establishment is not listed above, the use is considered to be </w:t>
            </w:r>
            <w:r>
              <w:rPr>
                <w:rFonts w:cs="Arial"/>
                <w:spacing w:val="-5"/>
                <w:sz w:val="16"/>
                <w:szCs w:val="16"/>
                <w:lang w:val="en-GB" w:eastAsia="en-US"/>
              </w:rPr>
              <w:t>‘</w:t>
            </w:r>
            <w:r w:rsidRPr="0084004B">
              <w:rPr>
                <w:rFonts w:cs="Arial"/>
                <w:spacing w:val="-5"/>
                <w:sz w:val="16"/>
                <w:szCs w:val="16"/>
                <w:lang w:val="en-GB" w:eastAsia="en-US"/>
              </w:rPr>
              <w:t xml:space="preserve">not </w:t>
            </w:r>
            <w:r>
              <w:rPr>
                <w:rFonts w:cs="Arial"/>
                <w:spacing w:val="-5"/>
                <w:sz w:val="16"/>
                <w:szCs w:val="16"/>
                <w:lang w:val="en-GB" w:eastAsia="en-US"/>
              </w:rPr>
              <w:t xml:space="preserve">otherwise </w:t>
            </w:r>
            <w:r w:rsidRPr="0084004B">
              <w:rPr>
                <w:rFonts w:cs="Arial"/>
                <w:spacing w:val="-5"/>
                <w:sz w:val="16"/>
                <w:szCs w:val="16"/>
                <w:lang w:val="en-GB" w:eastAsia="en-US"/>
              </w:rPr>
              <w:t>specified</w:t>
            </w:r>
            <w:r w:rsidR="000A5038">
              <w:rPr>
                <w:rFonts w:cs="Arial"/>
                <w:spacing w:val="-5"/>
                <w:sz w:val="16"/>
                <w:szCs w:val="16"/>
                <w:lang w:val="en-GB" w:eastAsia="en-US"/>
              </w:rPr>
              <w:t xml:space="preserve"> in this table</w:t>
            </w:r>
            <w:r>
              <w:rPr>
                <w:rFonts w:cs="Arial"/>
                <w:spacing w:val="-5"/>
                <w:sz w:val="16"/>
                <w:szCs w:val="16"/>
                <w:lang w:val="en-GB" w:eastAsia="en-US"/>
              </w:rPr>
              <w:t>’</w:t>
            </w:r>
            <w:r w:rsidRPr="0084004B">
              <w:rPr>
                <w:rFonts w:cs="Arial"/>
                <w:spacing w:val="-5"/>
                <w:sz w:val="16"/>
                <w:szCs w:val="16"/>
                <w:lang w:val="en-GB" w:eastAsia="en-US"/>
              </w:rPr>
              <w:t>. Refer to the last row of this table</w:t>
            </w:r>
            <w:r w:rsidR="000A5038">
              <w:rPr>
                <w:rFonts w:cs="Arial"/>
                <w:spacing w:val="-5"/>
                <w:sz w:val="16"/>
                <w:szCs w:val="16"/>
                <w:lang w:val="en-GB" w:eastAsia="en-US"/>
              </w:rPr>
              <w:t xml:space="preserve"> for </w:t>
            </w:r>
            <w:r w:rsidR="00A10261">
              <w:rPr>
                <w:rFonts w:cs="Arial"/>
                <w:spacing w:val="-5"/>
                <w:sz w:val="16"/>
                <w:szCs w:val="16"/>
                <w:lang w:val="en-GB" w:eastAsia="en-US"/>
              </w:rPr>
              <w:t xml:space="preserve">the </w:t>
            </w:r>
            <w:r w:rsidR="000A5038">
              <w:rPr>
                <w:rFonts w:cs="Arial"/>
                <w:spacing w:val="-5"/>
                <w:sz w:val="16"/>
                <w:szCs w:val="16"/>
                <w:lang w:val="en-GB" w:eastAsia="en-US"/>
              </w:rPr>
              <w:t>minimum number of spaces</w:t>
            </w:r>
            <w:r w:rsidR="00A10261">
              <w:rPr>
                <w:rFonts w:cs="Arial"/>
                <w:spacing w:val="-5"/>
                <w:sz w:val="16"/>
                <w:szCs w:val="16"/>
                <w:lang w:val="en-GB" w:eastAsia="en-US"/>
              </w:rPr>
              <w:t xml:space="preserve"> required</w:t>
            </w:r>
            <w:r>
              <w:rPr>
                <w:rFonts w:cs="Arial"/>
                <w:spacing w:val="-5"/>
                <w:sz w:val="16"/>
                <w:szCs w:val="16"/>
                <w:lang w:val="en-GB" w:eastAsia="en-US"/>
              </w:rPr>
              <w:t>.</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Food and drink o</w:t>
            </w:r>
            <w:r w:rsidR="00864AE5" w:rsidRPr="00B8194A">
              <w:rPr>
                <w:rFonts w:cs="Arial"/>
                <w:spacing w:val="-5"/>
                <w:szCs w:val="20"/>
                <w:lang w:val="en-GB" w:eastAsia="en-US"/>
              </w:rPr>
              <w:t>utlet</w:t>
            </w:r>
          </w:p>
        </w:tc>
        <w:tc>
          <w:tcPr>
            <w:tcW w:w="5878" w:type="dxa"/>
          </w:tcPr>
          <w:p w:rsidR="004F6C6A" w:rsidRDefault="00864AE5" w:rsidP="0084004B">
            <w:pPr>
              <w:spacing w:after="0" w:line="240" w:lineRule="auto"/>
              <w:rPr>
                <w:rFonts w:cs="Arial"/>
                <w:spacing w:val="-5"/>
                <w:szCs w:val="20"/>
                <w:lang w:val="en-GB" w:eastAsia="en-US"/>
              </w:rPr>
            </w:pPr>
            <w:r w:rsidRPr="00B8250B">
              <w:rPr>
                <w:rFonts w:cs="Arial"/>
                <w:spacing w:val="-5"/>
                <w:szCs w:val="20"/>
                <w:lang w:val="en-GB" w:eastAsia="en-US"/>
              </w:rPr>
              <w:t>1 space per 25m</w:t>
            </w:r>
            <w:r w:rsidRPr="00B12AE6">
              <w:rPr>
                <w:rFonts w:cs="Arial"/>
                <w:spacing w:val="-5"/>
                <w:szCs w:val="20"/>
                <w:vertAlign w:val="superscript"/>
                <w:lang w:val="en-GB" w:eastAsia="en-US"/>
              </w:rPr>
              <w:t>2</w:t>
            </w:r>
            <w:r w:rsidRPr="00B8250B">
              <w:rPr>
                <w:rFonts w:cs="Arial"/>
                <w:spacing w:val="-5"/>
                <w:szCs w:val="20"/>
                <w:lang w:val="en-GB" w:eastAsia="en-US"/>
              </w:rPr>
              <w:t xml:space="preserve"> GFA and outdoor dining area</w:t>
            </w:r>
            <w:r w:rsidR="004479A3">
              <w:rPr>
                <w:rFonts w:cs="Arial"/>
                <w:spacing w:val="-5"/>
                <w:szCs w:val="20"/>
                <w:lang w:val="en-GB" w:eastAsia="en-US"/>
              </w:rPr>
              <w:t xml:space="preserve"> </w:t>
            </w:r>
          </w:p>
          <w:p w:rsidR="00655D3A" w:rsidRDefault="00655D3A" w:rsidP="0084004B">
            <w:pPr>
              <w:spacing w:after="0" w:line="240" w:lineRule="auto"/>
              <w:rPr>
                <w:rFonts w:cs="Arial"/>
                <w:spacing w:val="-5"/>
                <w:szCs w:val="20"/>
                <w:lang w:val="en-GB" w:eastAsia="en-US"/>
              </w:rPr>
            </w:pPr>
          </w:p>
          <w:p w:rsidR="00864AE5" w:rsidRPr="0084004B" w:rsidRDefault="00655D3A" w:rsidP="0084004B">
            <w:pPr>
              <w:spacing w:after="0" w:line="240" w:lineRule="auto"/>
              <w:rPr>
                <w:rFonts w:cs="Arial"/>
                <w:spacing w:val="-5"/>
                <w:sz w:val="16"/>
                <w:szCs w:val="16"/>
                <w:lang w:val="en-GB" w:eastAsia="en-US"/>
              </w:rPr>
            </w:pPr>
            <w:r w:rsidRPr="0084004B">
              <w:rPr>
                <w:rFonts w:cs="Arial"/>
                <w:spacing w:val="-5"/>
                <w:sz w:val="16"/>
                <w:szCs w:val="16"/>
                <w:lang w:val="en-GB" w:eastAsia="en-US"/>
              </w:rPr>
              <w:t xml:space="preserve">Note - </w:t>
            </w:r>
            <w:r w:rsidR="00864AE5" w:rsidRPr="0084004B">
              <w:rPr>
                <w:rFonts w:cs="Arial"/>
                <w:spacing w:val="-5"/>
                <w:sz w:val="16"/>
                <w:szCs w:val="16"/>
                <w:lang w:val="en-GB" w:eastAsia="en-US"/>
              </w:rPr>
              <w:t>space for queuing of vehicles for drive through facilities</w:t>
            </w:r>
            <w:r w:rsidR="000A3AFF" w:rsidRPr="0084004B">
              <w:rPr>
                <w:rFonts w:cs="Arial"/>
                <w:spacing w:val="-5"/>
                <w:sz w:val="16"/>
                <w:szCs w:val="16"/>
                <w:lang w:val="en-GB" w:eastAsia="en-US"/>
              </w:rPr>
              <w:t xml:space="preserve"> </w:t>
            </w:r>
            <w:r w:rsidRPr="0084004B">
              <w:rPr>
                <w:rFonts w:cs="Arial"/>
                <w:spacing w:val="-5"/>
                <w:sz w:val="16"/>
                <w:szCs w:val="16"/>
                <w:lang w:val="en-GB" w:eastAsia="en-US"/>
              </w:rPr>
              <w:t xml:space="preserve">is provided </w:t>
            </w:r>
            <w:r w:rsidR="000A3AFF" w:rsidRPr="0084004B">
              <w:rPr>
                <w:rFonts w:cs="Arial"/>
                <w:spacing w:val="-5"/>
                <w:sz w:val="16"/>
                <w:szCs w:val="16"/>
                <w:lang w:val="en-GB" w:eastAsia="en-US"/>
              </w:rPr>
              <w:t xml:space="preserve">in accordance with the </w:t>
            </w:r>
            <w:r w:rsidRPr="0084004B">
              <w:rPr>
                <w:rFonts w:cs="Arial"/>
                <w:spacing w:val="-5"/>
                <w:sz w:val="16"/>
                <w:szCs w:val="16"/>
                <w:lang w:val="en-GB" w:eastAsia="en-US"/>
              </w:rPr>
              <w:t>vehicle queuing requirements</w:t>
            </w:r>
            <w:r w:rsidR="000A3AFF" w:rsidRPr="0084004B">
              <w:rPr>
                <w:rFonts w:cs="Arial"/>
                <w:spacing w:val="-5"/>
                <w:sz w:val="16"/>
                <w:szCs w:val="16"/>
                <w:lang w:val="en-GB" w:eastAsia="en-US"/>
              </w:rPr>
              <w:t xml:space="preserve"> detailed in this code.</w:t>
            </w:r>
          </w:p>
        </w:tc>
      </w:tr>
      <w:tr w:rsidR="00864AE5" w:rsidRPr="000878A9"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lastRenderedPageBreak/>
              <w:t>Function f</w:t>
            </w:r>
            <w:r w:rsidR="00864AE5" w:rsidRPr="00B8194A">
              <w:rPr>
                <w:rFonts w:cs="Arial"/>
                <w:spacing w:val="-5"/>
                <w:szCs w:val="20"/>
                <w:lang w:val="en-GB" w:eastAsia="en-US"/>
              </w:rPr>
              <w:t>acility</w:t>
            </w:r>
          </w:p>
        </w:tc>
        <w:tc>
          <w:tcPr>
            <w:tcW w:w="5878" w:type="dxa"/>
          </w:tcPr>
          <w:p w:rsidR="00864AE5" w:rsidRPr="000437E8" w:rsidRDefault="00864AE5" w:rsidP="0084004B">
            <w:pPr>
              <w:spacing w:after="0" w:line="240" w:lineRule="auto"/>
              <w:rPr>
                <w:rFonts w:cs="Arial"/>
                <w:spacing w:val="-5"/>
                <w:szCs w:val="20"/>
                <w:lang w:val="en-GB" w:eastAsia="en-US"/>
              </w:rPr>
            </w:pPr>
            <w:r w:rsidRPr="000437E8">
              <w:rPr>
                <w:rFonts w:cs="Arial"/>
                <w:spacing w:val="-5"/>
                <w:szCs w:val="20"/>
                <w:lang w:val="en-GB" w:eastAsia="en-US"/>
              </w:rPr>
              <w:t>1 space per 15m</w:t>
            </w:r>
            <w:r w:rsidRPr="00B12AE6">
              <w:rPr>
                <w:rFonts w:cs="Arial"/>
                <w:spacing w:val="-5"/>
                <w:szCs w:val="20"/>
                <w:vertAlign w:val="superscript"/>
                <w:lang w:val="en-GB" w:eastAsia="en-US"/>
              </w:rPr>
              <w:t>2</w:t>
            </w:r>
            <w:r w:rsidRPr="000437E8">
              <w:rPr>
                <w:rFonts w:cs="Arial"/>
                <w:spacing w:val="-5"/>
                <w:szCs w:val="20"/>
                <w:lang w:val="en-GB" w:eastAsia="en-US"/>
              </w:rPr>
              <w:t xml:space="preserve"> </w:t>
            </w:r>
            <w:r w:rsidR="00C7417F">
              <w:rPr>
                <w:rFonts w:cs="Arial"/>
                <w:spacing w:val="-5"/>
                <w:szCs w:val="20"/>
                <w:lang w:val="en-GB" w:eastAsia="en-US"/>
              </w:rPr>
              <w:t xml:space="preserve">of </w:t>
            </w:r>
            <w:r>
              <w:rPr>
                <w:rFonts w:cs="Arial"/>
                <w:spacing w:val="-5"/>
                <w:szCs w:val="20"/>
                <w:lang w:val="en-GB" w:eastAsia="en-US"/>
              </w:rPr>
              <w:t>GFA</w:t>
            </w:r>
          </w:p>
        </w:tc>
      </w:tr>
      <w:tr w:rsidR="00864AE5" w:rsidRPr="000878A9"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Funeral p</w:t>
            </w:r>
            <w:r w:rsidR="00864AE5" w:rsidRPr="00B8194A">
              <w:rPr>
                <w:rFonts w:cs="Arial"/>
                <w:spacing w:val="-5"/>
                <w:szCs w:val="20"/>
                <w:lang w:val="en-GB" w:eastAsia="en-US"/>
              </w:rPr>
              <w:t>arlour</w:t>
            </w:r>
          </w:p>
        </w:tc>
        <w:tc>
          <w:tcPr>
            <w:tcW w:w="5878" w:type="dxa"/>
          </w:tcPr>
          <w:p w:rsidR="00864AE5" w:rsidRPr="000437E8" w:rsidRDefault="00864AE5" w:rsidP="0084004B">
            <w:pPr>
              <w:spacing w:after="0" w:line="240" w:lineRule="auto"/>
              <w:rPr>
                <w:rFonts w:cs="Arial"/>
                <w:spacing w:val="-5"/>
                <w:szCs w:val="20"/>
                <w:lang w:val="en-GB" w:eastAsia="en-US"/>
              </w:rPr>
            </w:pPr>
            <w:r w:rsidRPr="000437E8">
              <w:rPr>
                <w:rFonts w:cs="Arial"/>
                <w:spacing w:val="-5"/>
                <w:szCs w:val="20"/>
                <w:lang w:val="en-GB" w:eastAsia="en-US"/>
              </w:rPr>
              <w:t>1 space per 15m</w:t>
            </w:r>
            <w:r w:rsidRPr="00B12AE6">
              <w:rPr>
                <w:rFonts w:cs="Arial"/>
                <w:spacing w:val="-5"/>
                <w:szCs w:val="20"/>
                <w:vertAlign w:val="superscript"/>
                <w:lang w:val="en-GB" w:eastAsia="en-US"/>
              </w:rPr>
              <w:t>2</w:t>
            </w:r>
            <w:r w:rsidRPr="000437E8">
              <w:rPr>
                <w:rFonts w:cs="Arial"/>
                <w:spacing w:val="-5"/>
                <w:szCs w:val="20"/>
                <w:lang w:val="en-GB" w:eastAsia="en-US"/>
              </w:rPr>
              <w:t xml:space="preserve"> </w:t>
            </w:r>
            <w:r w:rsidR="00C7417F">
              <w:rPr>
                <w:rFonts w:cs="Arial"/>
                <w:spacing w:val="-5"/>
                <w:szCs w:val="20"/>
                <w:lang w:val="en-GB" w:eastAsia="en-US"/>
              </w:rPr>
              <w:t xml:space="preserve">of </w:t>
            </w:r>
            <w:r>
              <w:rPr>
                <w:rFonts w:cs="Arial"/>
                <w:spacing w:val="-5"/>
                <w:szCs w:val="20"/>
                <w:lang w:val="en-GB" w:eastAsia="en-US"/>
              </w:rPr>
              <w:t>GFA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Garden c</w:t>
            </w:r>
            <w:r w:rsidR="00864AE5" w:rsidRPr="00B8194A">
              <w:rPr>
                <w:rFonts w:cs="Arial"/>
                <w:spacing w:val="-5"/>
                <w:szCs w:val="20"/>
                <w:lang w:val="en-GB" w:eastAsia="en-US"/>
              </w:rPr>
              <w:t>entre</w:t>
            </w:r>
          </w:p>
        </w:tc>
        <w:tc>
          <w:tcPr>
            <w:tcW w:w="5878" w:type="dxa"/>
          </w:tcPr>
          <w:p w:rsidR="00864AE5" w:rsidRPr="00F15D45" w:rsidRDefault="00864AE5" w:rsidP="0084004B">
            <w:pPr>
              <w:spacing w:after="0" w:line="240" w:lineRule="auto"/>
              <w:rPr>
                <w:rFonts w:cs="Arial"/>
                <w:spacing w:val="-5"/>
                <w:szCs w:val="20"/>
                <w:lang w:val="en-GB" w:eastAsia="en-US"/>
              </w:rPr>
            </w:pPr>
            <w:r w:rsidRPr="00B8250B">
              <w:rPr>
                <w:rFonts w:cs="Arial"/>
                <w:spacing w:val="-5"/>
                <w:szCs w:val="20"/>
                <w:lang w:val="en-GB" w:eastAsia="en-US"/>
              </w:rPr>
              <w:t>1 space per 50m</w:t>
            </w:r>
            <w:r w:rsidRPr="00B12AE6">
              <w:rPr>
                <w:rFonts w:cs="Arial"/>
                <w:spacing w:val="-5"/>
                <w:szCs w:val="20"/>
                <w:vertAlign w:val="superscript"/>
                <w:lang w:val="en-GB" w:eastAsia="en-US"/>
              </w:rPr>
              <w:t>2</w:t>
            </w:r>
            <w:r w:rsidRPr="00B8250B">
              <w:rPr>
                <w:rFonts w:cs="Arial"/>
                <w:spacing w:val="-5"/>
                <w:szCs w:val="20"/>
                <w:lang w:val="en-GB" w:eastAsia="en-US"/>
              </w:rPr>
              <w:t xml:space="preserve"> </w:t>
            </w:r>
            <w:r w:rsidR="00C7417F">
              <w:rPr>
                <w:rFonts w:cs="Arial"/>
                <w:spacing w:val="-5"/>
                <w:szCs w:val="20"/>
                <w:lang w:val="en-GB" w:eastAsia="en-US"/>
              </w:rPr>
              <w:t xml:space="preserve">of </w:t>
            </w:r>
            <w:r w:rsidRPr="00B8250B">
              <w:rPr>
                <w:rFonts w:cs="Arial"/>
                <w:spacing w:val="-5"/>
                <w:szCs w:val="20"/>
                <w:lang w:val="en-GB" w:eastAsia="en-US"/>
              </w:rPr>
              <w:t xml:space="preserve">GFA </w:t>
            </w:r>
            <w:r>
              <w:rPr>
                <w:rFonts w:cs="Arial"/>
                <w:spacing w:val="-5"/>
                <w:szCs w:val="20"/>
                <w:lang w:val="en-GB" w:eastAsia="en-US"/>
              </w:rPr>
              <w:t>and outdoor display area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Hardware and trade s</w:t>
            </w:r>
            <w:r w:rsidR="00864AE5" w:rsidRPr="00B8194A">
              <w:rPr>
                <w:rFonts w:cs="Arial"/>
                <w:spacing w:val="-5"/>
                <w:szCs w:val="20"/>
                <w:lang w:val="en-GB" w:eastAsia="en-US"/>
              </w:rPr>
              <w:t>upplies</w:t>
            </w:r>
          </w:p>
        </w:tc>
        <w:tc>
          <w:tcPr>
            <w:tcW w:w="5878" w:type="dxa"/>
          </w:tcPr>
          <w:p w:rsidR="00864AE5" w:rsidRPr="0063469B" w:rsidRDefault="00864AE5" w:rsidP="0084004B">
            <w:pPr>
              <w:spacing w:after="0" w:line="240" w:lineRule="auto"/>
              <w:rPr>
                <w:rFonts w:cs="Arial"/>
                <w:spacing w:val="-5"/>
                <w:szCs w:val="20"/>
                <w:lang w:val="en-GB" w:eastAsia="en-US"/>
              </w:rPr>
            </w:pPr>
            <w:r w:rsidRPr="00B8250B">
              <w:rPr>
                <w:rFonts w:cs="Arial"/>
                <w:spacing w:val="-5"/>
                <w:szCs w:val="20"/>
                <w:lang w:val="en-GB" w:eastAsia="en-US"/>
              </w:rPr>
              <w:t>1 space per 50m</w:t>
            </w:r>
            <w:r w:rsidRPr="00B12AE6">
              <w:rPr>
                <w:rFonts w:cs="Arial"/>
                <w:spacing w:val="-5"/>
                <w:szCs w:val="20"/>
                <w:vertAlign w:val="superscript"/>
                <w:lang w:val="en-GB" w:eastAsia="en-US"/>
              </w:rPr>
              <w:t>2</w:t>
            </w:r>
            <w:r w:rsidRPr="00B8250B">
              <w:rPr>
                <w:rFonts w:cs="Arial"/>
                <w:spacing w:val="-5"/>
                <w:szCs w:val="20"/>
                <w:lang w:val="en-GB" w:eastAsia="en-US"/>
              </w:rPr>
              <w:t xml:space="preserve"> </w:t>
            </w:r>
            <w:r w:rsidR="00C7417F">
              <w:rPr>
                <w:rFonts w:cs="Arial"/>
                <w:spacing w:val="-5"/>
                <w:szCs w:val="20"/>
                <w:lang w:val="en-GB" w:eastAsia="en-US"/>
              </w:rPr>
              <w:t xml:space="preserve">of </w:t>
            </w:r>
            <w:r w:rsidRPr="00B8250B">
              <w:rPr>
                <w:rFonts w:cs="Arial"/>
                <w:spacing w:val="-5"/>
                <w:szCs w:val="20"/>
                <w:lang w:val="en-GB" w:eastAsia="en-US"/>
              </w:rPr>
              <w:t xml:space="preserve">GFA </w:t>
            </w:r>
            <w:r>
              <w:rPr>
                <w:rFonts w:cs="Arial"/>
                <w:spacing w:val="-5"/>
                <w:szCs w:val="20"/>
                <w:lang w:val="en-GB" w:eastAsia="en-US"/>
              </w:rPr>
              <w:t>and outdoor display area</w:t>
            </w:r>
          </w:p>
        </w:tc>
      </w:tr>
      <w:tr w:rsidR="00864AE5" w:rsidRPr="000878A9"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Health care s</w:t>
            </w:r>
            <w:r w:rsidR="00864AE5" w:rsidRPr="00B8194A">
              <w:rPr>
                <w:rFonts w:cs="Arial"/>
                <w:spacing w:val="-5"/>
                <w:szCs w:val="20"/>
                <w:lang w:val="en-GB" w:eastAsia="en-US"/>
              </w:rPr>
              <w:t>ervices</w:t>
            </w:r>
          </w:p>
        </w:tc>
        <w:tc>
          <w:tcPr>
            <w:tcW w:w="5878" w:type="dxa"/>
          </w:tcPr>
          <w:p w:rsidR="00864AE5" w:rsidRPr="005125DA" w:rsidRDefault="00864AE5" w:rsidP="0084004B">
            <w:pPr>
              <w:spacing w:after="0" w:line="240" w:lineRule="auto"/>
              <w:rPr>
                <w:rFonts w:cs="Arial"/>
                <w:spacing w:val="-5"/>
                <w:szCs w:val="20"/>
                <w:lang w:val="en-GB" w:eastAsia="en-US"/>
              </w:rPr>
            </w:pPr>
            <w:r w:rsidRPr="000437E8">
              <w:rPr>
                <w:rFonts w:cs="Arial"/>
                <w:spacing w:val="-5"/>
                <w:szCs w:val="20"/>
                <w:lang w:val="en-GB" w:eastAsia="en-US"/>
              </w:rPr>
              <w:t>1 space per 20m</w:t>
            </w:r>
            <w:r w:rsidRPr="00B12AE6">
              <w:rPr>
                <w:rFonts w:cs="Arial"/>
                <w:spacing w:val="-5"/>
                <w:szCs w:val="20"/>
                <w:vertAlign w:val="superscript"/>
                <w:lang w:val="en-GB" w:eastAsia="en-US"/>
              </w:rPr>
              <w:t>2</w:t>
            </w:r>
            <w:r w:rsidRPr="000437E8">
              <w:rPr>
                <w:rFonts w:cs="Arial"/>
                <w:spacing w:val="-5"/>
                <w:szCs w:val="20"/>
                <w:lang w:val="en-GB" w:eastAsia="en-US"/>
              </w:rPr>
              <w:t xml:space="preserve"> of </w:t>
            </w:r>
            <w:r>
              <w:rPr>
                <w:rFonts w:cs="Arial"/>
                <w:spacing w:val="-5"/>
                <w:szCs w:val="20"/>
                <w:lang w:val="en-GB" w:eastAsia="en-US"/>
              </w:rPr>
              <w:t>GFA</w:t>
            </w:r>
          </w:p>
        </w:tc>
      </w:tr>
      <w:tr w:rsidR="00864AE5" w:rsidRPr="00EF6D8A" w:rsidTr="007274FE">
        <w:trPr>
          <w:cantSplit/>
          <w:trHeight w:val="211"/>
        </w:trPr>
        <w:tc>
          <w:tcPr>
            <w:tcW w:w="2771" w:type="dxa"/>
          </w:tcPr>
          <w:p w:rsidR="00864AE5" w:rsidRPr="00B8194A" w:rsidRDefault="0056323B" w:rsidP="0084004B">
            <w:pPr>
              <w:spacing w:after="0" w:line="240" w:lineRule="auto"/>
              <w:rPr>
                <w:rFonts w:cs="Arial"/>
                <w:spacing w:val="-5"/>
                <w:szCs w:val="20"/>
                <w:lang w:val="en-GB" w:eastAsia="en-US"/>
              </w:rPr>
            </w:pPr>
            <w:r>
              <w:rPr>
                <w:rFonts w:cs="Arial"/>
                <w:spacing w:val="-5"/>
                <w:szCs w:val="20"/>
                <w:lang w:val="en-GB" w:eastAsia="en-US"/>
              </w:rPr>
              <w:t>High impact i</w:t>
            </w:r>
            <w:r w:rsidR="00864AE5" w:rsidRPr="00B8194A">
              <w:rPr>
                <w:rFonts w:cs="Arial"/>
                <w:spacing w:val="-5"/>
                <w:szCs w:val="20"/>
                <w:lang w:val="en-GB" w:eastAsia="en-US"/>
              </w:rPr>
              <w:t xml:space="preserve">ndustry </w:t>
            </w:r>
          </w:p>
        </w:tc>
        <w:tc>
          <w:tcPr>
            <w:tcW w:w="5878" w:type="dxa"/>
          </w:tcPr>
          <w:p w:rsidR="00864AE5" w:rsidRPr="009F2A11" w:rsidRDefault="00864AE5" w:rsidP="0084004B">
            <w:pPr>
              <w:spacing w:after="0" w:line="240" w:lineRule="auto"/>
              <w:rPr>
                <w:rFonts w:cs="Arial"/>
                <w:spacing w:val="-5"/>
                <w:szCs w:val="20"/>
                <w:lang w:val="en-GB" w:eastAsia="en-US"/>
              </w:rPr>
            </w:pPr>
            <w:r>
              <w:rPr>
                <w:rFonts w:cs="Arial"/>
                <w:spacing w:val="-5"/>
                <w:szCs w:val="20"/>
                <w:lang w:val="en-GB" w:eastAsia="en-US"/>
              </w:rPr>
              <w:t>1 space per 100m</w:t>
            </w:r>
            <w:r w:rsidRPr="00B12AE6">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7274FE">
        <w:tc>
          <w:tcPr>
            <w:tcW w:w="2771" w:type="dxa"/>
          </w:tcPr>
          <w:p w:rsidR="00864AE5" w:rsidRPr="00F15D45" w:rsidRDefault="0056323B" w:rsidP="0084004B">
            <w:pPr>
              <w:spacing w:after="0" w:line="240" w:lineRule="auto"/>
              <w:rPr>
                <w:rFonts w:cs="Arial"/>
                <w:spacing w:val="-5"/>
                <w:szCs w:val="20"/>
                <w:lang w:val="en-GB" w:eastAsia="en-US"/>
              </w:rPr>
            </w:pPr>
            <w:r>
              <w:rPr>
                <w:rFonts w:cs="Arial"/>
                <w:spacing w:val="-5"/>
                <w:szCs w:val="20"/>
                <w:lang w:val="en-GB" w:eastAsia="en-US"/>
              </w:rPr>
              <w:t>Home based b</w:t>
            </w:r>
            <w:r w:rsidR="00864AE5" w:rsidRPr="00F15D45">
              <w:rPr>
                <w:rFonts w:cs="Arial"/>
                <w:spacing w:val="-5"/>
                <w:szCs w:val="20"/>
                <w:lang w:val="en-GB" w:eastAsia="en-US"/>
              </w:rPr>
              <w:t>usiness</w:t>
            </w:r>
          </w:p>
        </w:tc>
        <w:tc>
          <w:tcPr>
            <w:tcW w:w="5878" w:type="dxa"/>
          </w:tcPr>
          <w:p w:rsidR="00CB7BF6" w:rsidRPr="00CB7BF6" w:rsidRDefault="00CB7BF6" w:rsidP="00CB7BF6">
            <w:pPr>
              <w:autoSpaceDE w:val="0"/>
              <w:autoSpaceDN w:val="0"/>
              <w:adjustRightInd w:val="0"/>
              <w:spacing w:after="0" w:line="240" w:lineRule="auto"/>
              <w:rPr>
                <w:rFonts w:cs="Arial"/>
                <w:spacing w:val="-5"/>
                <w:szCs w:val="20"/>
                <w:lang w:val="en-GB" w:eastAsia="en-US"/>
              </w:rPr>
            </w:pPr>
            <w:r w:rsidRPr="00CB7BF6">
              <w:rPr>
                <w:rFonts w:cs="Arial"/>
                <w:spacing w:val="-5"/>
                <w:szCs w:val="20"/>
                <w:lang w:val="en-GB" w:eastAsia="en-US"/>
              </w:rPr>
              <w:t>Where for a bed and breakfast:</w:t>
            </w:r>
          </w:p>
          <w:p w:rsidR="00CB7BF6" w:rsidRDefault="00CB7BF6" w:rsidP="00EC5D40">
            <w:pPr>
              <w:spacing w:after="0" w:line="240" w:lineRule="auto"/>
              <w:ind w:left="466" w:hanging="466"/>
              <w:rPr>
                <w:rFonts w:ascii="Meta" w:hAnsi="Meta"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CB7BF6">
              <w:rPr>
                <w:rFonts w:cs="Arial"/>
                <w:spacing w:val="-5"/>
                <w:szCs w:val="20"/>
                <w:lang w:val="en-GB" w:eastAsia="en-US"/>
              </w:rPr>
              <w:t>The 2 car parking spaces requi</w:t>
            </w:r>
            <w:r>
              <w:rPr>
                <w:rFonts w:cs="Arial"/>
                <w:spacing w:val="-5"/>
                <w:szCs w:val="20"/>
                <w:lang w:val="en-GB" w:eastAsia="en-US"/>
              </w:rPr>
              <w:t>red for the dwelling house;</w:t>
            </w:r>
          </w:p>
          <w:p w:rsidR="00CB7BF6" w:rsidRPr="00CB7BF6" w:rsidRDefault="00CB7BF6" w:rsidP="00EC5D40">
            <w:pPr>
              <w:spacing w:after="0" w:line="240" w:lineRule="auto"/>
              <w:ind w:left="466" w:hanging="466"/>
              <w:rPr>
                <w:rFonts w:ascii="Meta" w:hAnsi="Meta" w:cs="Arial"/>
                <w:spacing w:val="-5"/>
                <w:szCs w:val="20"/>
                <w:lang w:val="en-GB" w:eastAsia="en-US"/>
              </w:rPr>
            </w:pPr>
            <w:r>
              <w:rPr>
                <w:rFonts w:cs="Arial"/>
                <w:spacing w:val="-5"/>
                <w:szCs w:val="20"/>
                <w:lang w:val="en-GB" w:eastAsia="en-US"/>
              </w:rPr>
              <w:t>(b)</w:t>
            </w:r>
            <w:r>
              <w:rPr>
                <w:rFonts w:cs="Arial"/>
                <w:spacing w:val="-5"/>
                <w:szCs w:val="20"/>
                <w:lang w:val="en-GB" w:eastAsia="en-US"/>
              </w:rPr>
              <w:tab/>
              <w:t>1 space per bed and breakfast bedroom.</w:t>
            </w:r>
          </w:p>
          <w:p w:rsidR="00CB7BF6" w:rsidRPr="00CB7BF6" w:rsidRDefault="00CB7BF6" w:rsidP="00CB7BF6">
            <w:pPr>
              <w:autoSpaceDE w:val="0"/>
              <w:autoSpaceDN w:val="0"/>
              <w:adjustRightInd w:val="0"/>
              <w:spacing w:after="0" w:line="240" w:lineRule="auto"/>
              <w:rPr>
                <w:rFonts w:cs="Arial"/>
                <w:spacing w:val="-5"/>
                <w:szCs w:val="20"/>
                <w:lang w:val="en-GB" w:eastAsia="en-US"/>
              </w:rPr>
            </w:pPr>
          </w:p>
          <w:p w:rsidR="00CB7BF6" w:rsidRPr="00CB7BF6" w:rsidRDefault="00CB7BF6" w:rsidP="00CB7BF6">
            <w:pPr>
              <w:autoSpaceDE w:val="0"/>
              <w:autoSpaceDN w:val="0"/>
              <w:adjustRightInd w:val="0"/>
              <w:spacing w:after="0" w:line="240" w:lineRule="auto"/>
              <w:rPr>
                <w:rFonts w:cs="Arial"/>
                <w:spacing w:val="-5"/>
                <w:szCs w:val="20"/>
                <w:lang w:val="en-GB" w:eastAsia="en-US"/>
              </w:rPr>
            </w:pPr>
            <w:r w:rsidRPr="00CB7BF6">
              <w:rPr>
                <w:rFonts w:cs="Arial"/>
                <w:spacing w:val="-5"/>
                <w:szCs w:val="20"/>
                <w:lang w:val="en-GB" w:eastAsia="en-US"/>
              </w:rPr>
              <w:t>Where for any other Home based business:</w:t>
            </w:r>
          </w:p>
          <w:p w:rsidR="00CB7BF6" w:rsidRDefault="00CB7BF6" w:rsidP="00EC5D40">
            <w:pPr>
              <w:spacing w:after="0" w:line="240" w:lineRule="auto"/>
              <w:ind w:left="466" w:hanging="466"/>
              <w:rPr>
                <w:rFonts w:ascii="Meta" w:hAnsi="Meta"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CB7BF6">
              <w:rPr>
                <w:rFonts w:cs="Arial"/>
                <w:spacing w:val="-5"/>
                <w:szCs w:val="20"/>
                <w:lang w:val="en-GB" w:eastAsia="en-US"/>
              </w:rPr>
              <w:t xml:space="preserve">The 2 car parking spaces required for the dwelling house; </w:t>
            </w:r>
          </w:p>
          <w:p w:rsidR="00CB7BF6" w:rsidRDefault="00CB7BF6" w:rsidP="00EC5D40">
            <w:pPr>
              <w:spacing w:after="0" w:line="240" w:lineRule="auto"/>
              <w:ind w:left="466" w:hanging="466"/>
              <w:rPr>
                <w:rFonts w:ascii="Meta" w:hAnsi="Meta" w:cs="Arial"/>
                <w:spacing w:val="-5"/>
                <w:szCs w:val="20"/>
                <w:lang w:val="en-GB" w:eastAsia="en-US"/>
              </w:rPr>
            </w:pPr>
            <w:r>
              <w:rPr>
                <w:rFonts w:cs="Arial"/>
                <w:spacing w:val="-5"/>
                <w:szCs w:val="20"/>
                <w:lang w:val="en-GB" w:eastAsia="en-US"/>
              </w:rPr>
              <w:t>(b)</w:t>
            </w:r>
            <w:r>
              <w:rPr>
                <w:rFonts w:cs="Arial"/>
                <w:spacing w:val="-5"/>
                <w:szCs w:val="20"/>
                <w:lang w:val="en-GB" w:eastAsia="en-US"/>
              </w:rPr>
              <w:tab/>
              <w:t>1 space per non-resident employee;</w:t>
            </w:r>
          </w:p>
          <w:p w:rsidR="00CB7BF6" w:rsidRPr="00CB7BF6" w:rsidRDefault="00CB7BF6" w:rsidP="00EC5D40">
            <w:pPr>
              <w:spacing w:after="0" w:line="240" w:lineRule="auto"/>
              <w:ind w:left="466" w:hanging="466"/>
              <w:rPr>
                <w:rFonts w:ascii="Meta" w:hAnsi="Meta" w:cs="Arial"/>
                <w:spacing w:val="-5"/>
                <w:szCs w:val="20"/>
                <w:lang w:val="en-GB" w:eastAsia="en-US"/>
              </w:rPr>
            </w:pPr>
            <w:r>
              <w:rPr>
                <w:rFonts w:cs="Arial"/>
                <w:spacing w:val="-5"/>
                <w:szCs w:val="20"/>
                <w:lang w:val="en-GB" w:eastAsia="en-US"/>
              </w:rPr>
              <w:t>(c)</w:t>
            </w:r>
            <w:r>
              <w:rPr>
                <w:rFonts w:cs="Arial"/>
                <w:spacing w:val="-5"/>
                <w:szCs w:val="20"/>
                <w:lang w:val="en-GB" w:eastAsia="en-US"/>
              </w:rPr>
              <w:tab/>
              <w:t>1 space per 25m</w:t>
            </w:r>
            <w:r>
              <w:rPr>
                <w:rFonts w:cs="Arial"/>
                <w:spacing w:val="-5"/>
                <w:szCs w:val="20"/>
                <w:vertAlign w:val="superscript"/>
                <w:lang w:val="en-GB" w:eastAsia="en-US"/>
              </w:rPr>
              <w:t>2</w:t>
            </w:r>
            <w:r>
              <w:rPr>
                <w:rFonts w:cs="Arial"/>
                <w:spacing w:val="-5"/>
                <w:szCs w:val="20"/>
                <w:lang w:val="en-GB" w:eastAsia="en-US"/>
              </w:rPr>
              <w:t xml:space="preserve"> of GFA.</w:t>
            </w:r>
          </w:p>
          <w:p w:rsidR="00CB7BF6" w:rsidRPr="00CB7BF6" w:rsidRDefault="00CB7BF6" w:rsidP="00CB7BF6">
            <w:pPr>
              <w:autoSpaceDE w:val="0"/>
              <w:autoSpaceDN w:val="0"/>
              <w:adjustRightInd w:val="0"/>
              <w:spacing w:after="0" w:line="240" w:lineRule="auto"/>
              <w:rPr>
                <w:rFonts w:cs="Arial"/>
                <w:spacing w:val="-5"/>
                <w:szCs w:val="20"/>
                <w:lang w:val="en-GB" w:eastAsia="en-US"/>
              </w:rPr>
            </w:pPr>
          </w:p>
          <w:p w:rsidR="00864AE5" w:rsidRPr="0063469B" w:rsidRDefault="00CB7BF6" w:rsidP="00B52477">
            <w:pPr>
              <w:autoSpaceDE w:val="0"/>
              <w:autoSpaceDN w:val="0"/>
              <w:adjustRightInd w:val="0"/>
              <w:spacing w:after="0" w:line="240" w:lineRule="auto"/>
              <w:rPr>
                <w:rFonts w:cs="Arial"/>
                <w:spacing w:val="-5"/>
                <w:szCs w:val="20"/>
                <w:lang w:val="en-GB" w:eastAsia="en-US"/>
              </w:rPr>
            </w:pPr>
            <w:r w:rsidRPr="00B52477">
              <w:rPr>
                <w:rFonts w:cs="Arial"/>
                <w:spacing w:val="-5"/>
                <w:sz w:val="16"/>
                <w:szCs w:val="16"/>
                <w:lang w:val="en-GB" w:eastAsia="en-US"/>
              </w:rPr>
              <w:t>Note – The car parking requirement for a Dwelling house is contained within the Queensland Development Code</w:t>
            </w:r>
          </w:p>
        </w:tc>
      </w:tr>
      <w:tr w:rsidR="00864AE5" w:rsidRPr="000878A9" w:rsidTr="007274FE">
        <w:tc>
          <w:tcPr>
            <w:tcW w:w="2771" w:type="dxa"/>
          </w:tcPr>
          <w:p w:rsidR="00864AE5" w:rsidRPr="000437E8" w:rsidRDefault="00864AE5" w:rsidP="0084004B">
            <w:pPr>
              <w:spacing w:after="0" w:line="240" w:lineRule="auto"/>
              <w:rPr>
                <w:rFonts w:cs="Arial"/>
                <w:spacing w:val="-5"/>
                <w:szCs w:val="20"/>
                <w:lang w:val="en-GB" w:eastAsia="en-US"/>
              </w:rPr>
            </w:pPr>
            <w:r w:rsidRPr="000437E8">
              <w:rPr>
                <w:rFonts w:cs="Arial"/>
                <w:spacing w:val="-5"/>
                <w:szCs w:val="20"/>
                <w:lang w:val="en-GB" w:eastAsia="en-US"/>
              </w:rPr>
              <w:t>Hospital</w:t>
            </w:r>
          </w:p>
        </w:tc>
        <w:tc>
          <w:tcPr>
            <w:tcW w:w="5878" w:type="dxa"/>
          </w:tcPr>
          <w:p w:rsidR="00CE7A55" w:rsidRDefault="00C7417F"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A4165E">
              <w:rPr>
                <w:rFonts w:cs="Arial"/>
                <w:spacing w:val="-5"/>
                <w:szCs w:val="20"/>
                <w:lang w:val="en-GB" w:eastAsia="en-US"/>
              </w:rPr>
              <w:t>1 space per 4 beds;</w:t>
            </w:r>
          </w:p>
          <w:p w:rsidR="00C7417F" w:rsidRPr="00B52477" w:rsidRDefault="00C7417F" w:rsidP="00EC5D40">
            <w:pPr>
              <w:autoSpaceDE w:val="0"/>
              <w:autoSpaceDN w:val="0"/>
              <w:adjustRightInd w:val="0"/>
              <w:spacing w:after="0" w:line="240" w:lineRule="auto"/>
              <w:ind w:left="466" w:hanging="466"/>
              <w:rPr>
                <w:rFonts w:cs="Arial"/>
                <w:spacing w:val="-5"/>
                <w:szCs w:val="20"/>
                <w:lang w:val="en-GB" w:eastAsia="en-US"/>
              </w:rPr>
            </w:pPr>
            <w:r w:rsidRPr="00B52477">
              <w:rPr>
                <w:rFonts w:cs="Arial"/>
                <w:spacing w:val="-5"/>
                <w:szCs w:val="20"/>
                <w:lang w:val="en-GB" w:eastAsia="en-US"/>
              </w:rPr>
              <w:t>(b)</w:t>
            </w:r>
            <w:r w:rsidRPr="00B52477">
              <w:rPr>
                <w:rFonts w:cs="Arial"/>
                <w:spacing w:val="-5"/>
                <w:szCs w:val="20"/>
                <w:lang w:val="en-GB" w:eastAsia="en-US"/>
              </w:rPr>
              <w:tab/>
            </w:r>
            <w:r w:rsidR="00864AE5" w:rsidRPr="00B52477">
              <w:rPr>
                <w:rFonts w:cs="Arial"/>
                <w:spacing w:val="-5"/>
                <w:szCs w:val="20"/>
                <w:lang w:val="en-GB" w:eastAsia="en-US"/>
              </w:rPr>
              <w:t xml:space="preserve">2 spaces per consulting room; </w:t>
            </w:r>
          </w:p>
          <w:p w:rsidR="00864AE5" w:rsidRPr="000437E8" w:rsidRDefault="00C7417F" w:rsidP="00EC5D40">
            <w:pPr>
              <w:spacing w:after="0" w:line="240" w:lineRule="auto"/>
              <w:ind w:left="466" w:hanging="46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00864AE5" w:rsidRPr="00A4165E">
              <w:rPr>
                <w:rFonts w:cs="Arial"/>
                <w:spacing w:val="-5"/>
                <w:szCs w:val="20"/>
                <w:lang w:val="en-GB" w:eastAsia="en-US"/>
              </w:rPr>
              <w:t>0.5 space</w:t>
            </w:r>
            <w:r>
              <w:rPr>
                <w:rFonts w:cs="Arial"/>
                <w:spacing w:val="-5"/>
                <w:szCs w:val="20"/>
                <w:lang w:val="en-GB" w:eastAsia="en-US"/>
              </w:rPr>
              <w:t>s</w:t>
            </w:r>
            <w:r w:rsidR="00864AE5" w:rsidRPr="00A4165E">
              <w:rPr>
                <w:rFonts w:cs="Arial"/>
                <w:spacing w:val="-5"/>
                <w:szCs w:val="20"/>
                <w:lang w:val="en-GB" w:eastAsia="en-US"/>
              </w:rPr>
              <w:t xml:space="preserve"> per employee</w:t>
            </w:r>
            <w:r>
              <w:rPr>
                <w:rFonts w:cs="Arial"/>
                <w:spacing w:val="-5"/>
                <w:szCs w:val="20"/>
                <w:lang w:val="en-GB" w:eastAsia="en-US"/>
              </w:rPr>
              <w:t>.</w:t>
            </w:r>
            <w:r w:rsidR="00864AE5" w:rsidRPr="000437E8">
              <w:rPr>
                <w:rFonts w:cs="Arial"/>
                <w:spacing w:val="-5"/>
                <w:szCs w:val="20"/>
                <w:lang w:val="en-GB" w:eastAsia="en-US"/>
              </w:rPr>
              <w:t xml:space="preserve"> </w:t>
            </w:r>
          </w:p>
        </w:tc>
      </w:tr>
      <w:tr w:rsidR="00864AE5" w:rsidRPr="00EF6D8A" w:rsidTr="007274FE">
        <w:tc>
          <w:tcPr>
            <w:tcW w:w="2771" w:type="dxa"/>
          </w:tcPr>
          <w:p w:rsidR="00864AE5" w:rsidRPr="00F15D45" w:rsidRDefault="00864AE5" w:rsidP="0084004B">
            <w:pPr>
              <w:spacing w:after="0" w:line="240" w:lineRule="auto"/>
              <w:rPr>
                <w:rFonts w:cs="Arial"/>
                <w:spacing w:val="-5"/>
                <w:szCs w:val="20"/>
                <w:lang w:val="en-GB" w:eastAsia="en-US"/>
              </w:rPr>
            </w:pPr>
            <w:r w:rsidRPr="00F15D45">
              <w:rPr>
                <w:rFonts w:cs="Arial"/>
                <w:spacing w:val="-5"/>
                <w:szCs w:val="20"/>
                <w:lang w:val="en-GB" w:eastAsia="en-US"/>
              </w:rPr>
              <w:t>Hotel</w:t>
            </w:r>
          </w:p>
        </w:tc>
        <w:tc>
          <w:tcPr>
            <w:tcW w:w="5878" w:type="dxa"/>
          </w:tcPr>
          <w:p w:rsidR="00311183" w:rsidRDefault="00C7417F"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B8250B">
              <w:rPr>
                <w:rFonts w:cs="Arial"/>
                <w:spacing w:val="-5"/>
                <w:szCs w:val="20"/>
                <w:lang w:val="en-GB" w:eastAsia="en-US"/>
              </w:rPr>
              <w:t>1 space per 15m</w:t>
            </w:r>
            <w:r w:rsidR="00864AE5" w:rsidRPr="00D45FF9">
              <w:rPr>
                <w:rFonts w:cs="Arial"/>
                <w:spacing w:val="-5"/>
                <w:szCs w:val="20"/>
                <w:vertAlign w:val="superscript"/>
                <w:lang w:val="en-GB" w:eastAsia="en-US"/>
              </w:rPr>
              <w:t>2</w:t>
            </w:r>
            <w:r w:rsidR="00864AE5" w:rsidRPr="00B8250B">
              <w:rPr>
                <w:rFonts w:cs="Arial"/>
                <w:spacing w:val="-5"/>
                <w:szCs w:val="20"/>
                <w:lang w:val="en-GB" w:eastAsia="en-US"/>
              </w:rPr>
              <w:t xml:space="preserve"> </w:t>
            </w:r>
            <w:r>
              <w:rPr>
                <w:rFonts w:cs="Arial"/>
                <w:spacing w:val="-5"/>
                <w:szCs w:val="20"/>
                <w:lang w:val="en-GB" w:eastAsia="en-US"/>
              </w:rPr>
              <w:t xml:space="preserve">of </w:t>
            </w:r>
            <w:r w:rsidR="00864AE5" w:rsidRPr="00B8250B">
              <w:rPr>
                <w:rFonts w:cs="Arial"/>
                <w:spacing w:val="-5"/>
                <w:szCs w:val="20"/>
                <w:lang w:val="en-GB" w:eastAsia="en-US"/>
              </w:rPr>
              <w:t>GFA and licensed outdoor</w:t>
            </w:r>
            <w:r w:rsidR="00864AE5">
              <w:rPr>
                <w:rFonts w:cs="Arial"/>
                <w:spacing w:val="-5"/>
                <w:szCs w:val="20"/>
                <w:lang w:val="en-GB" w:eastAsia="en-US"/>
              </w:rPr>
              <w:t xml:space="preserve"> area</w:t>
            </w:r>
            <w:r w:rsidR="00864AE5" w:rsidRPr="00B8250B">
              <w:rPr>
                <w:rFonts w:cs="Arial"/>
                <w:spacing w:val="-5"/>
                <w:szCs w:val="20"/>
                <w:lang w:val="en-GB" w:eastAsia="en-US"/>
              </w:rPr>
              <w:t>;</w:t>
            </w:r>
            <w:r w:rsidR="00311183">
              <w:rPr>
                <w:rFonts w:cs="Arial"/>
                <w:spacing w:val="-5"/>
                <w:szCs w:val="20"/>
                <w:lang w:val="en-GB" w:eastAsia="en-US"/>
              </w:rPr>
              <w:t xml:space="preserve"> and </w:t>
            </w:r>
          </w:p>
          <w:p w:rsidR="00864AE5" w:rsidRPr="003D45FA" w:rsidRDefault="00C7417F" w:rsidP="00EC5D40">
            <w:pPr>
              <w:spacing w:after="0" w:line="240" w:lineRule="auto"/>
              <w:ind w:left="466" w:hanging="466"/>
              <w:rPr>
                <w:rFonts w:cs="Arial"/>
                <w:spacing w:val="-5"/>
                <w:sz w:val="16"/>
                <w:szCs w:val="16"/>
                <w:lang w:val="en-GB" w:eastAsia="en-US"/>
              </w:rPr>
            </w:pPr>
            <w:r>
              <w:rPr>
                <w:rFonts w:cs="Arial"/>
                <w:spacing w:val="-5"/>
                <w:szCs w:val="20"/>
                <w:lang w:val="en-GB" w:eastAsia="en-US"/>
              </w:rPr>
              <w:t>(b)</w:t>
            </w:r>
            <w:r>
              <w:rPr>
                <w:rFonts w:cs="Arial"/>
                <w:spacing w:val="-5"/>
                <w:szCs w:val="20"/>
                <w:lang w:val="en-GB" w:eastAsia="en-US"/>
              </w:rPr>
              <w:tab/>
            </w:r>
            <w:r w:rsidR="00864AE5" w:rsidRPr="00B8250B">
              <w:rPr>
                <w:rFonts w:cs="Arial"/>
                <w:spacing w:val="-5"/>
                <w:szCs w:val="20"/>
                <w:lang w:val="en-GB" w:eastAsia="en-US"/>
              </w:rPr>
              <w:t>1 space per 50m</w:t>
            </w:r>
            <w:r w:rsidR="00864AE5" w:rsidRPr="00D45FF9">
              <w:rPr>
                <w:rFonts w:cs="Arial"/>
                <w:spacing w:val="-5"/>
                <w:szCs w:val="20"/>
                <w:vertAlign w:val="superscript"/>
                <w:lang w:val="en-GB" w:eastAsia="en-US"/>
              </w:rPr>
              <w:t>2</w:t>
            </w:r>
            <w:r w:rsidR="00864AE5" w:rsidRPr="00B8250B">
              <w:rPr>
                <w:rFonts w:cs="Arial"/>
                <w:spacing w:val="-5"/>
                <w:szCs w:val="20"/>
                <w:lang w:val="en-GB" w:eastAsia="en-US"/>
              </w:rPr>
              <w:t xml:space="preserve"> </w:t>
            </w:r>
            <w:r>
              <w:rPr>
                <w:rFonts w:cs="Arial"/>
                <w:spacing w:val="-5"/>
                <w:szCs w:val="20"/>
                <w:lang w:val="en-GB" w:eastAsia="en-US"/>
              </w:rPr>
              <w:t xml:space="preserve">of </w:t>
            </w:r>
            <w:r w:rsidR="00864AE5" w:rsidRPr="00B8250B">
              <w:rPr>
                <w:rFonts w:cs="Arial"/>
                <w:spacing w:val="-5"/>
                <w:szCs w:val="20"/>
                <w:lang w:val="en-GB" w:eastAsia="en-US"/>
              </w:rPr>
              <w:t xml:space="preserve">GFA </w:t>
            </w:r>
            <w:r>
              <w:rPr>
                <w:rFonts w:cs="Arial"/>
                <w:spacing w:val="-5"/>
                <w:szCs w:val="20"/>
                <w:lang w:val="en-GB" w:eastAsia="en-US"/>
              </w:rPr>
              <w:t>for</w:t>
            </w:r>
            <w:r w:rsidR="00864AE5" w:rsidRPr="00B8250B">
              <w:rPr>
                <w:rFonts w:cs="Arial"/>
                <w:spacing w:val="-5"/>
                <w:szCs w:val="20"/>
                <w:lang w:val="en-GB" w:eastAsia="en-US"/>
              </w:rPr>
              <w:t xml:space="preserve"> liquor barn or bulk liquor sales area</w:t>
            </w:r>
            <w:r w:rsidR="00311183">
              <w:rPr>
                <w:rFonts w:cs="Arial"/>
                <w:spacing w:val="-5"/>
                <w:szCs w:val="20"/>
                <w:lang w:val="en-GB" w:eastAsia="en-US"/>
              </w:rPr>
              <w:t>.</w:t>
            </w:r>
          </w:p>
        </w:tc>
      </w:tr>
      <w:tr w:rsidR="00864AE5" w:rsidRPr="000878A9" w:rsidTr="007274FE">
        <w:tc>
          <w:tcPr>
            <w:tcW w:w="2771" w:type="dxa"/>
          </w:tcPr>
          <w:p w:rsidR="00864AE5" w:rsidRPr="000437E8" w:rsidRDefault="0056323B" w:rsidP="0084004B">
            <w:pPr>
              <w:spacing w:after="0" w:line="240" w:lineRule="auto"/>
              <w:rPr>
                <w:rFonts w:cs="Arial"/>
                <w:spacing w:val="-5"/>
                <w:szCs w:val="20"/>
                <w:lang w:val="en-GB" w:eastAsia="en-US"/>
              </w:rPr>
            </w:pPr>
            <w:r>
              <w:rPr>
                <w:rFonts w:cs="Arial"/>
                <w:spacing w:val="-5"/>
                <w:szCs w:val="20"/>
                <w:lang w:val="en-GB" w:eastAsia="en-US"/>
              </w:rPr>
              <w:t>Indoor sport and r</w:t>
            </w:r>
            <w:r w:rsidR="00864AE5" w:rsidRPr="000437E8">
              <w:rPr>
                <w:rFonts w:cs="Arial"/>
                <w:spacing w:val="-5"/>
                <w:szCs w:val="20"/>
                <w:lang w:val="en-GB" w:eastAsia="en-US"/>
              </w:rPr>
              <w:t>ecreation</w:t>
            </w:r>
          </w:p>
        </w:tc>
        <w:tc>
          <w:tcPr>
            <w:tcW w:w="5878" w:type="dxa"/>
          </w:tcPr>
          <w:p w:rsidR="00864AE5" w:rsidRPr="0084004B" w:rsidRDefault="00623D12" w:rsidP="0084004B">
            <w:pPr>
              <w:spacing w:after="0" w:line="240" w:lineRule="auto"/>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Squash court</w:t>
            </w:r>
            <w:r w:rsidRPr="0084004B">
              <w:rPr>
                <w:rFonts w:cs="Arial"/>
                <w:spacing w:val="-5"/>
                <w:szCs w:val="20"/>
                <w:lang w:val="en-GB" w:eastAsia="en-US"/>
              </w:rPr>
              <w:t>s:</w:t>
            </w:r>
          </w:p>
          <w:p w:rsidR="00864AE5" w:rsidRPr="00623D12" w:rsidRDefault="00623D12"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623D12">
              <w:rPr>
                <w:rFonts w:cs="Arial"/>
                <w:spacing w:val="-5"/>
                <w:szCs w:val="20"/>
                <w:lang w:val="en-GB" w:eastAsia="en-US"/>
              </w:rPr>
              <w:t>4 spaces per court</w:t>
            </w:r>
            <w:r w:rsidR="008D6EE4">
              <w:rPr>
                <w:rFonts w:cs="Arial"/>
                <w:spacing w:val="-5"/>
                <w:szCs w:val="20"/>
                <w:lang w:val="en-GB" w:eastAsia="en-US"/>
              </w:rPr>
              <w:t>.</w:t>
            </w:r>
          </w:p>
          <w:p w:rsidR="004479A3" w:rsidRPr="006A38EE" w:rsidRDefault="004479A3" w:rsidP="0084004B">
            <w:pPr>
              <w:spacing w:after="0" w:line="240" w:lineRule="auto"/>
              <w:rPr>
                <w:rFonts w:cs="Arial"/>
                <w:spacing w:val="-5"/>
                <w:szCs w:val="20"/>
                <w:lang w:val="en-GB" w:eastAsia="en-US"/>
              </w:rPr>
            </w:pPr>
          </w:p>
          <w:p w:rsidR="00864AE5" w:rsidRPr="0084004B" w:rsidRDefault="00C7417F" w:rsidP="0084004B">
            <w:pPr>
              <w:spacing w:after="0" w:line="240" w:lineRule="auto"/>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Indoor sports (</w:t>
            </w:r>
            <w:r w:rsidR="00F67E5C">
              <w:rPr>
                <w:rFonts w:cs="Arial"/>
                <w:spacing w:val="-5"/>
                <w:szCs w:val="20"/>
                <w:lang w:val="en-GB" w:eastAsia="en-US"/>
              </w:rPr>
              <w:t xml:space="preserve">e.g. </w:t>
            </w:r>
            <w:r w:rsidR="00864AE5" w:rsidRPr="0084004B">
              <w:rPr>
                <w:rFonts w:cs="Arial"/>
                <w:spacing w:val="-5"/>
                <w:szCs w:val="20"/>
                <w:lang w:val="en-GB" w:eastAsia="en-US"/>
              </w:rPr>
              <w:t>basketball, netball, soccer, cricket)</w:t>
            </w:r>
            <w:r w:rsidRPr="0084004B">
              <w:rPr>
                <w:rFonts w:cs="Arial"/>
                <w:spacing w:val="-5"/>
                <w:szCs w:val="20"/>
                <w:lang w:val="en-GB" w:eastAsia="en-US"/>
              </w:rPr>
              <w:t>:</w:t>
            </w:r>
            <w:r w:rsidR="00864AE5" w:rsidRPr="0084004B">
              <w:rPr>
                <w:rFonts w:cs="Arial"/>
                <w:spacing w:val="-5"/>
                <w:szCs w:val="20"/>
                <w:lang w:val="en-GB" w:eastAsia="en-US"/>
              </w:rPr>
              <w:t xml:space="preserve"> </w:t>
            </w:r>
          </w:p>
          <w:p w:rsidR="00864AE5" w:rsidRPr="006A38EE" w:rsidRDefault="00C7417F"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6A38EE">
              <w:rPr>
                <w:rFonts w:cs="Arial"/>
                <w:spacing w:val="-5"/>
                <w:szCs w:val="20"/>
                <w:lang w:val="en-GB" w:eastAsia="en-US"/>
              </w:rPr>
              <w:t>20 spaces per court</w:t>
            </w:r>
            <w:r w:rsidR="00864AE5">
              <w:rPr>
                <w:rFonts w:cs="Arial"/>
                <w:spacing w:val="-5"/>
                <w:szCs w:val="20"/>
                <w:lang w:val="en-GB" w:eastAsia="en-US"/>
              </w:rPr>
              <w:t xml:space="preserve"> / pitch</w:t>
            </w:r>
            <w:r w:rsidR="008D6EE4">
              <w:rPr>
                <w:rFonts w:cs="Arial"/>
                <w:spacing w:val="-5"/>
                <w:szCs w:val="20"/>
                <w:lang w:val="en-GB" w:eastAsia="en-US"/>
              </w:rPr>
              <w:t>.</w:t>
            </w:r>
          </w:p>
          <w:p w:rsidR="004479A3" w:rsidRDefault="004479A3" w:rsidP="0084004B">
            <w:pPr>
              <w:spacing w:after="0" w:line="240" w:lineRule="auto"/>
              <w:rPr>
                <w:rFonts w:cs="Arial"/>
                <w:spacing w:val="-5"/>
                <w:szCs w:val="20"/>
                <w:lang w:val="en-GB" w:eastAsia="en-US"/>
              </w:rPr>
            </w:pPr>
          </w:p>
          <w:p w:rsidR="00864AE5" w:rsidRPr="0084004B" w:rsidRDefault="008D6EE4" w:rsidP="0084004B">
            <w:pPr>
              <w:spacing w:after="0" w:line="240" w:lineRule="auto"/>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Ten pin bowling</w:t>
            </w:r>
            <w:r w:rsidRPr="0084004B">
              <w:rPr>
                <w:rFonts w:cs="Arial"/>
                <w:spacing w:val="-5"/>
                <w:szCs w:val="20"/>
                <w:lang w:val="en-GB" w:eastAsia="en-US"/>
              </w:rPr>
              <w:t>:</w:t>
            </w:r>
          </w:p>
          <w:p w:rsidR="00864AE5" w:rsidRPr="006A38EE" w:rsidRDefault="008D6EE4"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6A38EE">
              <w:rPr>
                <w:rFonts w:cs="Arial"/>
                <w:spacing w:val="-5"/>
                <w:szCs w:val="20"/>
                <w:lang w:val="en-GB" w:eastAsia="en-US"/>
              </w:rPr>
              <w:t>3 spaces per bowling lane</w:t>
            </w:r>
            <w:r>
              <w:rPr>
                <w:rFonts w:cs="Arial"/>
                <w:spacing w:val="-5"/>
                <w:szCs w:val="20"/>
                <w:lang w:val="en-GB" w:eastAsia="en-US"/>
              </w:rPr>
              <w:t>.</w:t>
            </w:r>
          </w:p>
          <w:p w:rsidR="008D6EE4" w:rsidRDefault="008D6EE4" w:rsidP="0084004B">
            <w:pPr>
              <w:spacing w:after="0" w:line="240" w:lineRule="auto"/>
              <w:rPr>
                <w:rFonts w:cs="Arial"/>
                <w:spacing w:val="-5"/>
                <w:szCs w:val="20"/>
                <w:lang w:val="en-GB" w:eastAsia="en-US"/>
              </w:rPr>
            </w:pPr>
          </w:p>
          <w:p w:rsidR="00864AE5" w:rsidRPr="0084004B" w:rsidRDefault="008D6EE4" w:rsidP="0084004B">
            <w:pPr>
              <w:spacing w:after="0" w:line="240" w:lineRule="auto"/>
              <w:rPr>
                <w:rFonts w:cs="Arial"/>
                <w:spacing w:val="-5"/>
                <w:szCs w:val="20"/>
                <w:lang w:val="en-GB" w:eastAsia="en-US"/>
              </w:rPr>
            </w:pPr>
            <w:r w:rsidRPr="0084004B">
              <w:rPr>
                <w:rFonts w:cs="Arial"/>
                <w:spacing w:val="-5"/>
                <w:szCs w:val="20"/>
                <w:lang w:val="en-GB" w:eastAsia="en-US"/>
              </w:rPr>
              <w:t xml:space="preserve">Where for a </w:t>
            </w:r>
            <w:r w:rsidR="00864AE5" w:rsidRPr="0084004B">
              <w:rPr>
                <w:rFonts w:cs="Arial"/>
                <w:spacing w:val="-5"/>
                <w:szCs w:val="20"/>
                <w:lang w:val="en-GB" w:eastAsia="en-US"/>
              </w:rPr>
              <w:t>Gymnasium</w:t>
            </w:r>
            <w:r w:rsidRPr="0084004B">
              <w:rPr>
                <w:rFonts w:cs="Arial"/>
                <w:spacing w:val="-5"/>
                <w:szCs w:val="20"/>
                <w:lang w:val="en-GB" w:eastAsia="en-US"/>
              </w:rPr>
              <w:t>:</w:t>
            </w:r>
          </w:p>
          <w:p w:rsidR="00311183" w:rsidRPr="00B52477" w:rsidRDefault="00864AE5" w:rsidP="00361621">
            <w:pPr>
              <w:pStyle w:val="ListParagraph"/>
              <w:numPr>
                <w:ilvl w:val="4"/>
                <w:numId w:val="219"/>
              </w:numPr>
              <w:spacing w:after="0" w:line="240" w:lineRule="auto"/>
              <w:ind w:left="466" w:hanging="466"/>
              <w:rPr>
                <w:rFonts w:cs="Arial"/>
                <w:spacing w:val="-5"/>
                <w:szCs w:val="20"/>
                <w:lang w:val="en-GB" w:eastAsia="en-US"/>
              </w:rPr>
            </w:pPr>
            <w:r w:rsidRPr="00B52477">
              <w:rPr>
                <w:rFonts w:cs="Arial"/>
                <w:spacing w:val="-5"/>
                <w:szCs w:val="20"/>
                <w:lang w:val="en-GB" w:eastAsia="en-US"/>
              </w:rPr>
              <w:lastRenderedPageBreak/>
              <w:t>1 space per 15m</w:t>
            </w:r>
            <w:r w:rsidRPr="00B52477">
              <w:rPr>
                <w:rFonts w:cs="Arial"/>
                <w:spacing w:val="-5"/>
                <w:szCs w:val="20"/>
                <w:vertAlign w:val="superscript"/>
                <w:lang w:val="en-GB" w:eastAsia="en-US"/>
              </w:rPr>
              <w:t>2</w:t>
            </w:r>
            <w:r w:rsidRPr="00B52477">
              <w:rPr>
                <w:rFonts w:cs="Arial"/>
                <w:spacing w:val="-5"/>
                <w:szCs w:val="20"/>
                <w:lang w:val="en-GB" w:eastAsia="en-US"/>
              </w:rPr>
              <w:t xml:space="preserve"> of GFA</w:t>
            </w:r>
            <w:r w:rsidR="00311183" w:rsidRPr="00B52477">
              <w:rPr>
                <w:rFonts w:cs="Arial"/>
                <w:spacing w:val="-5"/>
                <w:szCs w:val="20"/>
                <w:lang w:val="en-GB" w:eastAsia="en-US"/>
              </w:rPr>
              <w:t>; or</w:t>
            </w:r>
          </w:p>
          <w:p w:rsidR="00864AE5" w:rsidRPr="00B52477" w:rsidRDefault="00311183" w:rsidP="00361621">
            <w:pPr>
              <w:pStyle w:val="ListParagraph"/>
              <w:numPr>
                <w:ilvl w:val="4"/>
                <w:numId w:val="219"/>
              </w:numPr>
              <w:spacing w:after="0" w:line="240" w:lineRule="auto"/>
              <w:ind w:left="466" w:hanging="466"/>
              <w:rPr>
                <w:rFonts w:cs="Arial"/>
                <w:spacing w:val="-5"/>
                <w:szCs w:val="20"/>
                <w:lang w:val="en-GB" w:eastAsia="en-US"/>
              </w:rPr>
            </w:pPr>
            <w:r>
              <w:rPr>
                <w:rFonts w:cs="Arial"/>
                <w:spacing w:val="-5"/>
                <w:szCs w:val="20"/>
                <w:lang w:val="en-GB" w:eastAsia="en-US"/>
              </w:rPr>
              <w:t xml:space="preserve">1 space per 25m2 GFA where located in a Centre zone. </w:t>
            </w:r>
          </w:p>
          <w:p w:rsidR="00F14F6F" w:rsidRDefault="00F14F6F" w:rsidP="0084004B">
            <w:pPr>
              <w:spacing w:after="0" w:line="240" w:lineRule="auto"/>
              <w:rPr>
                <w:rFonts w:cs="Arial"/>
                <w:spacing w:val="-5"/>
                <w:szCs w:val="20"/>
                <w:lang w:val="en-GB" w:eastAsia="en-US"/>
              </w:rPr>
            </w:pPr>
          </w:p>
          <w:p w:rsidR="00F14F6F" w:rsidRDefault="00EC5D40" w:rsidP="0084004B">
            <w:pPr>
              <w:spacing w:after="0" w:line="240" w:lineRule="auto"/>
              <w:rPr>
                <w:rFonts w:cs="Arial"/>
                <w:spacing w:val="-5"/>
                <w:sz w:val="16"/>
                <w:szCs w:val="16"/>
                <w:lang w:val="en-GB" w:eastAsia="en-US"/>
              </w:rPr>
            </w:pPr>
            <w:r>
              <w:rPr>
                <w:rFonts w:cs="Arial"/>
                <w:spacing w:val="-5"/>
                <w:sz w:val="16"/>
                <w:szCs w:val="16"/>
                <w:lang w:val="en-GB" w:eastAsia="en-US"/>
              </w:rPr>
              <w:t>Note – W</w:t>
            </w:r>
            <w:r w:rsidR="00F14F6F" w:rsidRPr="00487E5D">
              <w:rPr>
                <w:rFonts w:cs="Arial"/>
                <w:spacing w:val="-5"/>
                <w:sz w:val="16"/>
                <w:szCs w:val="16"/>
                <w:lang w:val="en-GB" w:eastAsia="en-US"/>
              </w:rPr>
              <w:t xml:space="preserve">here the type of </w:t>
            </w:r>
            <w:r w:rsidR="00F14F6F">
              <w:rPr>
                <w:rFonts w:cs="Arial"/>
                <w:spacing w:val="-5"/>
                <w:sz w:val="16"/>
                <w:szCs w:val="16"/>
                <w:lang w:val="en-GB" w:eastAsia="en-US"/>
              </w:rPr>
              <w:t>Indoor sport and recreation</w:t>
            </w:r>
            <w:r w:rsidR="00F14F6F" w:rsidRPr="00487E5D">
              <w:rPr>
                <w:rFonts w:cs="Arial"/>
                <w:spacing w:val="-5"/>
                <w:sz w:val="16"/>
                <w:szCs w:val="16"/>
                <w:lang w:val="en-GB" w:eastAsia="en-US"/>
              </w:rPr>
              <w:t xml:space="preserve"> is not listed above, the use is considered to be </w:t>
            </w:r>
            <w:r w:rsidR="000A5038">
              <w:rPr>
                <w:rFonts w:cs="Arial"/>
                <w:spacing w:val="-5"/>
                <w:sz w:val="16"/>
                <w:szCs w:val="16"/>
                <w:lang w:val="en-GB" w:eastAsia="en-US"/>
              </w:rPr>
              <w:t>‘</w:t>
            </w:r>
            <w:r w:rsidR="000A5038" w:rsidRPr="00487E5D">
              <w:rPr>
                <w:rFonts w:cs="Arial"/>
                <w:spacing w:val="-5"/>
                <w:sz w:val="16"/>
                <w:szCs w:val="16"/>
                <w:lang w:val="en-GB" w:eastAsia="en-US"/>
              </w:rPr>
              <w:t xml:space="preserve">not </w:t>
            </w:r>
            <w:r w:rsidR="000A5038">
              <w:rPr>
                <w:rFonts w:cs="Arial"/>
                <w:spacing w:val="-5"/>
                <w:sz w:val="16"/>
                <w:szCs w:val="16"/>
                <w:lang w:val="en-GB" w:eastAsia="en-US"/>
              </w:rPr>
              <w:t xml:space="preserve">otherwise </w:t>
            </w:r>
            <w:r w:rsidR="000A5038" w:rsidRPr="00487E5D">
              <w:rPr>
                <w:rFonts w:cs="Arial"/>
                <w:spacing w:val="-5"/>
                <w:sz w:val="16"/>
                <w:szCs w:val="16"/>
                <w:lang w:val="en-GB" w:eastAsia="en-US"/>
              </w:rPr>
              <w:t>specified</w:t>
            </w:r>
            <w:r w:rsidR="000A5038">
              <w:rPr>
                <w:rFonts w:cs="Arial"/>
                <w:spacing w:val="-5"/>
                <w:sz w:val="16"/>
                <w:szCs w:val="16"/>
                <w:lang w:val="en-GB" w:eastAsia="en-US"/>
              </w:rPr>
              <w:t xml:space="preserve"> in this table’</w:t>
            </w:r>
            <w:r w:rsidR="000A5038" w:rsidRPr="00487E5D">
              <w:rPr>
                <w:rFonts w:cs="Arial"/>
                <w:spacing w:val="-5"/>
                <w:sz w:val="16"/>
                <w:szCs w:val="16"/>
                <w:lang w:val="en-GB" w:eastAsia="en-US"/>
              </w:rPr>
              <w:t>. Refer to the last row of this table</w:t>
            </w:r>
            <w:r w:rsidR="000A5038">
              <w:rPr>
                <w:rFonts w:cs="Arial"/>
                <w:spacing w:val="-5"/>
                <w:sz w:val="16"/>
                <w:szCs w:val="16"/>
                <w:lang w:val="en-GB" w:eastAsia="en-US"/>
              </w:rPr>
              <w:t xml:space="preserve"> for </w:t>
            </w:r>
            <w:r w:rsidR="00A10261">
              <w:rPr>
                <w:rFonts w:cs="Arial"/>
                <w:spacing w:val="-5"/>
                <w:sz w:val="16"/>
                <w:szCs w:val="16"/>
                <w:lang w:val="en-GB" w:eastAsia="en-US"/>
              </w:rPr>
              <w:t xml:space="preserve">the </w:t>
            </w:r>
            <w:r w:rsidR="000A5038">
              <w:rPr>
                <w:rFonts w:cs="Arial"/>
                <w:spacing w:val="-5"/>
                <w:sz w:val="16"/>
                <w:szCs w:val="16"/>
                <w:lang w:val="en-GB" w:eastAsia="en-US"/>
              </w:rPr>
              <w:t>minimum number of spaces</w:t>
            </w:r>
            <w:r w:rsidR="00A10261">
              <w:rPr>
                <w:rFonts w:cs="Arial"/>
                <w:spacing w:val="-5"/>
                <w:sz w:val="16"/>
                <w:szCs w:val="16"/>
                <w:lang w:val="en-GB" w:eastAsia="en-US"/>
              </w:rPr>
              <w:t xml:space="preserve"> required</w:t>
            </w:r>
            <w:r w:rsidR="000A5038">
              <w:rPr>
                <w:rFonts w:cs="Arial"/>
                <w:spacing w:val="-5"/>
                <w:sz w:val="16"/>
                <w:szCs w:val="16"/>
                <w:lang w:val="en-GB" w:eastAsia="en-US"/>
              </w:rPr>
              <w:t>.</w:t>
            </w:r>
          </w:p>
          <w:p w:rsidR="00311183" w:rsidRDefault="00311183" w:rsidP="0084004B">
            <w:pPr>
              <w:spacing w:after="0" w:line="240" w:lineRule="auto"/>
              <w:rPr>
                <w:rFonts w:cs="Arial"/>
                <w:spacing w:val="-5"/>
                <w:sz w:val="16"/>
                <w:szCs w:val="16"/>
                <w:lang w:val="en-GB" w:eastAsia="en-US"/>
              </w:rPr>
            </w:pPr>
          </w:p>
          <w:p w:rsidR="00311183" w:rsidRPr="006A38EE" w:rsidRDefault="00311183" w:rsidP="00311183">
            <w:pPr>
              <w:spacing w:after="0" w:line="240" w:lineRule="auto"/>
              <w:rPr>
                <w:rFonts w:cs="Arial"/>
                <w:spacing w:val="-5"/>
                <w:szCs w:val="20"/>
                <w:lang w:val="en-GB" w:eastAsia="en-US"/>
              </w:rPr>
            </w:pPr>
            <w:r>
              <w:rPr>
                <w:rFonts w:cs="Arial"/>
                <w:spacing w:val="-5"/>
                <w:sz w:val="16"/>
                <w:szCs w:val="16"/>
                <w:lang w:val="en-GB" w:eastAsia="en-US"/>
              </w:rPr>
              <w:t xml:space="preserve">Note – Centre zones are defined in Schedule </w:t>
            </w:r>
            <w:r w:rsidR="00EC5D40">
              <w:rPr>
                <w:rFonts w:cs="Arial"/>
                <w:spacing w:val="-5"/>
                <w:sz w:val="16"/>
                <w:szCs w:val="16"/>
                <w:lang w:val="en-GB" w:eastAsia="en-US"/>
              </w:rPr>
              <w:t>1.</w:t>
            </w:r>
            <w:r>
              <w:rPr>
                <w:rFonts w:cs="Arial"/>
                <w:spacing w:val="-5"/>
                <w:sz w:val="16"/>
                <w:szCs w:val="16"/>
                <w:lang w:val="en-GB" w:eastAsia="en-US"/>
              </w:rPr>
              <w:t xml:space="preserve">2. </w:t>
            </w:r>
          </w:p>
        </w:tc>
      </w:tr>
      <w:tr w:rsidR="00864AE5" w:rsidRPr="00EF6D8A" w:rsidTr="007274FE">
        <w:tc>
          <w:tcPr>
            <w:tcW w:w="2771" w:type="dxa"/>
          </w:tcPr>
          <w:p w:rsidR="00864AE5" w:rsidRPr="009F2A11" w:rsidRDefault="0056323B" w:rsidP="0084004B">
            <w:pPr>
              <w:spacing w:after="0" w:line="240" w:lineRule="auto"/>
              <w:rPr>
                <w:rFonts w:cs="Arial"/>
                <w:spacing w:val="-5"/>
                <w:szCs w:val="20"/>
                <w:lang w:val="en-GB" w:eastAsia="en-US"/>
              </w:rPr>
            </w:pPr>
            <w:r>
              <w:rPr>
                <w:rFonts w:cs="Arial"/>
                <w:spacing w:val="-5"/>
                <w:szCs w:val="20"/>
                <w:lang w:val="en-GB" w:eastAsia="en-US"/>
              </w:rPr>
              <w:lastRenderedPageBreak/>
              <w:t>Low impact i</w:t>
            </w:r>
            <w:r w:rsidR="00864AE5" w:rsidRPr="005125DA">
              <w:rPr>
                <w:rFonts w:cs="Arial"/>
                <w:spacing w:val="-5"/>
                <w:szCs w:val="20"/>
                <w:lang w:val="en-GB" w:eastAsia="en-US"/>
              </w:rPr>
              <w:t>ndustry</w:t>
            </w:r>
          </w:p>
        </w:tc>
        <w:tc>
          <w:tcPr>
            <w:tcW w:w="5878" w:type="dxa"/>
          </w:tcPr>
          <w:p w:rsidR="008413FB" w:rsidRPr="00B52477" w:rsidRDefault="00864AE5" w:rsidP="00EA707D">
            <w:pPr>
              <w:pStyle w:val="ListParagraph"/>
              <w:numPr>
                <w:ilvl w:val="4"/>
                <w:numId w:val="66"/>
              </w:numPr>
              <w:spacing w:after="0" w:line="240" w:lineRule="auto"/>
              <w:ind w:left="466" w:hanging="426"/>
              <w:rPr>
                <w:rFonts w:cs="Arial"/>
                <w:spacing w:val="-5"/>
                <w:szCs w:val="20"/>
                <w:lang w:val="en-GB" w:eastAsia="en-US"/>
              </w:rPr>
            </w:pPr>
            <w:r w:rsidRPr="00B52477">
              <w:rPr>
                <w:rFonts w:cs="Arial"/>
                <w:spacing w:val="-5"/>
                <w:szCs w:val="20"/>
                <w:lang w:val="en-GB" w:eastAsia="en-US"/>
              </w:rPr>
              <w:t>1 space per 100m2 of GFA</w:t>
            </w:r>
            <w:r w:rsidR="00D81E93" w:rsidRPr="00B52477">
              <w:rPr>
                <w:rFonts w:cs="Arial"/>
                <w:spacing w:val="-5"/>
                <w:szCs w:val="20"/>
                <w:lang w:val="en-GB" w:eastAsia="en-US"/>
              </w:rPr>
              <w:t xml:space="preserve">; </w:t>
            </w:r>
            <w:r w:rsidR="008413FB" w:rsidRPr="00B52477">
              <w:rPr>
                <w:rFonts w:cs="Arial"/>
                <w:spacing w:val="-5"/>
                <w:szCs w:val="20"/>
                <w:lang w:val="en-GB" w:eastAsia="en-US"/>
              </w:rPr>
              <w:t>or</w:t>
            </w:r>
          </w:p>
          <w:p w:rsidR="008413FB" w:rsidRDefault="008413FB" w:rsidP="008413FB">
            <w:pPr>
              <w:spacing w:after="0" w:line="240" w:lineRule="auto"/>
              <w:rPr>
                <w:rFonts w:cs="Arial"/>
                <w:spacing w:val="-5"/>
                <w:szCs w:val="20"/>
                <w:lang w:val="en-GB" w:eastAsia="en-US"/>
              </w:rPr>
            </w:pPr>
          </w:p>
          <w:p w:rsidR="008413FB" w:rsidRDefault="008413FB" w:rsidP="008413FB">
            <w:pPr>
              <w:spacing w:after="0" w:line="240" w:lineRule="auto"/>
              <w:rPr>
                <w:rFonts w:cs="Arial"/>
                <w:spacing w:val="-5"/>
                <w:szCs w:val="20"/>
                <w:lang w:val="en-GB" w:eastAsia="en-US"/>
              </w:rPr>
            </w:pPr>
            <w:r>
              <w:rPr>
                <w:rFonts w:cs="Arial"/>
                <w:spacing w:val="-5"/>
                <w:szCs w:val="20"/>
                <w:lang w:val="en-GB" w:eastAsia="en-US"/>
              </w:rPr>
              <w:t xml:space="preserve">Where for motor vehicle repair workshop: </w:t>
            </w:r>
          </w:p>
          <w:p w:rsidR="00D81E93" w:rsidRPr="00B52477" w:rsidRDefault="008413FB" w:rsidP="00EA707D">
            <w:pPr>
              <w:pStyle w:val="ListParagraph"/>
              <w:numPr>
                <w:ilvl w:val="4"/>
                <w:numId w:val="66"/>
              </w:numPr>
              <w:spacing w:after="0" w:line="240" w:lineRule="auto"/>
              <w:ind w:left="466" w:hanging="426"/>
              <w:rPr>
                <w:rFonts w:cs="Arial"/>
                <w:spacing w:val="-5"/>
                <w:szCs w:val="20"/>
                <w:lang w:val="en-GB" w:eastAsia="en-US"/>
              </w:rPr>
            </w:pPr>
            <w:r w:rsidRPr="00B52477">
              <w:rPr>
                <w:rFonts w:cs="Arial"/>
                <w:spacing w:val="-5"/>
                <w:szCs w:val="20"/>
                <w:lang w:val="en-GB" w:eastAsia="en-US"/>
              </w:rPr>
              <w:t>1 space per 50m2 GFA.</w:t>
            </w:r>
            <w:r w:rsidR="00D81E93" w:rsidRPr="00B52477">
              <w:rPr>
                <w:rFonts w:cs="Arial"/>
                <w:spacing w:val="-5"/>
                <w:szCs w:val="20"/>
                <w:lang w:val="en-GB" w:eastAsia="en-US"/>
              </w:rPr>
              <w:t xml:space="preserve"> </w:t>
            </w:r>
          </w:p>
        </w:tc>
      </w:tr>
      <w:tr w:rsidR="00864AE5" w:rsidRPr="00EF6D8A" w:rsidTr="007274FE">
        <w:tc>
          <w:tcPr>
            <w:tcW w:w="2771" w:type="dxa"/>
          </w:tcPr>
          <w:p w:rsidR="00864AE5" w:rsidRPr="009F2A11" w:rsidRDefault="0056323B" w:rsidP="0084004B">
            <w:pPr>
              <w:spacing w:after="0" w:line="240" w:lineRule="auto"/>
              <w:rPr>
                <w:rFonts w:cs="Arial"/>
                <w:spacing w:val="-5"/>
                <w:szCs w:val="20"/>
                <w:lang w:val="en-GB" w:eastAsia="en-US"/>
              </w:rPr>
            </w:pPr>
            <w:r>
              <w:rPr>
                <w:rFonts w:cs="Arial"/>
                <w:spacing w:val="-5"/>
                <w:szCs w:val="20"/>
                <w:lang w:val="en-GB" w:eastAsia="en-US"/>
              </w:rPr>
              <w:t>Marine i</w:t>
            </w:r>
            <w:r w:rsidR="00864AE5" w:rsidRPr="005125DA">
              <w:rPr>
                <w:rFonts w:cs="Arial"/>
                <w:spacing w:val="-5"/>
                <w:szCs w:val="20"/>
                <w:lang w:val="en-GB" w:eastAsia="en-US"/>
              </w:rPr>
              <w:t>ndustry</w:t>
            </w:r>
          </w:p>
        </w:tc>
        <w:tc>
          <w:tcPr>
            <w:tcW w:w="5878" w:type="dxa"/>
          </w:tcPr>
          <w:p w:rsidR="00864AE5" w:rsidRPr="009F2A11" w:rsidRDefault="00864AE5" w:rsidP="0084004B">
            <w:pPr>
              <w:spacing w:after="0" w:line="240" w:lineRule="auto"/>
              <w:rPr>
                <w:rFonts w:cs="Arial"/>
                <w:spacing w:val="-5"/>
                <w:szCs w:val="20"/>
                <w:lang w:val="en-GB" w:eastAsia="en-US"/>
              </w:rPr>
            </w:pPr>
            <w:r>
              <w:rPr>
                <w:rFonts w:cs="Arial"/>
                <w:spacing w:val="-5"/>
                <w:szCs w:val="20"/>
                <w:lang w:val="en-GB" w:eastAsia="en-US"/>
              </w:rPr>
              <w:t>1 space per 100m</w:t>
            </w:r>
            <w:r w:rsidRPr="00D45FF9">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7274FE">
        <w:tc>
          <w:tcPr>
            <w:tcW w:w="2771" w:type="dxa"/>
          </w:tcPr>
          <w:p w:rsidR="00864AE5" w:rsidRPr="00F15D45" w:rsidRDefault="0056323B" w:rsidP="0084004B">
            <w:pPr>
              <w:spacing w:after="0" w:line="240" w:lineRule="auto"/>
              <w:rPr>
                <w:rFonts w:cs="Arial"/>
                <w:spacing w:val="-5"/>
                <w:szCs w:val="20"/>
                <w:lang w:val="en-GB" w:eastAsia="en-US"/>
              </w:rPr>
            </w:pPr>
            <w:r>
              <w:rPr>
                <w:rFonts w:cs="Arial"/>
                <w:spacing w:val="-5"/>
                <w:szCs w:val="20"/>
                <w:lang w:val="en-GB" w:eastAsia="en-US"/>
              </w:rPr>
              <w:t>Medium impact i</w:t>
            </w:r>
            <w:r w:rsidR="00864AE5">
              <w:rPr>
                <w:rFonts w:cs="Arial"/>
                <w:spacing w:val="-5"/>
                <w:szCs w:val="20"/>
                <w:lang w:val="en-GB" w:eastAsia="en-US"/>
              </w:rPr>
              <w:t>ndustry</w:t>
            </w:r>
          </w:p>
        </w:tc>
        <w:tc>
          <w:tcPr>
            <w:tcW w:w="5878" w:type="dxa"/>
          </w:tcPr>
          <w:p w:rsidR="00D81E93" w:rsidRPr="00B52477" w:rsidRDefault="00864AE5" w:rsidP="00EA707D">
            <w:pPr>
              <w:pStyle w:val="ListParagraph"/>
              <w:numPr>
                <w:ilvl w:val="0"/>
                <w:numId w:val="61"/>
              </w:numPr>
              <w:spacing w:after="0" w:line="240" w:lineRule="auto"/>
              <w:ind w:left="466" w:hanging="426"/>
              <w:rPr>
                <w:rFonts w:cs="Arial"/>
                <w:spacing w:val="-5"/>
                <w:szCs w:val="20"/>
                <w:lang w:val="en-GB" w:eastAsia="en-US"/>
              </w:rPr>
            </w:pPr>
            <w:r w:rsidRPr="00B52477">
              <w:rPr>
                <w:rFonts w:cs="Arial"/>
                <w:spacing w:val="-5"/>
                <w:szCs w:val="20"/>
                <w:lang w:val="en-GB" w:eastAsia="en-US"/>
              </w:rPr>
              <w:t>1 space per 100m</w:t>
            </w:r>
            <w:r w:rsidRPr="00B52477">
              <w:rPr>
                <w:rFonts w:cs="Arial"/>
                <w:spacing w:val="-5"/>
                <w:szCs w:val="20"/>
                <w:vertAlign w:val="superscript"/>
                <w:lang w:val="en-GB" w:eastAsia="en-US"/>
              </w:rPr>
              <w:t>2</w:t>
            </w:r>
            <w:r w:rsidRPr="00B52477">
              <w:rPr>
                <w:rFonts w:cs="Arial"/>
                <w:spacing w:val="-5"/>
                <w:szCs w:val="20"/>
                <w:lang w:val="en-GB" w:eastAsia="en-US"/>
              </w:rPr>
              <w:t xml:space="preserve"> of GFA</w:t>
            </w:r>
            <w:r w:rsidR="00D81E93" w:rsidRPr="00B52477">
              <w:rPr>
                <w:rFonts w:cs="Arial"/>
                <w:spacing w:val="-5"/>
                <w:szCs w:val="20"/>
                <w:lang w:val="en-GB" w:eastAsia="en-US"/>
              </w:rPr>
              <w:t>; or</w:t>
            </w:r>
          </w:p>
          <w:p w:rsidR="00D81E93" w:rsidRDefault="00D81E93" w:rsidP="00D81E93">
            <w:pPr>
              <w:spacing w:after="0" w:line="240" w:lineRule="auto"/>
              <w:rPr>
                <w:rFonts w:cs="Arial"/>
                <w:spacing w:val="-5"/>
                <w:szCs w:val="20"/>
                <w:lang w:val="en-GB" w:eastAsia="en-US"/>
              </w:rPr>
            </w:pPr>
          </w:p>
          <w:p w:rsidR="008413FB" w:rsidRDefault="00D81E93" w:rsidP="00D81E93">
            <w:pPr>
              <w:spacing w:after="0" w:line="240" w:lineRule="auto"/>
              <w:rPr>
                <w:rFonts w:cs="Arial"/>
                <w:spacing w:val="-5"/>
                <w:szCs w:val="20"/>
                <w:lang w:val="en-GB" w:eastAsia="en-US"/>
              </w:rPr>
            </w:pPr>
            <w:r>
              <w:rPr>
                <w:rFonts w:cs="Arial"/>
                <w:spacing w:val="-5"/>
                <w:szCs w:val="20"/>
                <w:lang w:val="en-GB" w:eastAsia="en-US"/>
              </w:rPr>
              <w:t>Where for motor vehicle repair workshop</w:t>
            </w:r>
            <w:r w:rsidR="008413FB">
              <w:rPr>
                <w:rFonts w:cs="Arial"/>
                <w:spacing w:val="-5"/>
                <w:szCs w:val="20"/>
                <w:lang w:val="en-GB" w:eastAsia="en-US"/>
              </w:rPr>
              <w:t>:</w:t>
            </w:r>
            <w:r>
              <w:rPr>
                <w:rFonts w:cs="Arial"/>
                <w:spacing w:val="-5"/>
                <w:szCs w:val="20"/>
                <w:lang w:val="en-GB" w:eastAsia="en-US"/>
              </w:rPr>
              <w:t xml:space="preserve"> </w:t>
            </w:r>
          </w:p>
          <w:p w:rsidR="00864AE5" w:rsidRPr="00B52477" w:rsidRDefault="00D81E93" w:rsidP="00EA707D">
            <w:pPr>
              <w:pStyle w:val="ListParagraph"/>
              <w:numPr>
                <w:ilvl w:val="0"/>
                <w:numId w:val="61"/>
              </w:numPr>
              <w:spacing w:after="0" w:line="240" w:lineRule="auto"/>
              <w:ind w:left="466" w:hanging="426"/>
              <w:rPr>
                <w:rFonts w:cs="Arial"/>
                <w:spacing w:val="-5"/>
                <w:szCs w:val="20"/>
                <w:lang w:val="en-GB" w:eastAsia="en-US"/>
              </w:rPr>
            </w:pPr>
            <w:r w:rsidRPr="00B52477">
              <w:rPr>
                <w:rFonts w:cs="Arial"/>
                <w:spacing w:val="-5"/>
                <w:szCs w:val="20"/>
                <w:lang w:val="en-GB" w:eastAsia="en-US"/>
              </w:rPr>
              <w:t>1 space per 50m2 GFA.</w:t>
            </w:r>
          </w:p>
        </w:tc>
      </w:tr>
      <w:tr w:rsidR="00DE25B9" w:rsidRPr="00EF6D8A" w:rsidTr="007274FE">
        <w:tc>
          <w:tcPr>
            <w:tcW w:w="2771" w:type="dxa"/>
          </w:tcPr>
          <w:p w:rsidR="00DE25B9" w:rsidRPr="0063469B" w:rsidRDefault="00DE25B9" w:rsidP="0084004B">
            <w:pPr>
              <w:spacing w:after="0" w:line="240" w:lineRule="auto"/>
              <w:rPr>
                <w:rFonts w:cs="Arial"/>
                <w:spacing w:val="-5"/>
                <w:szCs w:val="20"/>
                <w:lang w:val="en-GB" w:eastAsia="en-US"/>
              </w:rPr>
            </w:pPr>
            <w:r>
              <w:rPr>
                <w:rFonts w:cs="Arial"/>
                <w:spacing w:val="-5"/>
                <w:szCs w:val="20"/>
                <w:lang w:val="en-GB" w:eastAsia="en-US"/>
              </w:rPr>
              <w:t>Multiple d</w:t>
            </w:r>
            <w:r w:rsidRPr="0063469B">
              <w:rPr>
                <w:rFonts w:cs="Arial"/>
                <w:spacing w:val="-5"/>
                <w:szCs w:val="20"/>
                <w:lang w:val="en-GB" w:eastAsia="en-US"/>
              </w:rPr>
              <w:t>welling</w:t>
            </w:r>
          </w:p>
        </w:tc>
        <w:tc>
          <w:tcPr>
            <w:tcW w:w="5878" w:type="dxa"/>
          </w:tcPr>
          <w:p w:rsidR="00DE25B9"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1.</w:t>
            </w:r>
            <w:r>
              <w:rPr>
                <w:rFonts w:cs="Arial"/>
                <w:spacing w:val="-5"/>
                <w:szCs w:val="20"/>
                <w:lang w:val="en-GB" w:eastAsia="en-US"/>
              </w:rPr>
              <w:t>25</w:t>
            </w:r>
            <w:r w:rsidRPr="00B625BB">
              <w:rPr>
                <w:rFonts w:cs="Arial"/>
                <w:spacing w:val="-5"/>
                <w:szCs w:val="20"/>
                <w:lang w:val="en-GB" w:eastAsia="en-US"/>
              </w:rPr>
              <w:t xml:space="preserve"> spaces per one or </w:t>
            </w:r>
            <w:r>
              <w:rPr>
                <w:rFonts w:cs="Arial"/>
                <w:spacing w:val="-5"/>
                <w:szCs w:val="20"/>
                <w:lang w:val="en-GB" w:eastAsia="en-US"/>
              </w:rPr>
              <w:t>2</w:t>
            </w:r>
            <w:r w:rsidRPr="00B625BB">
              <w:rPr>
                <w:rFonts w:cs="Arial"/>
                <w:spacing w:val="-5"/>
                <w:szCs w:val="20"/>
                <w:lang w:val="en-GB" w:eastAsia="en-US"/>
              </w:rPr>
              <w:t xml:space="preserve"> bedroom unit;</w:t>
            </w:r>
            <w:r>
              <w:rPr>
                <w:rFonts w:cs="Arial"/>
                <w:spacing w:val="-5"/>
                <w:szCs w:val="20"/>
                <w:lang w:val="en-GB" w:eastAsia="en-US"/>
              </w:rPr>
              <w:t xml:space="preserve"> or</w:t>
            </w:r>
          </w:p>
          <w:p w:rsidR="00DE25B9"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t>1.75</w:t>
            </w:r>
            <w:r w:rsidRPr="00B625BB">
              <w:rPr>
                <w:rFonts w:cs="Arial"/>
                <w:spacing w:val="-5"/>
                <w:szCs w:val="20"/>
                <w:lang w:val="en-GB" w:eastAsia="en-US"/>
              </w:rPr>
              <w:t xml:space="preserve"> spaces per </w:t>
            </w:r>
            <w:r>
              <w:rPr>
                <w:rFonts w:cs="Arial"/>
                <w:spacing w:val="-5"/>
                <w:szCs w:val="20"/>
                <w:lang w:val="en-GB" w:eastAsia="en-US"/>
              </w:rPr>
              <w:t>3</w:t>
            </w:r>
            <w:r w:rsidRPr="00B625BB">
              <w:rPr>
                <w:rFonts w:cs="Arial"/>
                <w:spacing w:val="-5"/>
                <w:szCs w:val="20"/>
                <w:lang w:val="en-GB" w:eastAsia="en-US"/>
              </w:rPr>
              <w:t xml:space="preserve"> </w:t>
            </w:r>
            <w:r>
              <w:rPr>
                <w:rFonts w:cs="Arial"/>
                <w:spacing w:val="-5"/>
                <w:szCs w:val="20"/>
                <w:lang w:val="en-GB" w:eastAsia="en-US"/>
              </w:rPr>
              <w:t xml:space="preserve">or more </w:t>
            </w:r>
            <w:r w:rsidRPr="00B625BB">
              <w:rPr>
                <w:rFonts w:cs="Arial"/>
                <w:spacing w:val="-5"/>
                <w:szCs w:val="20"/>
                <w:lang w:val="en-GB" w:eastAsia="en-US"/>
              </w:rPr>
              <w:t>bedroom unit</w:t>
            </w:r>
            <w:r>
              <w:rPr>
                <w:rFonts w:cs="Arial"/>
                <w:spacing w:val="-5"/>
                <w:szCs w:val="20"/>
                <w:lang w:val="en-GB" w:eastAsia="en-US"/>
              </w:rPr>
              <w:t>; and</w:t>
            </w:r>
          </w:p>
          <w:p w:rsidR="00DE25B9" w:rsidRPr="00CF5377"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Pr="00CF5377">
              <w:rPr>
                <w:rFonts w:cs="Arial"/>
                <w:spacing w:val="-5"/>
                <w:szCs w:val="20"/>
                <w:lang w:val="en-GB" w:eastAsia="en-US"/>
              </w:rPr>
              <w:t>0.25 spaces per unit for visitors.</w:t>
            </w:r>
          </w:p>
          <w:p w:rsidR="00DE25B9" w:rsidRDefault="00DE25B9" w:rsidP="00281992">
            <w:pPr>
              <w:spacing w:after="0" w:line="240" w:lineRule="auto"/>
              <w:rPr>
                <w:rFonts w:cs="Arial"/>
                <w:spacing w:val="-5"/>
                <w:szCs w:val="20"/>
                <w:lang w:val="en-GB" w:eastAsia="en-US"/>
              </w:rPr>
            </w:pPr>
          </w:p>
          <w:p w:rsidR="00DE25B9" w:rsidRDefault="00DE25B9" w:rsidP="00281992">
            <w:pPr>
              <w:spacing w:after="0" w:line="240" w:lineRule="auto"/>
              <w:rPr>
                <w:rFonts w:cs="Arial"/>
                <w:spacing w:val="-5"/>
                <w:szCs w:val="20"/>
                <w:lang w:val="en-GB" w:eastAsia="en-US"/>
              </w:rPr>
            </w:pPr>
            <w:r>
              <w:rPr>
                <w:rFonts w:cs="Arial"/>
                <w:spacing w:val="-5"/>
                <w:szCs w:val="20"/>
                <w:lang w:val="en-GB" w:eastAsia="en-US"/>
              </w:rPr>
              <w:t>or</w:t>
            </w:r>
          </w:p>
          <w:p w:rsidR="00DE25B9" w:rsidRDefault="00DE25B9" w:rsidP="00281992">
            <w:pPr>
              <w:spacing w:after="0" w:line="240" w:lineRule="auto"/>
              <w:rPr>
                <w:rFonts w:cs="Arial"/>
                <w:spacing w:val="-5"/>
                <w:szCs w:val="20"/>
                <w:lang w:val="en-GB" w:eastAsia="en-US"/>
              </w:rPr>
            </w:pPr>
          </w:p>
          <w:p w:rsidR="00DE25B9" w:rsidRDefault="00DE25B9" w:rsidP="00281992">
            <w:pPr>
              <w:spacing w:after="0" w:line="240" w:lineRule="auto"/>
              <w:rPr>
                <w:rFonts w:cs="Arial"/>
                <w:spacing w:val="-5"/>
                <w:szCs w:val="20"/>
                <w:lang w:val="en-GB" w:eastAsia="en-US"/>
              </w:rPr>
            </w:pPr>
            <w:r>
              <w:rPr>
                <w:rFonts w:cs="Arial"/>
                <w:spacing w:val="-5"/>
                <w:szCs w:val="20"/>
                <w:lang w:val="en-GB" w:eastAsia="en-US"/>
              </w:rPr>
              <w:t>Where the site is located within the Building height overlay or the Cairns city centre local plan as shown on the maps contained in Schedule 2:</w:t>
            </w:r>
          </w:p>
          <w:p w:rsidR="00DE25B9"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t xml:space="preserve">1 </w:t>
            </w:r>
            <w:r w:rsidRPr="00B625BB">
              <w:rPr>
                <w:rFonts w:cs="Arial"/>
                <w:spacing w:val="-5"/>
                <w:szCs w:val="20"/>
                <w:lang w:val="en-GB" w:eastAsia="en-US"/>
              </w:rPr>
              <w:t xml:space="preserve">space per one or </w:t>
            </w:r>
            <w:r>
              <w:rPr>
                <w:rFonts w:cs="Arial"/>
                <w:spacing w:val="-5"/>
                <w:szCs w:val="20"/>
                <w:lang w:val="en-GB" w:eastAsia="en-US"/>
              </w:rPr>
              <w:t>2</w:t>
            </w:r>
            <w:r w:rsidRPr="00B625BB">
              <w:rPr>
                <w:rFonts w:cs="Arial"/>
                <w:spacing w:val="-5"/>
                <w:szCs w:val="20"/>
                <w:lang w:val="en-GB" w:eastAsia="en-US"/>
              </w:rPr>
              <w:t xml:space="preserve"> bedroom unit;</w:t>
            </w:r>
            <w:r>
              <w:rPr>
                <w:rFonts w:cs="Arial"/>
                <w:spacing w:val="-5"/>
                <w:szCs w:val="20"/>
                <w:lang w:val="en-GB" w:eastAsia="en-US"/>
              </w:rPr>
              <w:t xml:space="preserve"> or</w:t>
            </w:r>
          </w:p>
          <w:p w:rsidR="00DE25B9"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t>1.5</w:t>
            </w:r>
            <w:r w:rsidRPr="00B625BB">
              <w:rPr>
                <w:rFonts w:cs="Arial"/>
                <w:spacing w:val="-5"/>
                <w:szCs w:val="20"/>
                <w:lang w:val="en-GB" w:eastAsia="en-US"/>
              </w:rPr>
              <w:t xml:space="preserve"> spaces per </w:t>
            </w:r>
            <w:r>
              <w:rPr>
                <w:rFonts w:cs="Arial"/>
                <w:spacing w:val="-5"/>
                <w:szCs w:val="20"/>
                <w:lang w:val="en-GB" w:eastAsia="en-US"/>
              </w:rPr>
              <w:t>3</w:t>
            </w:r>
            <w:r w:rsidRPr="00B625BB">
              <w:rPr>
                <w:rFonts w:cs="Arial"/>
                <w:spacing w:val="-5"/>
                <w:szCs w:val="20"/>
                <w:lang w:val="en-GB" w:eastAsia="en-US"/>
              </w:rPr>
              <w:t xml:space="preserve"> </w:t>
            </w:r>
            <w:r>
              <w:rPr>
                <w:rFonts w:cs="Arial"/>
                <w:spacing w:val="-5"/>
                <w:szCs w:val="20"/>
                <w:lang w:val="en-GB" w:eastAsia="en-US"/>
              </w:rPr>
              <w:t xml:space="preserve">or more </w:t>
            </w:r>
            <w:r w:rsidRPr="00B625BB">
              <w:rPr>
                <w:rFonts w:cs="Arial"/>
                <w:spacing w:val="-5"/>
                <w:szCs w:val="20"/>
                <w:lang w:val="en-GB" w:eastAsia="en-US"/>
              </w:rPr>
              <w:t>bedroom unit</w:t>
            </w:r>
            <w:r>
              <w:rPr>
                <w:rFonts w:cs="Arial"/>
                <w:spacing w:val="-5"/>
                <w:szCs w:val="20"/>
                <w:lang w:val="en-GB" w:eastAsia="en-US"/>
              </w:rPr>
              <w:t>; and</w:t>
            </w:r>
          </w:p>
          <w:p w:rsidR="00DE25B9" w:rsidRPr="003D45FA" w:rsidRDefault="00DE25B9" w:rsidP="00EC5D40">
            <w:pPr>
              <w:spacing w:after="0" w:line="240" w:lineRule="auto"/>
              <w:ind w:left="466" w:hanging="426"/>
              <w:rPr>
                <w:rFonts w:cs="Arial"/>
                <w:spacing w:val="-5"/>
                <w:sz w:val="16"/>
                <w:szCs w:val="16"/>
                <w:lang w:val="en-GB" w:eastAsia="en-US"/>
              </w:rPr>
            </w:pPr>
            <w:r>
              <w:rPr>
                <w:rFonts w:cs="Arial"/>
                <w:spacing w:val="-5"/>
                <w:szCs w:val="20"/>
                <w:lang w:val="en-GB" w:eastAsia="en-US"/>
              </w:rPr>
              <w:t>(c)</w:t>
            </w:r>
            <w:r>
              <w:rPr>
                <w:rFonts w:cs="Arial"/>
                <w:spacing w:val="-5"/>
                <w:szCs w:val="20"/>
                <w:lang w:val="en-GB" w:eastAsia="en-US"/>
              </w:rPr>
              <w:tab/>
            </w:r>
            <w:r w:rsidRPr="00CF5377">
              <w:rPr>
                <w:rFonts w:cs="Arial"/>
                <w:spacing w:val="-5"/>
                <w:szCs w:val="20"/>
                <w:lang w:val="en-GB" w:eastAsia="en-US"/>
              </w:rPr>
              <w:t>1 spaces per 10 units for visitors.</w:t>
            </w:r>
          </w:p>
        </w:tc>
      </w:tr>
      <w:tr w:rsidR="00DE25B9" w:rsidRPr="000878A9" w:rsidTr="007274FE">
        <w:tc>
          <w:tcPr>
            <w:tcW w:w="2771" w:type="dxa"/>
          </w:tcPr>
          <w:p w:rsidR="00DE25B9" w:rsidRPr="000437E8" w:rsidRDefault="00DE25B9" w:rsidP="0084004B">
            <w:pPr>
              <w:spacing w:after="0" w:line="240" w:lineRule="auto"/>
              <w:rPr>
                <w:rFonts w:cs="Arial"/>
                <w:spacing w:val="-5"/>
                <w:szCs w:val="20"/>
                <w:lang w:val="en-GB" w:eastAsia="en-US"/>
              </w:rPr>
            </w:pPr>
            <w:r>
              <w:rPr>
                <w:rFonts w:cs="Arial"/>
                <w:spacing w:val="-5"/>
                <w:szCs w:val="20"/>
                <w:lang w:val="en-GB" w:eastAsia="en-US"/>
              </w:rPr>
              <w:t>Nature based t</w:t>
            </w:r>
            <w:r w:rsidRPr="000437E8">
              <w:rPr>
                <w:rFonts w:cs="Arial"/>
                <w:spacing w:val="-5"/>
                <w:szCs w:val="20"/>
                <w:lang w:val="en-GB" w:eastAsia="en-US"/>
              </w:rPr>
              <w:t>ourism</w:t>
            </w:r>
          </w:p>
        </w:tc>
        <w:tc>
          <w:tcPr>
            <w:tcW w:w="5878" w:type="dxa"/>
          </w:tcPr>
          <w:p w:rsidR="00DE25B9" w:rsidRPr="006A38EE"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6A38EE">
              <w:rPr>
                <w:rFonts w:cs="Arial"/>
                <w:spacing w:val="-5"/>
                <w:szCs w:val="20"/>
                <w:lang w:val="en-GB" w:eastAsia="en-US"/>
              </w:rPr>
              <w:t>1 space per</w:t>
            </w:r>
            <w:r>
              <w:rPr>
                <w:rFonts w:cs="Arial"/>
                <w:spacing w:val="-5"/>
                <w:szCs w:val="20"/>
                <w:lang w:val="en-GB" w:eastAsia="en-US"/>
              </w:rPr>
              <w:t xml:space="preserve"> lodge, hut, tent site or cabin;</w:t>
            </w:r>
          </w:p>
          <w:p w:rsidR="00DE25B9"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6A38EE">
              <w:rPr>
                <w:rFonts w:cs="Arial"/>
                <w:spacing w:val="-5"/>
                <w:szCs w:val="20"/>
                <w:lang w:val="en-GB" w:eastAsia="en-US"/>
              </w:rPr>
              <w:t>0.1 space per lodge, hut, tent site or cabin for visitor parking</w:t>
            </w:r>
            <w:r>
              <w:rPr>
                <w:rFonts w:cs="Arial"/>
                <w:spacing w:val="-5"/>
                <w:szCs w:val="20"/>
                <w:lang w:val="en-GB" w:eastAsia="en-US"/>
              </w:rPr>
              <w:t>;</w:t>
            </w:r>
          </w:p>
          <w:p w:rsidR="00DE25B9" w:rsidRPr="005125DA" w:rsidRDefault="00DE25B9" w:rsidP="00EC5D40">
            <w:pPr>
              <w:spacing w:after="0" w:line="240" w:lineRule="auto"/>
              <w:ind w:left="466" w:hanging="42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Pr="006A38EE">
              <w:rPr>
                <w:rFonts w:cs="Arial"/>
                <w:spacing w:val="-5"/>
                <w:szCs w:val="20"/>
                <w:lang w:val="en-GB" w:eastAsia="en-US"/>
              </w:rPr>
              <w:t>1 space for an on-site manager</w:t>
            </w:r>
            <w:r>
              <w:rPr>
                <w:rFonts w:cs="Arial"/>
                <w:spacing w:val="-5"/>
                <w:szCs w:val="20"/>
                <w:lang w:val="en-GB" w:eastAsia="en-US"/>
              </w:rPr>
              <w:t>.</w:t>
            </w:r>
          </w:p>
        </w:tc>
      </w:tr>
      <w:tr w:rsidR="00DE25B9" w:rsidRPr="00EF6D8A" w:rsidTr="007274FE">
        <w:tc>
          <w:tcPr>
            <w:tcW w:w="2771" w:type="dxa"/>
          </w:tcPr>
          <w:p w:rsidR="00DE25B9" w:rsidRPr="00F15D45" w:rsidRDefault="00DE25B9" w:rsidP="0084004B">
            <w:pPr>
              <w:spacing w:after="0" w:line="240" w:lineRule="auto"/>
              <w:rPr>
                <w:rFonts w:cs="Arial"/>
                <w:spacing w:val="-5"/>
                <w:szCs w:val="20"/>
                <w:lang w:val="en-GB" w:eastAsia="en-US"/>
              </w:rPr>
            </w:pPr>
            <w:r w:rsidRPr="00F15D45">
              <w:rPr>
                <w:rFonts w:cs="Arial"/>
                <w:spacing w:val="-5"/>
                <w:szCs w:val="20"/>
                <w:lang w:val="en-GB" w:eastAsia="en-US"/>
              </w:rPr>
              <w:t>Office</w:t>
            </w:r>
          </w:p>
        </w:tc>
        <w:tc>
          <w:tcPr>
            <w:tcW w:w="5878" w:type="dxa"/>
          </w:tcPr>
          <w:p w:rsidR="00DE25B9" w:rsidRPr="00F15D45" w:rsidRDefault="00DE25B9" w:rsidP="0084004B">
            <w:pPr>
              <w:spacing w:after="0" w:line="240" w:lineRule="auto"/>
              <w:rPr>
                <w:rFonts w:cs="Arial"/>
                <w:spacing w:val="-5"/>
                <w:szCs w:val="20"/>
                <w:lang w:val="en-GB" w:eastAsia="en-US"/>
              </w:rPr>
            </w:pPr>
            <w:r>
              <w:rPr>
                <w:rFonts w:cs="Arial"/>
                <w:spacing w:val="-5"/>
                <w:szCs w:val="20"/>
                <w:lang w:val="en-GB" w:eastAsia="en-US"/>
              </w:rPr>
              <w:t>1 space per 25</w:t>
            </w:r>
            <w:r w:rsidRPr="0063469B">
              <w:rPr>
                <w:rFonts w:cs="Arial"/>
                <w:spacing w:val="-5"/>
                <w:szCs w:val="20"/>
                <w:lang w:val="en-GB" w:eastAsia="en-US"/>
              </w:rPr>
              <w:t>m</w:t>
            </w:r>
            <w:r w:rsidRPr="00D45FF9">
              <w:rPr>
                <w:rFonts w:cs="Arial"/>
                <w:spacing w:val="-5"/>
                <w:szCs w:val="20"/>
                <w:vertAlign w:val="superscript"/>
                <w:lang w:val="en-GB" w:eastAsia="en-US"/>
              </w:rPr>
              <w:t>2</w:t>
            </w:r>
            <w:r w:rsidRPr="0063469B">
              <w:rPr>
                <w:rFonts w:cs="Arial"/>
                <w:spacing w:val="-5"/>
                <w:szCs w:val="20"/>
                <w:lang w:val="en-GB" w:eastAsia="en-US"/>
              </w:rPr>
              <w:t xml:space="preserve"> of </w:t>
            </w:r>
            <w:r>
              <w:rPr>
                <w:rFonts w:cs="Arial"/>
                <w:spacing w:val="-5"/>
                <w:szCs w:val="20"/>
                <w:lang w:val="en-GB" w:eastAsia="en-US"/>
              </w:rPr>
              <w:t>GFA</w:t>
            </w:r>
          </w:p>
        </w:tc>
      </w:tr>
      <w:tr w:rsidR="00DE25B9" w:rsidRPr="00EF6D8A" w:rsidTr="007274FE">
        <w:tc>
          <w:tcPr>
            <w:tcW w:w="2771" w:type="dxa"/>
          </w:tcPr>
          <w:p w:rsidR="00DE25B9" w:rsidRPr="00F15D45" w:rsidRDefault="00DE25B9" w:rsidP="0084004B">
            <w:pPr>
              <w:spacing w:after="0" w:line="240" w:lineRule="auto"/>
              <w:rPr>
                <w:rFonts w:cs="Arial"/>
                <w:spacing w:val="-5"/>
                <w:szCs w:val="20"/>
                <w:lang w:val="en-GB" w:eastAsia="en-US"/>
              </w:rPr>
            </w:pPr>
            <w:r>
              <w:rPr>
                <w:rFonts w:cs="Arial"/>
                <w:spacing w:val="-5"/>
                <w:szCs w:val="20"/>
                <w:lang w:val="en-GB" w:eastAsia="en-US"/>
              </w:rPr>
              <w:t>Outdoor s</w:t>
            </w:r>
            <w:r w:rsidRPr="00F15D45">
              <w:rPr>
                <w:rFonts w:cs="Arial"/>
                <w:spacing w:val="-5"/>
                <w:szCs w:val="20"/>
                <w:lang w:val="en-GB" w:eastAsia="en-US"/>
              </w:rPr>
              <w:t>ales</w:t>
            </w:r>
          </w:p>
        </w:tc>
        <w:tc>
          <w:tcPr>
            <w:tcW w:w="5878" w:type="dxa"/>
          </w:tcPr>
          <w:p w:rsidR="00DE25B9" w:rsidRPr="00F15D45" w:rsidRDefault="00DE25B9" w:rsidP="00311183">
            <w:pPr>
              <w:spacing w:after="0" w:line="240" w:lineRule="auto"/>
              <w:rPr>
                <w:rFonts w:cs="Arial"/>
                <w:spacing w:val="-5"/>
                <w:szCs w:val="20"/>
                <w:lang w:val="en-GB" w:eastAsia="en-US"/>
              </w:rPr>
            </w:pPr>
            <w:r w:rsidRPr="00B8250B">
              <w:rPr>
                <w:rFonts w:cs="Arial"/>
                <w:spacing w:val="-5"/>
                <w:szCs w:val="20"/>
                <w:lang w:val="en-GB" w:eastAsia="en-US"/>
              </w:rPr>
              <w:t xml:space="preserve">1 space per </w:t>
            </w:r>
            <w:r>
              <w:rPr>
                <w:rFonts w:cs="Arial"/>
                <w:spacing w:val="-5"/>
                <w:szCs w:val="20"/>
                <w:lang w:val="en-GB" w:eastAsia="en-US"/>
              </w:rPr>
              <w:t>2</w:t>
            </w:r>
            <w:r w:rsidRPr="00B8250B">
              <w:rPr>
                <w:rFonts w:cs="Arial"/>
                <w:spacing w:val="-5"/>
                <w:szCs w:val="20"/>
                <w:lang w:val="en-GB" w:eastAsia="en-US"/>
              </w:rPr>
              <w:t>5m</w:t>
            </w:r>
            <w:r w:rsidRPr="00D45FF9">
              <w:rPr>
                <w:rFonts w:cs="Arial"/>
                <w:spacing w:val="-5"/>
                <w:szCs w:val="20"/>
                <w:vertAlign w:val="superscript"/>
                <w:lang w:val="en-GB" w:eastAsia="en-US"/>
              </w:rPr>
              <w:t>2</w:t>
            </w:r>
            <w:r w:rsidRPr="00B8250B">
              <w:rPr>
                <w:rFonts w:cs="Arial"/>
                <w:spacing w:val="-5"/>
                <w:szCs w:val="20"/>
                <w:lang w:val="en-GB" w:eastAsia="en-US"/>
              </w:rPr>
              <w:t xml:space="preserve"> GFA</w:t>
            </w:r>
            <w:r>
              <w:rPr>
                <w:rFonts w:cs="Arial"/>
                <w:spacing w:val="-5"/>
                <w:szCs w:val="20"/>
                <w:lang w:val="en-GB" w:eastAsia="en-US"/>
              </w:rPr>
              <w:t xml:space="preserve"> of Office </w:t>
            </w:r>
          </w:p>
        </w:tc>
      </w:tr>
      <w:tr w:rsidR="00DE25B9" w:rsidRPr="000878A9" w:rsidTr="007274FE">
        <w:tc>
          <w:tcPr>
            <w:tcW w:w="2771" w:type="dxa"/>
          </w:tcPr>
          <w:p w:rsidR="00DE25B9" w:rsidRPr="000437E8" w:rsidRDefault="00DE25B9" w:rsidP="0084004B">
            <w:pPr>
              <w:spacing w:after="0" w:line="240" w:lineRule="auto"/>
              <w:rPr>
                <w:rFonts w:cs="Arial"/>
                <w:spacing w:val="-5"/>
                <w:szCs w:val="20"/>
                <w:lang w:val="en-GB" w:eastAsia="en-US"/>
              </w:rPr>
            </w:pPr>
            <w:r>
              <w:rPr>
                <w:rFonts w:cs="Arial"/>
                <w:spacing w:val="-5"/>
                <w:szCs w:val="20"/>
                <w:lang w:val="en-GB" w:eastAsia="en-US"/>
              </w:rPr>
              <w:t>Outdoor sport and r</w:t>
            </w:r>
            <w:r w:rsidRPr="000437E8">
              <w:rPr>
                <w:rFonts w:cs="Arial"/>
                <w:spacing w:val="-5"/>
                <w:szCs w:val="20"/>
                <w:lang w:val="en-GB" w:eastAsia="en-US"/>
              </w:rPr>
              <w:t>ecreation</w:t>
            </w:r>
          </w:p>
        </w:tc>
        <w:tc>
          <w:tcPr>
            <w:tcW w:w="5878" w:type="dxa"/>
          </w:tcPr>
          <w:p w:rsidR="00DE25B9" w:rsidRPr="0084004B" w:rsidRDefault="00DE25B9" w:rsidP="0084004B">
            <w:pPr>
              <w:spacing w:after="0" w:line="240" w:lineRule="auto"/>
              <w:rPr>
                <w:rFonts w:cs="Arial"/>
                <w:spacing w:val="-5"/>
                <w:szCs w:val="20"/>
                <w:lang w:val="en-GB" w:eastAsia="en-US"/>
              </w:rPr>
            </w:pPr>
            <w:r w:rsidRPr="0084004B">
              <w:rPr>
                <w:rFonts w:cs="Arial"/>
                <w:spacing w:val="-5"/>
                <w:szCs w:val="20"/>
                <w:lang w:val="en-GB" w:eastAsia="en-US"/>
              </w:rPr>
              <w:t>Where for Football fields</w:t>
            </w:r>
            <w:r>
              <w:rPr>
                <w:rFonts w:cs="Arial"/>
                <w:spacing w:val="-5"/>
                <w:szCs w:val="20"/>
                <w:lang w:val="en-GB" w:eastAsia="en-US"/>
              </w:rPr>
              <w:t>:</w:t>
            </w:r>
          </w:p>
          <w:p w:rsidR="00DE25B9" w:rsidRPr="009E5AA2"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lastRenderedPageBreak/>
              <w:t>(a)</w:t>
            </w:r>
            <w:r>
              <w:rPr>
                <w:rFonts w:cs="Arial"/>
                <w:spacing w:val="-5"/>
                <w:szCs w:val="20"/>
                <w:lang w:val="en-GB" w:eastAsia="en-US"/>
              </w:rPr>
              <w:tab/>
            </w:r>
            <w:r w:rsidRPr="009E5AA2">
              <w:rPr>
                <w:rFonts w:cs="Arial"/>
                <w:spacing w:val="-5"/>
                <w:szCs w:val="20"/>
                <w:lang w:val="en-GB" w:eastAsia="en-US"/>
              </w:rPr>
              <w:t>50 spaces per field</w:t>
            </w:r>
            <w:r>
              <w:rPr>
                <w:rFonts w:cs="Arial"/>
                <w:spacing w:val="-5"/>
                <w:szCs w:val="20"/>
                <w:lang w:val="en-GB" w:eastAsia="en-US"/>
              </w:rPr>
              <w:t>.</w:t>
            </w:r>
          </w:p>
          <w:p w:rsidR="00DE25B9" w:rsidRDefault="00DE25B9" w:rsidP="0084004B">
            <w:pPr>
              <w:spacing w:after="0" w:line="240" w:lineRule="auto"/>
              <w:rPr>
                <w:rFonts w:cs="Arial"/>
                <w:spacing w:val="-5"/>
                <w:szCs w:val="20"/>
                <w:lang w:val="en-GB" w:eastAsia="en-US"/>
              </w:rPr>
            </w:pPr>
          </w:p>
          <w:p w:rsidR="00DE25B9" w:rsidRPr="0084004B" w:rsidRDefault="00DE25B9" w:rsidP="0084004B">
            <w:pPr>
              <w:spacing w:after="0" w:line="240" w:lineRule="auto"/>
              <w:rPr>
                <w:rFonts w:cs="Arial"/>
                <w:spacing w:val="-5"/>
                <w:szCs w:val="20"/>
                <w:lang w:val="en-GB" w:eastAsia="en-US"/>
              </w:rPr>
            </w:pPr>
            <w:r>
              <w:rPr>
                <w:rFonts w:cs="Arial"/>
                <w:spacing w:val="-5"/>
                <w:szCs w:val="20"/>
                <w:lang w:val="en-GB" w:eastAsia="en-US"/>
              </w:rPr>
              <w:t xml:space="preserve">Where for </w:t>
            </w:r>
            <w:r w:rsidRPr="0084004B">
              <w:rPr>
                <w:rFonts w:cs="Arial"/>
                <w:spacing w:val="-5"/>
                <w:szCs w:val="20"/>
                <w:lang w:val="en-GB" w:eastAsia="en-US"/>
              </w:rPr>
              <w:t>Lawn bowls</w:t>
            </w:r>
            <w:r>
              <w:rPr>
                <w:rFonts w:cs="Arial"/>
                <w:spacing w:val="-5"/>
                <w:szCs w:val="20"/>
                <w:lang w:val="en-GB" w:eastAsia="en-US"/>
              </w:rPr>
              <w:t>:</w:t>
            </w:r>
          </w:p>
          <w:p w:rsidR="00DE25B9" w:rsidRPr="009E5AA2"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E5AA2">
              <w:rPr>
                <w:rFonts w:cs="Arial"/>
                <w:spacing w:val="-5"/>
                <w:szCs w:val="20"/>
                <w:lang w:val="en-GB" w:eastAsia="en-US"/>
              </w:rPr>
              <w:t>30 spaces per green.</w:t>
            </w:r>
          </w:p>
          <w:p w:rsidR="00DE25B9" w:rsidRPr="009E5AA2" w:rsidRDefault="00DE25B9" w:rsidP="0084004B">
            <w:pPr>
              <w:spacing w:after="0" w:line="240" w:lineRule="auto"/>
              <w:rPr>
                <w:rFonts w:cs="Arial"/>
                <w:spacing w:val="-5"/>
                <w:szCs w:val="20"/>
                <w:lang w:val="en-GB" w:eastAsia="en-US"/>
              </w:rPr>
            </w:pPr>
          </w:p>
          <w:p w:rsidR="00DE25B9" w:rsidRPr="0084004B" w:rsidRDefault="00DE25B9" w:rsidP="0084004B">
            <w:pPr>
              <w:spacing w:after="0" w:line="240" w:lineRule="auto"/>
              <w:rPr>
                <w:rFonts w:cs="Arial"/>
                <w:spacing w:val="-5"/>
                <w:szCs w:val="20"/>
                <w:lang w:val="en-GB" w:eastAsia="en-US"/>
              </w:rPr>
            </w:pPr>
            <w:r>
              <w:rPr>
                <w:rFonts w:cs="Arial"/>
                <w:spacing w:val="-5"/>
                <w:szCs w:val="20"/>
                <w:lang w:val="en-GB" w:eastAsia="en-US"/>
              </w:rPr>
              <w:t xml:space="preserve">Where for a </w:t>
            </w:r>
            <w:r w:rsidRPr="0084004B">
              <w:rPr>
                <w:rFonts w:cs="Arial"/>
                <w:spacing w:val="-5"/>
                <w:szCs w:val="20"/>
                <w:lang w:val="en-GB" w:eastAsia="en-US"/>
              </w:rPr>
              <w:t>Swimming pool</w:t>
            </w:r>
            <w:r>
              <w:rPr>
                <w:rFonts w:cs="Arial"/>
                <w:spacing w:val="-5"/>
                <w:szCs w:val="20"/>
                <w:lang w:val="en-GB" w:eastAsia="en-US"/>
              </w:rPr>
              <w:t>:</w:t>
            </w:r>
          </w:p>
          <w:p w:rsidR="00DE25B9" w:rsidRPr="009E5AA2"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E5AA2">
              <w:rPr>
                <w:rFonts w:cs="Arial"/>
                <w:spacing w:val="-5"/>
                <w:szCs w:val="20"/>
                <w:lang w:val="en-GB" w:eastAsia="en-US"/>
              </w:rPr>
              <w:t>15 spaces</w:t>
            </w:r>
            <w:r>
              <w:rPr>
                <w:rFonts w:cs="Arial"/>
                <w:spacing w:val="-5"/>
                <w:szCs w:val="20"/>
                <w:lang w:val="en-GB" w:eastAsia="en-US"/>
              </w:rPr>
              <w:t>.</w:t>
            </w:r>
          </w:p>
          <w:p w:rsidR="00DE25B9" w:rsidRPr="009E5AA2" w:rsidRDefault="00DE25B9" w:rsidP="0084004B">
            <w:pPr>
              <w:spacing w:after="0" w:line="240" w:lineRule="auto"/>
              <w:rPr>
                <w:rFonts w:cs="Arial"/>
                <w:spacing w:val="-5"/>
                <w:szCs w:val="20"/>
                <w:lang w:val="en-GB" w:eastAsia="en-US"/>
              </w:rPr>
            </w:pPr>
          </w:p>
          <w:p w:rsidR="00DE25B9" w:rsidRPr="0084004B" w:rsidRDefault="00DE25B9" w:rsidP="0084004B">
            <w:pPr>
              <w:spacing w:after="0" w:line="240" w:lineRule="auto"/>
              <w:rPr>
                <w:rFonts w:cs="Arial"/>
                <w:spacing w:val="-5"/>
                <w:szCs w:val="20"/>
                <w:lang w:val="en-GB" w:eastAsia="en-US"/>
              </w:rPr>
            </w:pPr>
            <w:r>
              <w:rPr>
                <w:rFonts w:cs="Arial"/>
                <w:spacing w:val="-5"/>
                <w:szCs w:val="20"/>
                <w:lang w:val="en-GB" w:eastAsia="en-US"/>
              </w:rPr>
              <w:t>Where for</w:t>
            </w:r>
            <w:r w:rsidRPr="009E5AA2">
              <w:rPr>
                <w:rFonts w:cs="Arial"/>
                <w:spacing w:val="-5"/>
                <w:szCs w:val="20"/>
                <w:lang w:val="en-GB" w:eastAsia="en-US"/>
              </w:rPr>
              <w:t xml:space="preserve"> Tennis</w:t>
            </w:r>
            <w:r w:rsidRPr="0084004B">
              <w:rPr>
                <w:rFonts w:cs="Arial"/>
                <w:spacing w:val="-5"/>
                <w:szCs w:val="20"/>
                <w:lang w:val="en-GB" w:eastAsia="en-US"/>
              </w:rPr>
              <w:t xml:space="preserve"> court</w:t>
            </w:r>
            <w:r>
              <w:rPr>
                <w:rFonts w:cs="Arial"/>
                <w:spacing w:val="-5"/>
                <w:szCs w:val="20"/>
                <w:lang w:val="en-GB" w:eastAsia="en-US"/>
              </w:rPr>
              <w:t>s:</w:t>
            </w:r>
          </w:p>
          <w:p w:rsidR="00DE25B9" w:rsidRPr="009E5AA2"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E5AA2">
              <w:rPr>
                <w:rFonts w:cs="Arial"/>
                <w:spacing w:val="-5"/>
                <w:szCs w:val="20"/>
                <w:lang w:val="en-GB" w:eastAsia="en-US"/>
              </w:rPr>
              <w:t>4 spaces per court</w:t>
            </w:r>
            <w:r>
              <w:rPr>
                <w:rFonts w:cs="Arial"/>
                <w:spacing w:val="-5"/>
                <w:szCs w:val="20"/>
                <w:lang w:val="en-GB" w:eastAsia="en-US"/>
              </w:rPr>
              <w:t>.</w:t>
            </w:r>
          </w:p>
          <w:p w:rsidR="00DE25B9" w:rsidRPr="009E5AA2" w:rsidRDefault="00DE25B9" w:rsidP="0084004B">
            <w:pPr>
              <w:spacing w:after="0" w:line="240" w:lineRule="auto"/>
              <w:rPr>
                <w:rFonts w:cs="Arial"/>
                <w:spacing w:val="-5"/>
                <w:szCs w:val="20"/>
                <w:lang w:val="en-GB" w:eastAsia="en-US"/>
              </w:rPr>
            </w:pPr>
          </w:p>
          <w:p w:rsidR="00DE25B9" w:rsidRPr="0084004B" w:rsidRDefault="00DE25B9" w:rsidP="0084004B">
            <w:pPr>
              <w:spacing w:after="0" w:line="240" w:lineRule="auto"/>
              <w:rPr>
                <w:rFonts w:cs="Arial"/>
                <w:spacing w:val="-5"/>
                <w:szCs w:val="20"/>
                <w:lang w:val="en-GB" w:eastAsia="en-US"/>
              </w:rPr>
            </w:pPr>
            <w:r>
              <w:rPr>
                <w:rFonts w:cs="Arial"/>
                <w:spacing w:val="-5"/>
                <w:szCs w:val="20"/>
                <w:lang w:val="en-GB" w:eastAsia="en-US"/>
              </w:rPr>
              <w:t xml:space="preserve">Where for </w:t>
            </w:r>
            <w:r w:rsidRPr="0084004B">
              <w:rPr>
                <w:rFonts w:cs="Arial"/>
                <w:spacing w:val="-5"/>
                <w:szCs w:val="20"/>
                <w:lang w:val="en-GB" w:eastAsia="en-US"/>
              </w:rPr>
              <w:t>Netball court</w:t>
            </w:r>
            <w:r>
              <w:rPr>
                <w:rFonts w:cs="Arial"/>
                <w:spacing w:val="-5"/>
                <w:szCs w:val="20"/>
                <w:lang w:val="en-GB" w:eastAsia="en-US"/>
              </w:rPr>
              <w:t>s:</w:t>
            </w:r>
          </w:p>
          <w:p w:rsidR="00DE25B9" w:rsidRPr="009E5AA2"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E5AA2">
              <w:rPr>
                <w:rFonts w:cs="Arial"/>
                <w:spacing w:val="-5"/>
                <w:szCs w:val="20"/>
                <w:lang w:val="en-GB" w:eastAsia="en-US"/>
              </w:rPr>
              <w:t>20 spaces per court</w:t>
            </w:r>
            <w:r>
              <w:rPr>
                <w:rFonts w:cs="Arial"/>
                <w:spacing w:val="-5"/>
                <w:szCs w:val="20"/>
                <w:lang w:val="en-GB" w:eastAsia="en-US"/>
              </w:rPr>
              <w:t>.</w:t>
            </w:r>
          </w:p>
          <w:p w:rsidR="00DE25B9" w:rsidRPr="009E5AA2" w:rsidRDefault="00DE25B9" w:rsidP="0084004B">
            <w:pPr>
              <w:spacing w:after="0" w:line="240" w:lineRule="auto"/>
              <w:rPr>
                <w:rFonts w:cs="Arial"/>
                <w:spacing w:val="-5"/>
                <w:szCs w:val="20"/>
                <w:lang w:val="en-GB" w:eastAsia="en-US"/>
              </w:rPr>
            </w:pPr>
          </w:p>
          <w:p w:rsidR="00DE25B9" w:rsidRPr="0084004B" w:rsidRDefault="00DE25B9" w:rsidP="0084004B">
            <w:pPr>
              <w:spacing w:after="0" w:line="240" w:lineRule="auto"/>
              <w:rPr>
                <w:rFonts w:cs="Arial"/>
                <w:spacing w:val="-5"/>
                <w:szCs w:val="20"/>
                <w:lang w:val="en-GB" w:eastAsia="en-US"/>
              </w:rPr>
            </w:pPr>
            <w:r>
              <w:rPr>
                <w:rFonts w:cs="Arial"/>
                <w:spacing w:val="-5"/>
                <w:szCs w:val="20"/>
                <w:lang w:val="en-GB" w:eastAsia="en-US"/>
              </w:rPr>
              <w:t xml:space="preserve">Where for a </w:t>
            </w:r>
            <w:r w:rsidRPr="0084004B">
              <w:rPr>
                <w:rFonts w:cs="Arial"/>
                <w:spacing w:val="-5"/>
                <w:szCs w:val="20"/>
                <w:lang w:val="en-GB" w:eastAsia="en-US"/>
              </w:rPr>
              <w:t>Golf course</w:t>
            </w:r>
            <w:r>
              <w:rPr>
                <w:rFonts w:cs="Arial"/>
                <w:spacing w:val="-5"/>
                <w:szCs w:val="20"/>
                <w:lang w:val="en-GB" w:eastAsia="en-US"/>
              </w:rPr>
              <w:t>:</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E5AA2">
              <w:rPr>
                <w:rFonts w:cs="Arial"/>
                <w:spacing w:val="-5"/>
                <w:szCs w:val="20"/>
                <w:lang w:val="en-GB" w:eastAsia="en-US"/>
              </w:rPr>
              <w:t>4 spaces per tee on the course</w:t>
            </w:r>
            <w:r>
              <w:rPr>
                <w:rFonts w:cs="Arial"/>
                <w:spacing w:val="-5"/>
                <w:szCs w:val="20"/>
                <w:lang w:val="en-GB" w:eastAsia="en-US"/>
              </w:rPr>
              <w:t>.</w:t>
            </w:r>
          </w:p>
          <w:p w:rsidR="00DE25B9" w:rsidRPr="009E5AA2" w:rsidRDefault="00DE25B9" w:rsidP="0084004B">
            <w:pPr>
              <w:spacing w:after="0" w:line="240" w:lineRule="auto"/>
              <w:rPr>
                <w:rFonts w:cs="Arial"/>
                <w:spacing w:val="-5"/>
                <w:szCs w:val="20"/>
                <w:lang w:val="en-GB" w:eastAsia="en-US"/>
              </w:rPr>
            </w:pPr>
          </w:p>
          <w:p w:rsidR="00DE25B9" w:rsidRPr="0084004B" w:rsidRDefault="00DE25B9" w:rsidP="0084004B">
            <w:pPr>
              <w:spacing w:after="0" w:line="240" w:lineRule="auto"/>
              <w:rPr>
                <w:rFonts w:cs="Arial"/>
                <w:spacing w:val="-5"/>
                <w:szCs w:val="20"/>
                <w:lang w:val="en-GB" w:eastAsia="en-US"/>
              </w:rPr>
            </w:pPr>
            <w:r>
              <w:rPr>
                <w:rFonts w:cs="Arial"/>
                <w:spacing w:val="-5"/>
                <w:szCs w:val="20"/>
                <w:lang w:val="en-GB" w:eastAsia="en-US"/>
              </w:rPr>
              <w:t xml:space="preserve">Where for a </w:t>
            </w:r>
            <w:r w:rsidRPr="0084004B">
              <w:rPr>
                <w:rFonts w:cs="Arial"/>
                <w:spacing w:val="-5"/>
                <w:szCs w:val="20"/>
                <w:lang w:val="en-GB" w:eastAsia="en-US"/>
              </w:rPr>
              <w:t>Driving or Firing Range</w:t>
            </w:r>
            <w:r>
              <w:rPr>
                <w:rFonts w:cs="Arial"/>
                <w:spacing w:val="-5"/>
                <w:szCs w:val="20"/>
                <w:lang w:val="en-GB" w:eastAsia="en-US"/>
              </w:rPr>
              <w:t>:</w:t>
            </w:r>
          </w:p>
          <w:p w:rsidR="00DE25B9" w:rsidRPr="009E5AA2"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E5AA2">
              <w:rPr>
                <w:rFonts w:cs="Arial"/>
                <w:spacing w:val="-5"/>
                <w:szCs w:val="20"/>
                <w:lang w:val="en-GB" w:eastAsia="en-US"/>
              </w:rPr>
              <w:t>1 space per tee or firing station</w:t>
            </w:r>
          </w:p>
          <w:p w:rsidR="00DE25B9" w:rsidRDefault="00DE25B9" w:rsidP="0084004B">
            <w:pPr>
              <w:spacing w:after="0" w:line="240" w:lineRule="auto"/>
              <w:rPr>
                <w:rFonts w:cs="Arial"/>
                <w:spacing w:val="-5"/>
                <w:szCs w:val="20"/>
                <w:lang w:val="en-GB" w:eastAsia="en-US"/>
              </w:rPr>
            </w:pPr>
          </w:p>
          <w:p w:rsidR="00DE25B9" w:rsidRPr="000437E8" w:rsidRDefault="00DE25B9" w:rsidP="0084004B">
            <w:pPr>
              <w:spacing w:after="0" w:line="240" w:lineRule="auto"/>
              <w:rPr>
                <w:rFonts w:cs="Arial"/>
                <w:spacing w:val="-5"/>
                <w:szCs w:val="20"/>
                <w:lang w:val="en-GB" w:eastAsia="en-US"/>
              </w:rPr>
            </w:pPr>
            <w:r w:rsidRPr="00487E5D">
              <w:rPr>
                <w:rFonts w:cs="Arial"/>
                <w:spacing w:val="-5"/>
                <w:sz w:val="16"/>
                <w:szCs w:val="16"/>
                <w:lang w:val="en-GB" w:eastAsia="en-US"/>
              </w:rPr>
              <w:t xml:space="preserve">Note – where the type of </w:t>
            </w:r>
            <w:r>
              <w:rPr>
                <w:rFonts w:cs="Arial"/>
                <w:spacing w:val="-5"/>
                <w:sz w:val="16"/>
                <w:szCs w:val="16"/>
                <w:lang w:val="en-GB" w:eastAsia="en-US"/>
              </w:rPr>
              <w:t>Outdoor sport and recreation</w:t>
            </w:r>
            <w:r w:rsidRPr="00487E5D">
              <w:rPr>
                <w:rFonts w:cs="Arial"/>
                <w:spacing w:val="-5"/>
                <w:sz w:val="16"/>
                <w:szCs w:val="16"/>
                <w:lang w:val="en-GB" w:eastAsia="en-US"/>
              </w:rPr>
              <w:t xml:space="preserve"> is not listed above, the use is considered to be </w:t>
            </w:r>
            <w:r>
              <w:rPr>
                <w:rFonts w:cs="Arial"/>
                <w:spacing w:val="-5"/>
                <w:sz w:val="16"/>
                <w:szCs w:val="16"/>
                <w:lang w:val="en-GB" w:eastAsia="en-US"/>
              </w:rPr>
              <w:t>‘</w:t>
            </w:r>
            <w:r w:rsidRPr="00487E5D">
              <w:rPr>
                <w:rFonts w:cs="Arial"/>
                <w:spacing w:val="-5"/>
                <w:sz w:val="16"/>
                <w:szCs w:val="16"/>
                <w:lang w:val="en-GB" w:eastAsia="en-US"/>
              </w:rPr>
              <w:t xml:space="preserve">not </w:t>
            </w:r>
            <w:r>
              <w:rPr>
                <w:rFonts w:cs="Arial"/>
                <w:spacing w:val="-5"/>
                <w:sz w:val="16"/>
                <w:szCs w:val="16"/>
                <w:lang w:val="en-GB" w:eastAsia="en-US"/>
              </w:rPr>
              <w:t xml:space="preserve">otherwise </w:t>
            </w:r>
            <w:r w:rsidRPr="00487E5D">
              <w:rPr>
                <w:rFonts w:cs="Arial"/>
                <w:spacing w:val="-5"/>
                <w:sz w:val="16"/>
                <w:szCs w:val="16"/>
                <w:lang w:val="en-GB" w:eastAsia="en-US"/>
              </w:rPr>
              <w:t>specified</w:t>
            </w:r>
            <w:r>
              <w:rPr>
                <w:rFonts w:cs="Arial"/>
                <w:spacing w:val="-5"/>
                <w:sz w:val="16"/>
                <w:szCs w:val="16"/>
                <w:lang w:val="en-GB" w:eastAsia="en-US"/>
              </w:rPr>
              <w:t xml:space="preserve"> in this table’</w:t>
            </w:r>
            <w:r w:rsidRPr="00487E5D">
              <w:rPr>
                <w:rFonts w:cs="Arial"/>
                <w:spacing w:val="-5"/>
                <w:sz w:val="16"/>
                <w:szCs w:val="16"/>
                <w:lang w:val="en-GB" w:eastAsia="en-US"/>
              </w:rPr>
              <w:t>. Refer to the last row of this table</w:t>
            </w:r>
            <w:r>
              <w:rPr>
                <w:rFonts w:cs="Arial"/>
                <w:spacing w:val="-5"/>
                <w:sz w:val="16"/>
                <w:szCs w:val="16"/>
                <w:lang w:val="en-GB" w:eastAsia="en-US"/>
              </w:rPr>
              <w:t xml:space="preserve"> for the minimum number of spaces required.</w:t>
            </w:r>
          </w:p>
        </w:tc>
      </w:tr>
      <w:tr w:rsidR="00DE25B9" w:rsidRPr="000878A9" w:rsidTr="007274FE">
        <w:tc>
          <w:tcPr>
            <w:tcW w:w="2771" w:type="dxa"/>
          </w:tcPr>
          <w:p w:rsidR="00DE25B9" w:rsidRPr="000437E8" w:rsidRDefault="00DE25B9" w:rsidP="0084004B">
            <w:pPr>
              <w:spacing w:after="0" w:line="240" w:lineRule="auto"/>
              <w:rPr>
                <w:rFonts w:cs="Arial"/>
                <w:spacing w:val="-5"/>
                <w:szCs w:val="20"/>
                <w:lang w:val="en-GB" w:eastAsia="en-US"/>
              </w:rPr>
            </w:pPr>
            <w:r>
              <w:rPr>
                <w:rFonts w:cs="Arial"/>
                <w:spacing w:val="-5"/>
                <w:szCs w:val="20"/>
                <w:lang w:val="en-GB" w:eastAsia="en-US"/>
              </w:rPr>
              <w:lastRenderedPageBreak/>
              <w:t>Place of w</w:t>
            </w:r>
            <w:r w:rsidRPr="000437E8">
              <w:rPr>
                <w:rFonts w:cs="Arial"/>
                <w:spacing w:val="-5"/>
                <w:szCs w:val="20"/>
                <w:lang w:val="en-GB" w:eastAsia="en-US"/>
              </w:rPr>
              <w:t>orship</w:t>
            </w:r>
          </w:p>
        </w:tc>
        <w:tc>
          <w:tcPr>
            <w:tcW w:w="5878" w:type="dxa"/>
          </w:tcPr>
          <w:p w:rsidR="00DE25B9" w:rsidRPr="009F2A11" w:rsidRDefault="00DE25B9" w:rsidP="0084004B">
            <w:pPr>
              <w:spacing w:after="0" w:line="240" w:lineRule="auto"/>
              <w:rPr>
                <w:rFonts w:cs="Arial"/>
                <w:spacing w:val="-5"/>
                <w:szCs w:val="20"/>
                <w:lang w:val="en-GB" w:eastAsia="en-US"/>
              </w:rPr>
            </w:pPr>
            <w:r w:rsidRPr="009F2A11">
              <w:rPr>
                <w:rFonts w:cs="Arial"/>
                <w:spacing w:val="-5"/>
                <w:szCs w:val="20"/>
                <w:lang w:val="en-GB" w:eastAsia="en-US"/>
              </w:rPr>
              <w:t>1 space per 15m</w:t>
            </w:r>
            <w:r w:rsidRPr="00D45FF9">
              <w:rPr>
                <w:rFonts w:cs="Arial"/>
                <w:spacing w:val="-5"/>
                <w:szCs w:val="20"/>
                <w:vertAlign w:val="superscript"/>
                <w:lang w:val="en-GB" w:eastAsia="en-US"/>
              </w:rPr>
              <w:t>2</w:t>
            </w:r>
            <w:r w:rsidRPr="009F2A11">
              <w:rPr>
                <w:rFonts w:cs="Arial"/>
                <w:spacing w:val="-5"/>
                <w:szCs w:val="20"/>
                <w:lang w:val="en-GB" w:eastAsia="en-US"/>
              </w:rPr>
              <w:t xml:space="preserve"> of 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Relocatable h</w:t>
            </w:r>
            <w:r w:rsidRPr="0063469B">
              <w:rPr>
                <w:rFonts w:cs="Arial"/>
                <w:spacing w:val="-5"/>
                <w:szCs w:val="20"/>
                <w:lang w:val="en-GB" w:eastAsia="en-US"/>
              </w:rPr>
              <w:t xml:space="preserve">ome </w:t>
            </w:r>
            <w:r>
              <w:rPr>
                <w:rFonts w:cs="Arial"/>
                <w:spacing w:val="-5"/>
                <w:szCs w:val="20"/>
                <w:lang w:val="en-GB" w:eastAsia="en-US"/>
              </w:rPr>
              <w:t>p</w:t>
            </w:r>
            <w:r w:rsidRPr="0063469B">
              <w:rPr>
                <w:rFonts w:cs="Arial"/>
                <w:spacing w:val="-5"/>
                <w:szCs w:val="20"/>
                <w:lang w:val="en-GB" w:eastAsia="en-US"/>
              </w:rPr>
              <w:t xml:space="preserve">ark </w:t>
            </w:r>
          </w:p>
        </w:tc>
        <w:tc>
          <w:tcPr>
            <w:tcW w:w="5878" w:type="dxa"/>
          </w:tcPr>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9F2A11">
              <w:rPr>
                <w:rFonts w:cs="Arial"/>
                <w:spacing w:val="-5"/>
                <w:szCs w:val="20"/>
                <w:lang w:val="en-GB" w:eastAsia="en-US"/>
              </w:rPr>
              <w:t xml:space="preserve">1 space per relocatable home site; </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9F2A11">
              <w:rPr>
                <w:rFonts w:cs="Arial"/>
                <w:spacing w:val="-5"/>
                <w:szCs w:val="20"/>
                <w:lang w:val="en-GB" w:eastAsia="en-US"/>
              </w:rPr>
              <w:t>0.1 space per relocatable home site for visitor parking</w:t>
            </w:r>
            <w:r>
              <w:rPr>
                <w:rFonts w:cs="Arial"/>
                <w:spacing w:val="-5"/>
                <w:szCs w:val="20"/>
                <w:lang w:val="en-GB" w:eastAsia="en-US"/>
              </w:rPr>
              <w:t>;</w:t>
            </w:r>
          </w:p>
          <w:p w:rsidR="00DE25B9" w:rsidRPr="009F2A11"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Pr="009F2A11">
              <w:rPr>
                <w:rFonts w:cs="Arial"/>
                <w:spacing w:val="-5"/>
                <w:szCs w:val="20"/>
                <w:lang w:val="en-GB" w:eastAsia="en-US"/>
              </w:rPr>
              <w:t>1 space for on-site manage</w:t>
            </w:r>
            <w:r>
              <w:rPr>
                <w:rFonts w:cs="Arial"/>
                <w:spacing w:val="-5"/>
                <w:szCs w:val="20"/>
                <w:lang w:val="en-GB" w:eastAsia="en-US"/>
              </w:rPr>
              <w:t>ment.</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Research and technology industry</w:t>
            </w:r>
          </w:p>
        </w:tc>
        <w:tc>
          <w:tcPr>
            <w:tcW w:w="5878" w:type="dxa"/>
          </w:tcPr>
          <w:p w:rsidR="00DE25B9" w:rsidRPr="009F2A11" w:rsidRDefault="00DE25B9" w:rsidP="0084004B">
            <w:pPr>
              <w:spacing w:after="0" w:line="240" w:lineRule="auto"/>
              <w:rPr>
                <w:rFonts w:cs="Arial"/>
                <w:spacing w:val="-5"/>
                <w:szCs w:val="20"/>
                <w:lang w:val="en-GB" w:eastAsia="en-US"/>
              </w:rPr>
            </w:pPr>
            <w:r>
              <w:rPr>
                <w:rFonts w:cs="Arial"/>
                <w:spacing w:val="-5"/>
                <w:szCs w:val="20"/>
                <w:lang w:val="en-GB" w:eastAsia="en-US"/>
              </w:rPr>
              <w:t>1 space per 100m</w:t>
            </w:r>
            <w:r w:rsidRPr="00D45FF9">
              <w:rPr>
                <w:rFonts w:cs="Arial"/>
                <w:spacing w:val="-5"/>
                <w:szCs w:val="20"/>
                <w:vertAlign w:val="superscript"/>
                <w:lang w:val="en-GB" w:eastAsia="en-US"/>
              </w:rPr>
              <w:t>2</w:t>
            </w:r>
            <w:r>
              <w:rPr>
                <w:rFonts w:cs="Arial"/>
                <w:spacing w:val="-5"/>
                <w:szCs w:val="20"/>
                <w:lang w:val="en-GB" w:eastAsia="en-US"/>
              </w:rPr>
              <w:t xml:space="preserve"> of 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sidRPr="000437E8">
              <w:rPr>
                <w:rFonts w:cs="Arial"/>
                <w:spacing w:val="-5"/>
                <w:szCs w:val="20"/>
                <w:lang w:val="en-GB" w:eastAsia="en-US"/>
              </w:rPr>
              <w:t xml:space="preserve">Residential </w:t>
            </w:r>
            <w:r>
              <w:rPr>
                <w:rFonts w:cs="Arial"/>
                <w:spacing w:val="-5"/>
                <w:szCs w:val="20"/>
                <w:lang w:val="en-GB" w:eastAsia="en-US"/>
              </w:rPr>
              <w:t>c</w:t>
            </w:r>
            <w:r w:rsidRPr="000437E8">
              <w:rPr>
                <w:rFonts w:cs="Arial"/>
                <w:spacing w:val="-5"/>
                <w:szCs w:val="20"/>
                <w:lang w:val="en-GB" w:eastAsia="en-US"/>
              </w:rPr>
              <w:t xml:space="preserve">are </w:t>
            </w:r>
            <w:r>
              <w:rPr>
                <w:rFonts w:cs="Arial"/>
                <w:spacing w:val="-5"/>
                <w:szCs w:val="20"/>
                <w:lang w:val="en-GB" w:eastAsia="en-US"/>
              </w:rPr>
              <w:t>f</w:t>
            </w:r>
            <w:r w:rsidRPr="000437E8">
              <w:rPr>
                <w:rFonts w:cs="Arial"/>
                <w:spacing w:val="-5"/>
                <w:szCs w:val="20"/>
                <w:lang w:val="en-GB" w:eastAsia="en-US"/>
              </w:rPr>
              <w:t>acility</w:t>
            </w:r>
          </w:p>
        </w:tc>
        <w:tc>
          <w:tcPr>
            <w:tcW w:w="5878" w:type="dxa"/>
          </w:tcPr>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w:t>
            </w:r>
            <w:r w:rsidR="00EC5D40">
              <w:rPr>
                <w:rFonts w:cs="Arial"/>
                <w:spacing w:val="-5"/>
                <w:szCs w:val="20"/>
                <w:lang w:val="en-GB" w:eastAsia="en-US"/>
              </w:rPr>
              <w:t>a</w:t>
            </w:r>
            <w:r>
              <w:rPr>
                <w:rFonts w:cs="Arial"/>
                <w:spacing w:val="-5"/>
                <w:szCs w:val="20"/>
                <w:lang w:val="en-GB" w:eastAsia="en-US"/>
              </w:rPr>
              <w:t>)</w:t>
            </w:r>
            <w:r>
              <w:rPr>
                <w:rFonts w:cs="Arial"/>
                <w:spacing w:val="-5"/>
                <w:szCs w:val="20"/>
                <w:lang w:val="en-GB" w:eastAsia="en-US"/>
              </w:rPr>
              <w:tab/>
              <w:t xml:space="preserve">1 </w:t>
            </w:r>
            <w:r w:rsidRPr="009F2A11">
              <w:rPr>
                <w:rFonts w:cs="Arial"/>
                <w:spacing w:val="-5"/>
                <w:szCs w:val="20"/>
                <w:lang w:val="en-GB" w:eastAsia="en-US"/>
              </w:rPr>
              <w:t>space per 10 beds;</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w:t>
            </w:r>
            <w:r w:rsidR="00EC5D40">
              <w:rPr>
                <w:rFonts w:cs="Arial"/>
                <w:spacing w:val="-5"/>
                <w:szCs w:val="20"/>
                <w:lang w:val="en-GB" w:eastAsia="en-US"/>
              </w:rPr>
              <w:t>b</w:t>
            </w:r>
            <w:r>
              <w:rPr>
                <w:rFonts w:cs="Arial"/>
                <w:spacing w:val="-5"/>
                <w:szCs w:val="20"/>
                <w:lang w:val="en-GB" w:eastAsia="en-US"/>
              </w:rPr>
              <w:t>)</w:t>
            </w:r>
            <w:r>
              <w:rPr>
                <w:rFonts w:cs="Arial"/>
                <w:spacing w:val="-5"/>
                <w:szCs w:val="20"/>
                <w:lang w:val="en-GB" w:eastAsia="en-US"/>
              </w:rPr>
              <w:tab/>
              <w:t xml:space="preserve">0.5 </w:t>
            </w:r>
            <w:r w:rsidRPr="009F2A11">
              <w:rPr>
                <w:rFonts w:cs="Arial"/>
                <w:spacing w:val="-5"/>
                <w:szCs w:val="20"/>
                <w:lang w:val="en-GB" w:eastAsia="en-US"/>
              </w:rPr>
              <w:t>space</w:t>
            </w:r>
            <w:r>
              <w:rPr>
                <w:rFonts w:cs="Arial"/>
                <w:spacing w:val="-5"/>
                <w:szCs w:val="20"/>
                <w:lang w:val="en-GB" w:eastAsia="en-US"/>
              </w:rPr>
              <w:t>s</w:t>
            </w:r>
            <w:r w:rsidRPr="009F2A11">
              <w:rPr>
                <w:rFonts w:cs="Arial"/>
                <w:spacing w:val="-5"/>
                <w:szCs w:val="20"/>
                <w:lang w:val="en-GB" w:eastAsia="en-US"/>
              </w:rPr>
              <w:t xml:space="preserve"> per bed for visitor parking;</w:t>
            </w:r>
          </w:p>
          <w:p w:rsidR="00DE25B9" w:rsidRPr="009F2A11"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w:t>
            </w:r>
            <w:r w:rsidR="00EC5D40">
              <w:rPr>
                <w:rFonts w:cs="Arial"/>
                <w:spacing w:val="-5"/>
                <w:szCs w:val="20"/>
                <w:lang w:val="en-GB" w:eastAsia="en-US"/>
              </w:rPr>
              <w:t>c</w:t>
            </w:r>
            <w:r>
              <w:rPr>
                <w:rFonts w:cs="Arial"/>
                <w:spacing w:val="-5"/>
                <w:szCs w:val="20"/>
                <w:lang w:val="en-GB" w:eastAsia="en-US"/>
              </w:rPr>
              <w:t>)</w:t>
            </w:r>
            <w:r>
              <w:rPr>
                <w:rFonts w:cs="Arial"/>
                <w:spacing w:val="-5"/>
                <w:szCs w:val="20"/>
                <w:lang w:val="en-GB" w:eastAsia="en-US"/>
              </w:rPr>
              <w:tab/>
            </w:r>
            <w:r w:rsidRPr="009F2A11">
              <w:rPr>
                <w:rFonts w:cs="Arial"/>
                <w:spacing w:val="-5"/>
                <w:szCs w:val="20"/>
                <w:lang w:val="en-GB" w:eastAsia="en-US"/>
              </w:rPr>
              <w:t>0.5 space</w:t>
            </w:r>
            <w:r>
              <w:rPr>
                <w:rFonts w:cs="Arial"/>
                <w:spacing w:val="-5"/>
                <w:szCs w:val="20"/>
                <w:lang w:val="en-GB" w:eastAsia="en-US"/>
              </w:rPr>
              <w:t>s</w:t>
            </w:r>
            <w:r w:rsidRPr="009F2A11">
              <w:rPr>
                <w:rFonts w:cs="Arial"/>
                <w:spacing w:val="-5"/>
                <w:szCs w:val="20"/>
                <w:lang w:val="en-GB" w:eastAsia="en-US"/>
              </w:rPr>
              <w:t xml:space="preserve"> per employee</w:t>
            </w:r>
            <w:r>
              <w:rPr>
                <w:rFonts w:cs="Arial"/>
                <w:spacing w:val="-5"/>
                <w:szCs w:val="20"/>
                <w:lang w:val="en-GB" w:eastAsia="en-US"/>
              </w:rPr>
              <w:t>.</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Resort c</w:t>
            </w:r>
            <w:r w:rsidRPr="00B625BB">
              <w:rPr>
                <w:rFonts w:cs="Arial"/>
                <w:spacing w:val="-5"/>
                <w:szCs w:val="20"/>
                <w:lang w:val="en-GB" w:eastAsia="en-US"/>
              </w:rPr>
              <w:t>omplex</w:t>
            </w:r>
          </w:p>
        </w:tc>
        <w:tc>
          <w:tcPr>
            <w:tcW w:w="5878" w:type="dxa"/>
          </w:tcPr>
          <w:p w:rsidR="00DE25B9" w:rsidRDefault="00DE25B9" w:rsidP="006F0F2A">
            <w:pPr>
              <w:spacing w:after="0" w:line="240" w:lineRule="auto"/>
              <w:rPr>
                <w:rFonts w:cs="Arial"/>
                <w:spacing w:val="-5"/>
                <w:szCs w:val="20"/>
                <w:lang w:val="en-GB" w:eastAsia="en-US"/>
              </w:rPr>
            </w:pPr>
            <w:r>
              <w:rPr>
                <w:rFonts w:cs="Arial"/>
                <w:spacing w:val="-5"/>
                <w:szCs w:val="20"/>
                <w:lang w:val="en-GB" w:eastAsia="en-US"/>
              </w:rPr>
              <w:t>Use the minimum number of spaces for each land use component of the Resort complex.</w:t>
            </w:r>
            <w:r w:rsidRPr="00B625BB">
              <w:rPr>
                <w:rFonts w:cs="Arial"/>
                <w:spacing w:val="-5"/>
                <w:szCs w:val="20"/>
                <w:lang w:val="en-GB" w:eastAsia="en-US"/>
              </w:rPr>
              <w:t xml:space="preserve"> </w:t>
            </w:r>
          </w:p>
          <w:p w:rsidR="00DE25B9" w:rsidRDefault="00DE25B9" w:rsidP="006F0F2A">
            <w:pPr>
              <w:spacing w:after="0" w:line="240" w:lineRule="auto"/>
              <w:rPr>
                <w:rFonts w:cs="Arial"/>
                <w:spacing w:val="-5"/>
                <w:szCs w:val="20"/>
                <w:lang w:val="en-GB" w:eastAsia="en-US"/>
              </w:rPr>
            </w:pPr>
          </w:p>
          <w:p w:rsidR="00DE25B9" w:rsidRPr="009F2A11" w:rsidRDefault="00DE25B9" w:rsidP="0005595B">
            <w:pPr>
              <w:spacing w:after="0" w:line="240" w:lineRule="auto"/>
              <w:rPr>
                <w:rFonts w:cs="Arial"/>
                <w:spacing w:val="-5"/>
                <w:szCs w:val="20"/>
                <w:lang w:val="en-GB" w:eastAsia="en-US"/>
              </w:rPr>
            </w:pPr>
            <w:r w:rsidRPr="00785B79">
              <w:rPr>
                <w:rFonts w:cs="Arial"/>
                <w:spacing w:val="-5"/>
                <w:sz w:val="16"/>
                <w:szCs w:val="16"/>
                <w:lang w:val="en-GB" w:eastAsia="en-US"/>
              </w:rPr>
              <w:t xml:space="preserve">Note </w:t>
            </w:r>
            <w:r w:rsidR="0005595B">
              <w:rPr>
                <w:rFonts w:cs="Arial"/>
                <w:spacing w:val="-5"/>
                <w:sz w:val="16"/>
                <w:szCs w:val="16"/>
                <w:lang w:val="en-GB" w:eastAsia="en-US"/>
              </w:rPr>
              <w:t>–</w:t>
            </w:r>
            <w:r w:rsidRPr="00785B79">
              <w:rPr>
                <w:rFonts w:cs="Arial"/>
                <w:spacing w:val="-5"/>
                <w:sz w:val="16"/>
                <w:szCs w:val="16"/>
                <w:lang w:val="en-GB" w:eastAsia="en-US"/>
              </w:rPr>
              <w:t xml:space="preserve"> For</w:t>
            </w:r>
            <w:r w:rsidR="0005595B">
              <w:rPr>
                <w:rFonts w:cs="Arial"/>
                <w:spacing w:val="-5"/>
                <w:sz w:val="16"/>
                <w:szCs w:val="16"/>
                <w:lang w:val="en-GB" w:eastAsia="en-US"/>
              </w:rPr>
              <w:t xml:space="preserve"> </w:t>
            </w:r>
            <w:r w:rsidRPr="00785B79">
              <w:rPr>
                <w:rFonts w:cs="Arial"/>
                <w:spacing w:val="-5"/>
                <w:sz w:val="16"/>
                <w:szCs w:val="16"/>
                <w:lang w:val="en-GB" w:eastAsia="en-US"/>
              </w:rPr>
              <w:t xml:space="preserve">example, </w:t>
            </w:r>
            <w:r>
              <w:rPr>
                <w:rFonts w:cs="Arial"/>
                <w:spacing w:val="-5"/>
                <w:sz w:val="16"/>
                <w:szCs w:val="16"/>
                <w:lang w:val="en-GB" w:eastAsia="en-US"/>
              </w:rPr>
              <w:t xml:space="preserve">where the development involves a Short-term accommodation and a Food and drink outlet, the minimum number of spaces for the Resort complex </w:t>
            </w:r>
            <w:r>
              <w:rPr>
                <w:rFonts w:cs="Arial"/>
                <w:spacing w:val="-5"/>
                <w:sz w:val="16"/>
                <w:szCs w:val="16"/>
                <w:lang w:val="en-GB" w:eastAsia="en-US"/>
              </w:rPr>
              <w:lastRenderedPageBreak/>
              <w:t>will be calculated using the minimum number of spaces specified for Short-term accommodation and Food and drink outlet.</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lastRenderedPageBreak/>
              <w:t>Retirement f</w:t>
            </w:r>
            <w:r w:rsidRPr="0063469B">
              <w:rPr>
                <w:rFonts w:cs="Arial"/>
                <w:spacing w:val="-5"/>
                <w:szCs w:val="20"/>
                <w:lang w:val="en-GB" w:eastAsia="en-US"/>
              </w:rPr>
              <w:t>acility</w:t>
            </w:r>
          </w:p>
        </w:tc>
        <w:tc>
          <w:tcPr>
            <w:tcW w:w="5878" w:type="dxa"/>
          </w:tcPr>
          <w:p w:rsidR="00DE25B9" w:rsidRDefault="00DE25B9" w:rsidP="006F0F2A">
            <w:pPr>
              <w:spacing w:after="0" w:line="240" w:lineRule="auto"/>
              <w:rPr>
                <w:rFonts w:cs="Arial"/>
                <w:spacing w:val="-5"/>
                <w:szCs w:val="20"/>
                <w:lang w:val="en-GB" w:eastAsia="en-US"/>
              </w:rPr>
            </w:pPr>
            <w:r>
              <w:rPr>
                <w:rFonts w:cs="Arial"/>
                <w:spacing w:val="-5"/>
                <w:szCs w:val="20"/>
                <w:lang w:val="en-GB" w:eastAsia="en-US"/>
              </w:rPr>
              <w:t>Where for self-contained accommodation units:</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1 space per accommodation unit;</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B625BB">
              <w:rPr>
                <w:rFonts w:cs="Arial"/>
                <w:spacing w:val="-5"/>
                <w:szCs w:val="20"/>
                <w:lang w:val="en-GB" w:eastAsia="en-US"/>
              </w:rPr>
              <w:t>0.25 spaces per unit for visitor parking;</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Pr="00B625BB">
              <w:rPr>
                <w:rFonts w:cs="Arial"/>
                <w:spacing w:val="-5"/>
                <w:szCs w:val="20"/>
                <w:lang w:val="en-GB" w:eastAsia="en-US"/>
              </w:rPr>
              <w:t>0.5 spaces per employee</w:t>
            </w:r>
            <w:r>
              <w:rPr>
                <w:rFonts w:cs="Arial"/>
                <w:spacing w:val="-5"/>
                <w:szCs w:val="20"/>
                <w:lang w:val="en-GB" w:eastAsia="en-US"/>
              </w:rPr>
              <w:t>.</w:t>
            </w:r>
          </w:p>
          <w:p w:rsidR="00DE25B9" w:rsidRDefault="00DE25B9" w:rsidP="006F0F2A">
            <w:pPr>
              <w:spacing w:after="0" w:line="240" w:lineRule="auto"/>
              <w:rPr>
                <w:rFonts w:cs="Arial"/>
                <w:spacing w:val="-5"/>
                <w:szCs w:val="20"/>
                <w:lang w:val="en-GB" w:eastAsia="en-US"/>
              </w:rPr>
            </w:pPr>
          </w:p>
          <w:p w:rsidR="00DE25B9" w:rsidRDefault="00DE25B9" w:rsidP="006F0F2A">
            <w:pPr>
              <w:spacing w:after="0" w:line="240" w:lineRule="auto"/>
              <w:rPr>
                <w:rFonts w:cs="Arial"/>
                <w:spacing w:val="-5"/>
                <w:szCs w:val="20"/>
                <w:lang w:val="en-GB" w:eastAsia="en-US"/>
              </w:rPr>
            </w:pPr>
            <w:r>
              <w:rPr>
                <w:rFonts w:cs="Arial"/>
                <w:spacing w:val="-5"/>
                <w:szCs w:val="20"/>
                <w:lang w:val="en-GB" w:eastAsia="en-US"/>
              </w:rPr>
              <w:t>Where for all other accommodation units:</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1 space per 5 accommodation units</w:t>
            </w:r>
            <w:r>
              <w:rPr>
                <w:rFonts w:cs="Arial"/>
                <w:spacing w:val="-5"/>
                <w:szCs w:val="20"/>
                <w:lang w:val="en-GB" w:eastAsia="en-US"/>
              </w:rPr>
              <w:t>;</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B625BB">
              <w:rPr>
                <w:rFonts w:cs="Arial"/>
                <w:spacing w:val="-5"/>
                <w:szCs w:val="20"/>
                <w:lang w:val="en-GB" w:eastAsia="en-US"/>
              </w:rPr>
              <w:t>0.25 spaces per unit for visitor parking;</w:t>
            </w:r>
          </w:p>
          <w:p w:rsidR="00DE25B9" w:rsidRPr="009F2A11"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Pr="00B625BB">
              <w:rPr>
                <w:rFonts w:cs="Arial"/>
                <w:spacing w:val="-5"/>
                <w:szCs w:val="20"/>
                <w:lang w:val="en-GB" w:eastAsia="en-US"/>
              </w:rPr>
              <w:t>0.5 spaces per employee</w:t>
            </w:r>
            <w:r>
              <w:rPr>
                <w:rFonts w:cs="Arial"/>
                <w:spacing w:val="-5"/>
                <w:szCs w:val="20"/>
                <w:lang w:val="en-GB" w:eastAsia="en-US"/>
              </w:rPr>
              <w:t>.</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Rooming accommodation</w:t>
            </w:r>
          </w:p>
        </w:tc>
        <w:tc>
          <w:tcPr>
            <w:tcW w:w="5878" w:type="dxa"/>
          </w:tcPr>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The greater of 1 space per 2 bedr</w:t>
            </w:r>
            <w:r>
              <w:rPr>
                <w:rFonts w:cs="Arial"/>
                <w:spacing w:val="-5"/>
                <w:szCs w:val="20"/>
                <w:lang w:val="en-GB" w:eastAsia="en-US"/>
              </w:rPr>
              <w:t>ooms or 1 space per 4 beds;</w:t>
            </w:r>
          </w:p>
          <w:p w:rsidR="00DE25B9" w:rsidRPr="009F2A11" w:rsidRDefault="00DE25B9" w:rsidP="00EC5D40">
            <w:pPr>
              <w:tabs>
                <w:tab w:val="left" w:pos="607"/>
              </w:tabs>
              <w:spacing w:after="0" w:line="240" w:lineRule="auto"/>
              <w:ind w:left="466" w:hanging="466"/>
              <w:rPr>
                <w:rFonts w:ascii="Meta" w:hAnsi="Meta"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B625BB">
              <w:rPr>
                <w:rFonts w:cs="Arial"/>
                <w:spacing w:val="-5"/>
                <w:szCs w:val="20"/>
                <w:lang w:val="en-GB" w:eastAsia="en-US"/>
              </w:rPr>
              <w:t>1 space for on-site manage</w:t>
            </w:r>
            <w:r>
              <w:rPr>
                <w:rFonts w:cs="Arial"/>
                <w:spacing w:val="-5"/>
                <w:szCs w:val="20"/>
                <w:lang w:val="en-GB" w:eastAsia="en-US"/>
              </w:rPr>
              <w:t>ment</w:t>
            </w:r>
            <w:r w:rsidRPr="00B625BB">
              <w:rPr>
                <w:rFonts w:cs="Arial"/>
                <w:spacing w:val="-5"/>
                <w:szCs w:val="20"/>
                <w:lang w:val="en-GB" w:eastAsia="en-US"/>
              </w:rPr>
              <w:t xml:space="preserve"> (where applicable)</w:t>
            </w:r>
            <w:r>
              <w:rPr>
                <w:rFonts w:cs="Arial"/>
                <w:spacing w:val="-5"/>
                <w:szCs w:val="20"/>
                <w:lang w:val="en-GB" w:eastAsia="en-US"/>
              </w:rPr>
              <w:t>.</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Sales o</w:t>
            </w:r>
            <w:r w:rsidRPr="00F15D45">
              <w:rPr>
                <w:rFonts w:cs="Arial"/>
                <w:spacing w:val="-5"/>
                <w:szCs w:val="20"/>
                <w:lang w:val="en-GB" w:eastAsia="en-US"/>
              </w:rPr>
              <w:t>ffice</w:t>
            </w:r>
          </w:p>
        </w:tc>
        <w:tc>
          <w:tcPr>
            <w:tcW w:w="5878" w:type="dxa"/>
          </w:tcPr>
          <w:p w:rsidR="00DE25B9" w:rsidRPr="009F2A11" w:rsidRDefault="00DE25B9" w:rsidP="0084004B">
            <w:pPr>
              <w:spacing w:after="0" w:line="240" w:lineRule="auto"/>
              <w:rPr>
                <w:rFonts w:cs="Arial"/>
                <w:spacing w:val="-5"/>
                <w:szCs w:val="20"/>
                <w:lang w:val="en-GB" w:eastAsia="en-US"/>
              </w:rPr>
            </w:pPr>
            <w:r w:rsidRPr="0059488F">
              <w:rPr>
                <w:rFonts w:cs="Arial"/>
                <w:spacing w:val="-5"/>
                <w:szCs w:val="20"/>
                <w:lang w:val="en-GB" w:eastAsia="en-US"/>
              </w:rPr>
              <w:t>A minimum of 1 space</w:t>
            </w:r>
            <w:r w:rsidDel="00192EDB">
              <w:rPr>
                <w:rFonts w:cs="Arial"/>
                <w:spacing w:val="-5"/>
                <w:szCs w:val="20"/>
                <w:lang w:val="en-GB" w:eastAsia="en-US"/>
              </w:rPr>
              <w:t xml:space="preserve"> </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Service i</w:t>
            </w:r>
            <w:r w:rsidRPr="005125DA">
              <w:rPr>
                <w:rFonts w:cs="Arial"/>
                <w:spacing w:val="-5"/>
                <w:szCs w:val="20"/>
                <w:lang w:val="en-GB" w:eastAsia="en-US"/>
              </w:rPr>
              <w:t>ndustry</w:t>
            </w:r>
          </w:p>
        </w:tc>
        <w:tc>
          <w:tcPr>
            <w:tcW w:w="5878" w:type="dxa"/>
          </w:tcPr>
          <w:p w:rsidR="00DE25B9" w:rsidRPr="009F2A11" w:rsidRDefault="00DE25B9" w:rsidP="0084004B">
            <w:pPr>
              <w:spacing w:after="0" w:line="240" w:lineRule="auto"/>
              <w:rPr>
                <w:rFonts w:cs="Arial"/>
                <w:spacing w:val="-5"/>
                <w:szCs w:val="20"/>
                <w:lang w:val="en-GB" w:eastAsia="en-US"/>
              </w:rPr>
            </w:pPr>
            <w:r>
              <w:rPr>
                <w:rFonts w:cs="Arial"/>
                <w:spacing w:val="-5"/>
                <w:szCs w:val="20"/>
                <w:lang w:val="en-GB" w:eastAsia="en-US"/>
              </w:rPr>
              <w:t>1 space per 100m</w:t>
            </w:r>
            <w:r w:rsidRPr="00D45FF9">
              <w:rPr>
                <w:rFonts w:cs="Arial"/>
                <w:spacing w:val="-5"/>
                <w:szCs w:val="20"/>
                <w:vertAlign w:val="superscript"/>
                <w:lang w:val="en-GB" w:eastAsia="en-US"/>
              </w:rPr>
              <w:t>2</w:t>
            </w:r>
            <w:r>
              <w:rPr>
                <w:rFonts w:cs="Arial"/>
                <w:spacing w:val="-5"/>
                <w:szCs w:val="20"/>
                <w:lang w:val="en-GB" w:eastAsia="en-US"/>
              </w:rPr>
              <w:t xml:space="preserve"> of 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Service s</w:t>
            </w:r>
            <w:r w:rsidRPr="00F15D45">
              <w:rPr>
                <w:rFonts w:cs="Arial"/>
                <w:spacing w:val="-5"/>
                <w:szCs w:val="20"/>
                <w:lang w:val="en-GB" w:eastAsia="en-US"/>
              </w:rPr>
              <w:t>tation</w:t>
            </w:r>
          </w:p>
        </w:tc>
        <w:tc>
          <w:tcPr>
            <w:tcW w:w="5878" w:type="dxa"/>
          </w:tcPr>
          <w:p w:rsidR="00DE25B9" w:rsidRPr="009F2A11" w:rsidRDefault="00DE25B9" w:rsidP="0084004B">
            <w:pPr>
              <w:spacing w:after="0" w:line="240" w:lineRule="auto"/>
              <w:rPr>
                <w:rFonts w:cs="Arial"/>
                <w:spacing w:val="-5"/>
                <w:szCs w:val="20"/>
                <w:lang w:val="en-GB" w:eastAsia="en-US"/>
              </w:rPr>
            </w:pPr>
            <w:r>
              <w:rPr>
                <w:rFonts w:cs="Arial"/>
                <w:spacing w:val="-5"/>
                <w:szCs w:val="20"/>
                <w:lang w:val="en-GB" w:eastAsia="en-US"/>
              </w:rPr>
              <w:t>1 space per 25m</w:t>
            </w:r>
            <w:r w:rsidRPr="00D45FF9">
              <w:rPr>
                <w:rFonts w:cs="Arial"/>
                <w:spacing w:val="-5"/>
                <w:szCs w:val="20"/>
                <w:vertAlign w:val="superscript"/>
                <w:lang w:val="en-GB" w:eastAsia="en-US"/>
              </w:rPr>
              <w:t>2</w:t>
            </w:r>
            <w:r>
              <w:rPr>
                <w:rFonts w:cs="Arial"/>
                <w:spacing w:val="-5"/>
                <w:szCs w:val="20"/>
                <w:lang w:val="en-GB" w:eastAsia="en-US"/>
              </w:rPr>
              <w:t xml:space="preserve"> of</w:t>
            </w:r>
            <w:r w:rsidRPr="00F15D45">
              <w:rPr>
                <w:rFonts w:cs="Arial"/>
                <w:spacing w:val="-5"/>
                <w:szCs w:val="20"/>
                <w:lang w:val="en-GB" w:eastAsia="en-US"/>
              </w:rPr>
              <w:t xml:space="preserve"> </w:t>
            </w:r>
            <w:r>
              <w:rPr>
                <w:rFonts w:cs="Arial"/>
                <w:spacing w:val="-5"/>
                <w:szCs w:val="20"/>
                <w:lang w:val="en-GB" w:eastAsia="en-US"/>
              </w:rPr>
              <w:t>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sidRPr="00F15D45">
              <w:rPr>
                <w:rFonts w:cs="Arial"/>
                <w:spacing w:val="-5"/>
                <w:szCs w:val="20"/>
                <w:lang w:val="en-GB" w:eastAsia="en-US"/>
              </w:rPr>
              <w:t>Shop</w:t>
            </w:r>
          </w:p>
        </w:tc>
        <w:tc>
          <w:tcPr>
            <w:tcW w:w="5878" w:type="dxa"/>
          </w:tcPr>
          <w:p w:rsidR="00DE25B9" w:rsidRPr="009F2A11" w:rsidRDefault="00DE25B9" w:rsidP="0084004B">
            <w:pPr>
              <w:spacing w:after="0" w:line="240" w:lineRule="auto"/>
              <w:rPr>
                <w:rFonts w:cs="Arial"/>
                <w:spacing w:val="-5"/>
                <w:szCs w:val="20"/>
                <w:lang w:val="en-GB" w:eastAsia="en-US"/>
              </w:rPr>
            </w:pPr>
            <w:r>
              <w:rPr>
                <w:rFonts w:cs="Arial"/>
                <w:spacing w:val="-5"/>
                <w:szCs w:val="20"/>
                <w:lang w:val="en-GB" w:eastAsia="en-US"/>
              </w:rPr>
              <w:t>1 space per 25</w:t>
            </w:r>
            <w:r w:rsidRPr="0063469B">
              <w:rPr>
                <w:rFonts w:cs="Arial"/>
                <w:spacing w:val="-5"/>
                <w:szCs w:val="20"/>
                <w:lang w:val="en-GB" w:eastAsia="en-US"/>
              </w:rPr>
              <w:t>m</w:t>
            </w:r>
            <w:r w:rsidRPr="00D45FF9">
              <w:rPr>
                <w:rFonts w:cs="Arial"/>
                <w:spacing w:val="-5"/>
                <w:szCs w:val="20"/>
                <w:vertAlign w:val="superscript"/>
                <w:lang w:val="en-GB" w:eastAsia="en-US"/>
              </w:rPr>
              <w:t>2</w:t>
            </w:r>
            <w:r w:rsidRPr="0063469B">
              <w:rPr>
                <w:rFonts w:cs="Arial"/>
                <w:spacing w:val="-5"/>
                <w:szCs w:val="20"/>
                <w:lang w:val="en-GB" w:eastAsia="en-US"/>
              </w:rPr>
              <w:t xml:space="preserve"> of </w:t>
            </w:r>
            <w:r>
              <w:rPr>
                <w:rFonts w:cs="Arial"/>
                <w:spacing w:val="-5"/>
                <w:szCs w:val="20"/>
                <w:lang w:val="en-GB" w:eastAsia="en-US"/>
              </w:rPr>
              <w:t>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sidRPr="00F15D45">
              <w:rPr>
                <w:rFonts w:cs="Arial"/>
                <w:spacing w:val="-5"/>
                <w:szCs w:val="20"/>
                <w:lang w:val="en-GB" w:eastAsia="en-US"/>
              </w:rPr>
              <w:t>S</w:t>
            </w:r>
            <w:r>
              <w:rPr>
                <w:rFonts w:cs="Arial"/>
                <w:spacing w:val="-5"/>
                <w:szCs w:val="20"/>
                <w:lang w:val="en-GB" w:eastAsia="en-US"/>
              </w:rPr>
              <w:t>hopping c</w:t>
            </w:r>
            <w:r w:rsidRPr="00F15D45">
              <w:rPr>
                <w:rFonts w:cs="Arial"/>
                <w:spacing w:val="-5"/>
                <w:szCs w:val="20"/>
                <w:lang w:val="en-GB" w:eastAsia="en-US"/>
              </w:rPr>
              <w:t>entre</w:t>
            </w:r>
          </w:p>
        </w:tc>
        <w:tc>
          <w:tcPr>
            <w:tcW w:w="5878" w:type="dxa"/>
          </w:tcPr>
          <w:p w:rsidR="00DE25B9" w:rsidRDefault="00DE25B9" w:rsidP="00EC5D40">
            <w:pPr>
              <w:spacing w:after="0" w:line="240" w:lineRule="auto"/>
              <w:ind w:left="466" w:hanging="466"/>
              <w:rPr>
                <w:rFonts w:cs="Arial"/>
                <w:spacing w:val="-5"/>
                <w:szCs w:val="20"/>
                <w:lang w:val="en-GB" w:eastAsia="en-US"/>
              </w:rPr>
            </w:pPr>
            <w:r w:rsidRPr="0084004B">
              <w:rPr>
                <w:rFonts w:cs="Arial"/>
                <w:spacing w:val="-5"/>
                <w:szCs w:val="20"/>
                <w:lang w:val="en-GB" w:eastAsia="en-US"/>
              </w:rPr>
              <w:t>(a)</w:t>
            </w:r>
            <w:r w:rsidRPr="0084004B">
              <w:rPr>
                <w:rFonts w:cs="Arial"/>
                <w:spacing w:val="-5"/>
                <w:szCs w:val="20"/>
                <w:lang w:val="en-GB" w:eastAsia="en-US"/>
              </w:rPr>
              <w:tab/>
            </w:r>
            <w:r w:rsidRPr="00CB0BDF">
              <w:rPr>
                <w:rFonts w:cs="Arial"/>
                <w:spacing w:val="-5"/>
                <w:szCs w:val="20"/>
                <w:lang w:val="en-GB" w:eastAsia="en-US"/>
              </w:rPr>
              <w:t>1 space per 25m</w:t>
            </w:r>
            <w:r w:rsidRPr="00CB0BDF">
              <w:rPr>
                <w:rFonts w:cs="Arial"/>
                <w:spacing w:val="-5"/>
                <w:szCs w:val="20"/>
                <w:vertAlign w:val="superscript"/>
                <w:lang w:val="en-GB" w:eastAsia="en-US"/>
              </w:rPr>
              <w:t>2</w:t>
            </w:r>
            <w:r w:rsidRPr="00CB0BDF">
              <w:rPr>
                <w:rFonts w:cs="Arial"/>
                <w:spacing w:val="-5"/>
                <w:szCs w:val="20"/>
                <w:lang w:val="en-GB" w:eastAsia="en-US"/>
              </w:rPr>
              <w:t xml:space="preserve"> GFA;</w:t>
            </w:r>
          </w:p>
          <w:p w:rsidR="00DE25B9" w:rsidRPr="00CB0BDF"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CB0BDF">
              <w:rPr>
                <w:rFonts w:cs="Arial"/>
                <w:spacing w:val="-5"/>
                <w:szCs w:val="20"/>
                <w:lang w:val="en-GB" w:eastAsia="en-US"/>
              </w:rPr>
              <w:t>1 space per 100m2 of internal storage and loading</w:t>
            </w:r>
            <w:r>
              <w:rPr>
                <w:rFonts w:cs="Arial"/>
                <w:spacing w:val="-5"/>
                <w:szCs w:val="20"/>
                <w:lang w:val="en-GB" w:eastAsia="en-US"/>
              </w:rPr>
              <w:t>.</w:t>
            </w:r>
          </w:p>
          <w:p w:rsidR="00DE25B9" w:rsidRDefault="00DE25B9" w:rsidP="006F0F2A">
            <w:pPr>
              <w:spacing w:after="0" w:line="240" w:lineRule="auto"/>
              <w:rPr>
                <w:rFonts w:cs="Arial"/>
                <w:spacing w:val="-5"/>
                <w:szCs w:val="20"/>
                <w:lang w:val="en-GB" w:eastAsia="en-US"/>
              </w:rPr>
            </w:pPr>
          </w:p>
          <w:p w:rsidR="00DE25B9" w:rsidRPr="009F2A11" w:rsidRDefault="00DE25B9" w:rsidP="0084004B">
            <w:pPr>
              <w:spacing w:after="0" w:line="240" w:lineRule="auto"/>
              <w:rPr>
                <w:rFonts w:cs="Arial"/>
                <w:spacing w:val="-5"/>
                <w:szCs w:val="20"/>
                <w:lang w:val="en-GB" w:eastAsia="en-US"/>
              </w:rPr>
            </w:pPr>
            <w:r w:rsidRPr="00B63013">
              <w:rPr>
                <w:rFonts w:cs="Arial"/>
                <w:spacing w:val="-5"/>
                <w:sz w:val="16"/>
                <w:szCs w:val="16"/>
                <w:lang w:val="en-GB" w:eastAsia="en-US"/>
              </w:rPr>
              <w:t>Note</w:t>
            </w:r>
            <w:r>
              <w:rPr>
                <w:rFonts w:cs="Arial"/>
                <w:spacing w:val="-5"/>
                <w:sz w:val="16"/>
                <w:szCs w:val="16"/>
                <w:lang w:val="en-GB" w:eastAsia="en-US"/>
              </w:rPr>
              <w:t xml:space="preserve"> – Internal storage and</w:t>
            </w:r>
            <w:r w:rsidRPr="00B63013">
              <w:rPr>
                <w:rFonts w:cs="Arial"/>
                <w:spacing w:val="-5"/>
                <w:sz w:val="16"/>
                <w:szCs w:val="16"/>
                <w:lang w:val="en-GB" w:eastAsia="en-US"/>
              </w:rPr>
              <w:t xml:space="preserve"> loading areas are those areas</w:t>
            </w:r>
            <w:r>
              <w:rPr>
                <w:rFonts w:cs="Arial"/>
                <w:spacing w:val="-5"/>
                <w:sz w:val="16"/>
                <w:szCs w:val="16"/>
                <w:lang w:val="en-GB" w:eastAsia="en-US"/>
              </w:rPr>
              <w:t xml:space="preserve"> used by shops or tenancies within the shopping centre for</w:t>
            </w:r>
            <w:r w:rsidRPr="00B63013">
              <w:rPr>
                <w:rFonts w:cs="Arial"/>
                <w:spacing w:val="-5"/>
                <w:sz w:val="16"/>
                <w:szCs w:val="16"/>
                <w:lang w:val="en-GB" w:eastAsia="en-US"/>
              </w:rPr>
              <w:t xml:space="preserve"> storage and loading</w:t>
            </w:r>
            <w:r>
              <w:rPr>
                <w:rFonts w:cs="Arial"/>
                <w:spacing w:val="-5"/>
                <w:sz w:val="16"/>
                <w:szCs w:val="16"/>
                <w:lang w:val="en-GB" w:eastAsia="en-US"/>
              </w:rPr>
              <w:t xml:space="preserve"> of products or goods</w:t>
            </w:r>
            <w:r w:rsidRPr="00B63013">
              <w:rPr>
                <w:rFonts w:cs="Arial"/>
                <w:spacing w:val="-5"/>
                <w:sz w:val="16"/>
                <w:szCs w:val="16"/>
                <w:lang w:val="en-GB" w:eastAsia="en-US"/>
              </w:rPr>
              <w:t xml:space="preserve">. </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Short-term a</w:t>
            </w:r>
            <w:r w:rsidRPr="0063469B">
              <w:rPr>
                <w:rFonts w:cs="Arial"/>
                <w:spacing w:val="-5"/>
                <w:szCs w:val="20"/>
                <w:lang w:val="en-GB" w:eastAsia="en-US"/>
              </w:rPr>
              <w:t>ccommodation</w:t>
            </w:r>
          </w:p>
        </w:tc>
        <w:tc>
          <w:tcPr>
            <w:tcW w:w="5878" w:type="dxa"/>
          </w:tcPr>
          <w:p w:rsidR="00DE25B9" w:rsidRDefault="00DE25B9" w:rsidP="00281992">
            <w:pPr>
              <w:spacing w:after="0" w:line="240" w:lineRule="auto"/>
              <w:ind w:left="607" w:hanging="607"/>
              <w:rPr>
                <w:rFonts w:cs="Arial"/>
                <w:spacing w:val="-5"/>
                <w:szCs w:val="20"/>
                <w:lang w:val="en-GB" w:eastAsia="en-US"/>
              </w:rPr>
            </w:pPr>
            <w:r>
              <w:rPr>
                <w:rFonts w:cs="Arial"/>
                <w:spacing w:val="-5"/>
                <w:szCs w:val="20"/>
                <w:lang w:val="en-GB" w:eastAsia="en-US"/>
              </w:rPr>
              <w:t>Where for self-contained accommodation units:</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1.</w:t>
            </w:r>
            <w:r>
              <w:rPr>
                <w:rFonts w:cs="Arial"/>
                <w:spacing w:val="-5"/>
                <w:szCs w:val="20"/>
                <w:lang w:val="en-GB" w:eastAsia="en-US"/>
              </w:rPr>
              <w:t>25</w:t>
            </w:r>
            <w:r w:rsidRPr="00B625BB">
              <w:rPr>
                <w:rFonts w:cs="Arial"/>
                <w:spacing w:val="-5"/>
                <w:szCs w:val="20"/>
                <w:lang w:val="en-GB" w:eastAsia="en-US"/>
              </w:rPr>
              <w:t xml:space="preserve"> spaces per one or </w:t>
            </w:r>
            <w:r>
              <w:rPr>
                <w:rFonts w:cs="Arial"/>
                <w:spacing w:val="-5"/>
                <w:szCs w:val="20"/>
                <w:lang w:val="en-GB" w:eastAsia="en-US"/>
              </w:rPr>
              <w:t>2</w:t>
            </w:r>
            <w:r w:rsidRPr="00B625BB">
              <w:rPr>
                <w:rFonts w:cs="Arial"/>
                <w:spacing w:val="-5"/>
                <w:szCs w:val="20"/>
                <w:lang w:val="en-GB" w:eastAsia="en-US"/>
              </w:rPr>
              <w:t xml:space="preserve"> bedroom </w:t>
            </w:r>
            <w:r>
              <w:rPr>
                <w:rFonts w:cs="Arial"/>
                <w:spacing w:val="-5"/>
                <w:szCs w:val="20"/>
                <w:lang w:val="en-GB" w:eastAsia="en-US"/>
              </w:rPr>
              <w:t xml:space="preserve">accommodation </w:t>
            </w:r>
            <w:r w:rsidRPr="00B625BB">
              <w:rPr>
                <w:rFonts w:cs="Arial"/>
                <w:spacing w:val="-5"/>
                <w:szCs w:val="20"/>
                <w:lang w:val="en-GB" w:eastAsia="en-US"/>
              </w:rPr>
              <w:t>unit;</w:t>
            </w:r>
            <w:r>
              <w:rPr>
                <w:rFonts w:cs="Arial"/>
                <w:spacing w:val="-5"/>
                <w:szCs w:val="20"/>
                <w:lang w:val="en-GB" w:eastAsia="en-US"/>
              </w:rPr>
              <w:t xml:space="preserve"> </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t>1.75</w:t>
            </w:r>
            <w:r w:rsidRPr="00B625BB">
              <w:rPr>
                <w:rFonts w:cs="Arial"/>
                <w:spacing w:val="-5"/>
                <w:szCs w:val="20"/>
                <w:lang w:val="en-GB" w:eastAsia="en-US"/>
              </w:rPr>
              <w:t xml:space="preserve"> spaces per </w:t>
            </w:r>
            <w:r>
              <w:rPr>
                <w:rFonts w:cs="Arial"/>
                <w:spacing w:val="-5"/>
                <w:szCs w:val="20"/>
                <w:lang w:val="en-GB" w:eastAsia="en-US"/>
              </w:rPr>
              <w:t>3</w:t>
            </w:r>
            <w:r w:rsidRPr="00B625BB">
              <w:rPr>
                <w:rFonts w:cs="Arial"/>
                <w:spacing w:val="-5"/>
                <w:szCs w:val="20"/>
                <w:lang w:val="en-GB" w:eastAsia="en-US"/>
              </w:rPr>
              <w:t xml:space="preserve"> </w:t>
            </w:r>
            <w:r>
              <w:rPr>
                <w:rFonts w:cs="Arial"/>
                <w:spacing w:val="-5"/>
                <w:szCs w:val="20"/>
                <w:lang w:val="en-GB" w:eastAsia="en-US"/>
              </w:rPr>
              <w:t xml:space="preserve">or more </w:t>
            </w:r>
            <w:r w:rsidRPr="00B625BB">
              <w:rPr>
                <w:rFonts w:cs="Arial"/>
                <w:spacing w:val="-5"/>
                <w:szCs w:val="20"/>
                <w:lang w:val="en-GB" w:eastAsia="en-US"/>
              </w:rPr>
              <w:t xml:space="preserve">bedroom </w:t>
            </w:r>
            <w:r>
              <w:rPr>
                <w:rFonts w:cs="Arial"/>
                <w:spacing w:val="-5"/>
                <w:szCs w:val="20"/>
                <w:lang w:val="en-GB" w:eastAsia="en-US"/>
              </w:rPr>
              <w:t xml:space="preserve">accommodation </w:t>
            </w:r>
            <w:r w:rsidRPr="00B625BB">
              <w:rPr>
                <w:rFonts w:cs="Arial"/>
                <w:spacing w:val="-5"/>
                <w:szCs w:val="20"/>
                <w:lang w:val="en-GB" w:eastAsia="en-US"/>
              </w:rPr>
              <w:t>unit</w:t>
            </w:r>
            <w:r>
              <w:rPr>
                <w:rFonts w:cs="Arial"/>
                <w:spacing w:val="-5"/>
                <w:szCs w:val="20"/>
                <w:lang w:val="en-GB" w:eastAsia="en-US"/>
              </w:rPr>
              <w:t>;</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r>
            <w:r w:rsidRPr="00B625BB">
              <w:rPr>
                <w:rFonts w:cs="Arial"/>
                <w:spacing w:val="-5"/>
                <w:szCs w:val="20"/>
                <w:lang w:val="en-GB" w:eastAsia="en-US"/>
              </w:rPr>
              <w:t>0.25 spaces per accommodation unit for visitors, staff and service vehicles</w:t>
            </w:r>
            <w:r>
              <w:rPr>
                <w:rFonts w:cs="Arial"/>
                <w:spacing w:val="-5"/>
                <w:szCs w:val="20"/>
                <w:lang w:val="en-GB" w:eastAsia="en-US"/>
              </w:rPr>
              <w:t>;</w:t>
            </w:r>
          </w:p>
          <w:p w:rsidR="00DE25B9" w:rsidRDefault="00DE25B9" w:rsidP="00281992">
            <w:pPr>
              <w:spacing w:after="0" w:line="240" w:lineRule="auto"/>
              <w:ind w:left="607" w:hanging="607"/>
              <w:rPr>
                <w:rFonts w:cs="Arial"/>
                <w:spacing w:val="-5"/>
                <w:szCs w:val="20"/>
                <w:lang w:val="en-GB" w:eastAsia="en-US"/>
              </w:rPr>
            </w:pPr>
          </w:p>
          <w:p w:rsidR="00DE25B9" w:rsidRPr="0084004B" w:rsidRDefault="00DE25B9" w:rsidP="00281992">
            <w:pPr>
              <w:spacing w:after="0" w:line="240" w:lineRule="auto"/>
              <w:rPr>
                <w:rFonts w:cs="Arial"/>
                <w:spacing w:val="-5"/>
                <w:szCs w:val="20"/>
                <w:lang w:val="en-GB" w:eastAsia="en-US"/>
              </w:rPr>
            </w:pPr>
            <w:r w:rsidRPr="0084004B">
              <w:rPr>
                <w:rFonts w:cs="Arial"/>
                <w:spacing w:val="-5"/>
                <w:szCs w:val="20"/>
                <w:lang w:val="en-GB" w:eastAsia="en-US"/>
              </w:rPr>
              <w:t xml:space="preserve">Where for </w:t>
            </w:r>
            <w:r>
              <w:rPr>
                <w:rFonts w:cs="Arial"/>
                <w:spacing w:val="-5"/>
                <w:szCs w:val="20"/>
                <w:lang w:val="en-GB" w:eastAsia="en-US"/>
              </w:rPr>
              <w:t>non-self-contained</w:t>
            </w:r>
            <w:r w:rsidRPr="0084004B">
              <w:rPr>
                <w:rFonts w:cs="Arial"/>
                <w:spacing w:val="-5"/>
                <w:szCs w:val="20"/>
                <w:lang w:val="en-GB" w:eastAsia="en-US"/>
              </w:rPr>
              <w:t xml:space="preserve"> accommodation units:</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 xml:space="preserve">0.5 spaces per accommodation unit; </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B625BB">
              <w:rPr>
                <w:rFonts w:cs="Arial"/>
                <w:spacing w:val="-5"/>
                <w:szCs w:val="20"/>
                <w:lang w:val="en-GB" w:eastAsia="en-US"/>
              </w:rPr>
              <w:t>0.25 spaces per accommodation unit for visitors, staff and service vehicles</w:t>
            </w:r>
            <w:r>
              <w:rPr>
                <w:rFonts w:cs="Arial"/>
                <w:spacing w:val="-5"/>
                <w:szCs w:val="20"/>
                <w:lang w:val="en-GB" w:eastAsia="en-US"/>
              </w:rPr>
              <w:t>;</w:t>
            </w:r>
          </w:p>
          <w:p w:rsidR="00DE25B9" w:rsidRDefault="00DE25B9" w:rsidP="00281992">
            <w:pPr>
              <w:spacing w:after="0" w:line="240" w:lineRule="auto"/>
              <w:ind w:left="607" w:hanging="607"/>
              <w:rPr>
                <w:rFonts w:cs="Arial"/>
                <w:spacing w:val="-5"/>
                <w:szCs w:val="20"/>
                <w:lang w:val="en-GB" w:eastAsia="en-US"/>
              </w:rPr>
            </w:pPr>
          </w:p>
          <w:p w:rsidR="00DE25B9" w:rsidRDefault="00DE25B9" w:rsidP="00281992">
            <w:pPr>
              <w:spacing w:after="0" w:line="240" w:lineRule="auto"/>
              <w:rPr>
                <w:rFonts w:cs="Arial"/>
                <w:spacing w:val="-5"/>
                <w:szCs w:val="20"/>
                <w:lang w:val="en-GB" w:eastAsia="en-US"/>
              </w:rPr>
            </w:pPr>
            <w:r>
              <w:rPr>
                <w:rFonts w:cs="Arial"/>
                <w:spacing w:val="-5"/>
                <w:szCs w:val="20"/>
                <w:lang w:val="en-GB" w:eastAsia="en-US"/>
              </w:rPr>
              <w:t xml:space="preserve">Where for self-contained accommodation units and on a site located within the Building height overlay or the Cairns city centre local plan </w:t>
            </w:r>
            <w:r>
              <w:rPr>
                <w:rFonts w:cs="Arial"/>
                <w:spacing w:val="-5"/>
                <w:szCs w:val="20"/>
                <w:lang w:val="en-GB" w:eastAsia="en-US"/>
              </w:rPr>
              <w:lastRenderedPageBreak/>
              <w:t>as shown on the maps contained in Schedule 2:</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t xml:space="preserve">1 </w:t>
            </w:r>
            <w:r w:rsidRPr="00B625BB">
              <w:rPr>
                <w:rFonts w:cs="Arial"/>
                <w:spacing w:val="-5"/>
                <w:szCs w:val="20"/>
                <w:lang w:val="en-GB" w:eastAsia="en-US"/>
              </w:rPr>
              <w:t xml:space="preserve">space per one or </w:t>
            </w:r>
            <w:r>
              <w:rPr>
                <w:rFonts w:cs="Arial"/>
                <w:spacing w:val="-5"/>
                <w:szCs w:val="20"/>
                <w:lang w:val="en-GB" w:eastAsia="en-US"/>
              </w:rPr>
              <w:t>2</w:t>
            </w:r>
            <w:r w:rsidRPr="00B625BB">
              <w:rPr>
                <w:rFonts w:cs="Arial"/>
                <w:spacing w:val="-5"/>
                <w:szCs w:val="20"/>
                <w:lang w:val="en-GB" w:eastAsia="en-US"/>
              </w:rPr>
              <w:t xml:space="preserve"> bedroom </w:t>
            </w:r>
            <w:r>
              <w:rPr>
                <w:rFonts w:cs="Arial"/>
                <w:spacing w:val="-5"/>
                <w:szCs w:val="20"/>
                <w:lang w:val="en-GB" w:eastAsia="en-US"/>
              </w:rPr>
              <w:t xml:space="preserve">accommodation </w:t>
            </w:r>
            <w:r w:rsidRPr="00B625BB">
              <w:rPr>
                <w:rFonts w:cs="Arial"/>
                <w:spacing w:val="-5"/>
                <w:szCs w:val="20"/>
                <w:lang w:val="en-GB" w:eastAsia="en-US"/>
              </w:rPr>
              <w:t>unit;</w:t>
            </w:r>
            <w:r>
              <w:rPr>
                <w:rFonts w:cs="Arial"/>
                <w:spacing w:val="-5"/>
                <w:szCs w:val="20"/>
                <w:lang w:val="en-GB" w:eastAsia="en-US"/>
              </w:rPr>
              <w:t xml:space="preserve"> or</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t>1.5</w:t>
            </w:r>
            <w:r w:rsidRPr="00B625BB">
              <w:rPr>
                <w:rFonts w:cs="Arial"/>
                <w:spacing w:val="-5"/>
                <w:szCs w:val="20"/>
                <w:lang w:val="en-GB" w:eastAsia="en-US"/>
              </w:rPr>
              <w:t xml:space="preserve"> spaces per </w:t>
            </w:r>
            <w:r>
              <w:rPr>
                <w:rFonts w:cs="Arial"/>
                <w:spacing w:val="-5"/>
                <w:szCs w:val="20"/>
                <w:lang w:val="en-GB" w:eastAsia="en-US"/>
              </w:rPr>
              <w:t>3</w:t>
            </w:r>
            <w:r w:rsidRPr="00B625BB">
              <w:rPr>
                <w:rFonts w:cs="Arial"/>
                <w:spacing w:val="-5"/>
                <w:szCs w:val="20"/>
                <w:lang w:val="en-GB" w:eastAsia="en-US"/>
              </w:rPr>
              <w:t xml:space="preserve"> </w:t>
            </w:r>
            <w:r>
              <w:rPr>
                <w:rFonts w:cs="Arial"/>
                <w:spacing w:val="-5"/>
                <w:szCs w:val="20"/>
                <w:lang w:val="en-GB" w:eastAsia="en-US"/>
              </w:rPr>
              <w:t xml:space="preserve">or more </w:t>
            </w:r>
            <w:r w:rsidRPr="00B625BB">
              <w:rPr>
                <w:rFonts w:cs="Arial"/>
                <w:spacing w:val="-5"/>
                <w:szCs w:val="20"/>
                <w:lang w:val="en-GB" w:eastAsia="en-US"/>
              </w:rPr>
              <w:t xml:space="preserve">bedroom </w:t>
            </w:r>
            <w:r>
              <w:rPr>
                <w:rFonts w:cs="Arial"/>
                <w:spacing w:val="-5"/>
                <w:szCs w:val="20"/>
                <w:lang w:val="en-GB" w:eastAsia="en-US"/>
              </w:rPr>
              <w:t xml:space="preserve">accommodation </w:t>
            </w:r>
            <w:r w:rsidRPr="00B625BB">
              <w:rPr>
                <w:rFonts w:cs="Arial"/>
                <w:spacing w:val="-5"/>
                <w:szCs w:val="20"/>
                <w:lang w:val="en-GB" w:eastAsia="en-US"/>
              </w:rPr>
              <w:t>unit</w:t>
            </w:r>
            <w:r>
              <w:rPr>
                <w:rFonts w:cs="Arial"/>
                <w:spacing w:val="-5"/>
                <w:szCs w:val="20"/>
                <w:lang w:val="en-GB" w:eastAsia="en-US"/>
              </w:rPr>
              <w:t>; and</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(c)</w:t>
            </w:r>
            <w:r>
              <w:rPr>
                <w:rFonts w:cs="Arial"/>
                <w:spacing w:val="-5"/>
                <w:szCs w:val="20"/>
                <w:lang w:val="en-GB" w:eastAsia="en-US"/>
              </w:rPr>
              <w:tab/>
              <w:t xml:space="preserve">1 </w:t>
            </w:r>
            <w:r w:rsidRPr="00B625BB">
              <w:rPr>
                <w:rFonts w:cs="Arial"/>
                <w:spacing w:val="-5"/>
                <w:szCs w:val="20"/>
                <w:lang w:val="en-GB" w:eastAsia="en-US"/>
              </w:rPr>
              <w:t xml:space="preserve">spaces per </w:t>
            </w:r>
            <w:r>
              <w:rPr>
                <w:rFonts w:cs="Arial"/>
                <w:spacing w:val="-5"/>
                <w:szCs w:val="20"/>
                <w:lang w:val="en-GB" w:eastAsia="en-US"/>
              </w:rPr>
              <w:t xml:space="preserve">10 accommodation </w:t>
            </w:r>
            <w:r w:rsidRPr="00B625BB">
              <w:rPr>
                <w:rFonts w:cs="Arial"/>
                <w:spacing w:val="-5"/>
                <w:szCs w:val="20"/>
                <w:lang w:val="en-GB" w:eastAsia="en-US"/>
              </w:rPr>
              <w:t>unit</w:t>
            </w:r>
            <w:r>
              <w:rPr>
                <w:rFonts w:cs="Arial"/>
                <w:spacing w:val="-5"/>
                <w:szCs w:val="20"/>
                <w:lang w:val="en-GB" w:eastAsia="en-US"/>
              </w:rPr>
              <w:t>s</w:t>
            </w:r>
            <w:r w:rsidRPr="00B625BB">
              <w:rPr>
                <w:rFonts w:cs="Arial"/>
                <w:spacing w:val="-5"/>
                <w:szCs w:val="20"/>
                <w:lang w:val="en-GB" w:eastAsia="en-US"/>
              </w:rPr>
              <w:t xml:space="preserve"> for visitors</w:t>
            </w:r>
            <w:r>
              <w:rPr>
                <w:rFonts w:cs="Arial"/>
                <w:spacing w:val="-5"/>
                <w:szCs w:val="20"/>
                <w:lang w:val="en-GB" w:eastAsia="en-US"/>
              </w:rPr>
              <w:t xml:space="preserve">, </w:t>
            </w:r>
            <w:r w:rsidRPr="00B625BB">
              <w:rPr>
                <w:rFonts w:cs="Arial"/>
                <w:spacing w:val="-5"/>
                <w:szCs w:val="20"/>
                <w:lang w:val="en-GB" w:eastAsia="en-US"/>
              </w:rPr>
              <w:t>staff and service vehicles</w:t>
            </w:r>
            <w:r>
              <w:rPr>
                <w:rFonts w:cs="Arial"/>
                <w:spacing w:val="-5"/>
                <w:szCs w:val="20"/>
                <w:lang w:val="en-GB" w:eastAsia="en-US"/>
              </w:rPr>
              <w:t>;</w:t>
            </w:r>
          </w:p>
          <w:p w:rsidR="00DE25B9" w:rsidRDefault="00DE25B9" w:rsidP="00281992">
            <w:pPr>
              <w:spacing w:after="0" w:line="240" w:lineRule="auto"/>
              <w:rPr>
                <w:rFonts w:cs="Arial"/>
                <w:spacing w:val="-5"/>
                <w:szCs w:val="20"/>
                <w:u w:val="single"/>
                <w:lang w:val="en-GB" w:eastAsia="en-US"/>
              </w:rPr>
            </w:pPr>
          </w:p>
          <w:p w:rsidR="00DE25B9" w:rsidRDefault="00DE25B9" w:rsidP="00281992">
            <w:pPr>
              <w:spacing w:after="0" w:line="240" w:lineRule="auto"/>
              <w:rPr>
                <w:rFonts w:cs="Arial"/>
                <w:spacing w:val="-5"/>
                <w:szCs w:val="20"/>
                <w:lang w:val="en-GB" w:eastAsia="en-US"/>
              </w:rPr>
            </w:pPr>
            <w:r>
              <w:rPr>
                <w:rFonts w:cs="Arial"/>
                <w:spacing w:val="-5"/>
                <w:szCs w:val="20"/>
                <w:lang w:val="en-GB" w:eastAsia="en-US"/>
              </w:rPr>
              <w:t>Where for non-self-contained accommodation units and on a site located within the Building height overlay or the Cairns city centre local plan as shown on the maps contained in Schedule 2:</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625BB">
              <w:rPr>
                <w:rFonts w:cs="Arial"/>
                <w:spacing w:val="-5"/>
                <w:szCs w:val="20"/>
                <w:lang w:val="en-GB" w:eastAsia="en-US"/>
              </w:rPr>
              <w:t>0.</w:t>
            </w:r>
            <w:r>
              <w:rPr>
                <w:rFonts w:cs="Arial"/>
                <w:spacing w:val="-5"/>
                <w:szCs w:val="20"/>
                <w:lang w:val="en-GB" w:eastAsia="en-US"/>
              </w:rPr>
              <w:t>2</w:t>
            </w:r>
            <w:r w:rsidRPr="00B625BB">
              <w:rPr>
                <w:rFonts w:cs="Arial"/>
                <w:spacing w:val="-5"/>
                <w:szCs w:val="20"/>
                <w:lang w:val="en-GB" w:eastAsia="en-US"/>
              </w:rPr>
              <w:t xml:space="preserve">5 spaces per accommodation unit; </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t xml:space="preserve">1 space </w:t>
            </w:r>
            <w:r w:rsidRPr="00B625BB">
              <w:rPr>
                <w:rFonts w:cs="Arial"/>
                <w:spacing w:val="-5"/>
                <w:szCs w:val="20"/>
                <w:lang w:val="en-GB" w:eastAsia="en-US"/>
              </w:rPr>
              <w:t>per</w:t>
            </w:r>
            <w:r>
              <w:rPr>
                <w:rFonts w:cs="Arial"/>
                <w:spacing w:val="-5"/>
                <w:szCs w:val="20"/>
                <w:lang w:val="en-GB" w:eastAsia="en-US"/>
              </w:rPr>
              <w:t xml:space="preserve"> 10</w:t>
            </w:r>
            <w:r w:rsidRPr="00B625BB">
              <w:rPr>
                <w:rFonts w:cs="Arial"/>
                <w:spacing w:val="-5"/>
                <w:szCs w:val="20"/>
                <w:lang w:val="en-GB" w:eastAsia="en-US"/>
              </w:rPr>
              <w:t xml:space="preserve"> accommodation unit</w:t>
            </w:r>
            <w:r>
              <w:rPr>
                <w:rFonts w:cs="Arial"/>
                <w:spacing w:val="-5"/>
                <w:szCs w:val="20"/>
                <w:lang w:val="en-GB" w:eastAsia="en-US"/>
              </w:rPr>
              <w:t>s</w:t>
            </w:r>
            <w:r w:rsidRPr="00B625BB">
              <w:rPr>
                <w:rFonts w:cs="Arial"/>
                <w:spacing w:val="-5"/>
                <w:szCs w:val="20"/>
                <w:lang w:val="en-GB" w:eastAsia="en-US"/>
              </w:rPr>
              <w:t xml:space="preserve"> for visitors, staff and service vehicles</w:t>
            </w:r>
            <w:r>
              <w:rPr>
                <w:rFonts w:cs="Arial"/>
                <w:spacing w:val="-5"/>
                <w:szCs w:val="20"/>
                <w:lang w:val="en-GB" w:eastAsia="en-US"/>
              </w:rPr>
              <w:t>;</w:t>
            </w:r>
          </w:p>
          <w:p w:rsidR="00DE25B9" w:rsidRPr="00B625BB" w:rsidRDefault="00DE25B9" w:rsidP="00281992">
            <w:pPr>
              <w:spacing w:after="0" w:line="240" w:lineRule="auto"/>
              <w:rPr>
                <w:rFonts w:cs="Arial"/>
                <w:spacing w:val="-5"/>
                <w:szCs w:val="20"/>
                <w:lang w:val="en-GB" w:eastAsia="en-US"/>
              </w:rPr>
            </w:pPr>
          </w:p>
          <w:p w:rsidR="00DE25B9" w:rsidRPr="0084004B" w:rsidRDefault="00DE25B9" w:rsidP="00281992">
            <w:pPr>
              <w:spacing w:after="0" w:line="240" w:lineRule="auto"/>
              <w:rPr>
                <w:rFonts w:cs="Arial"/>
                <w:spacing w:val="-5"/>
                <w:szCs w:val="20"/>
                <w:lang w:val="en-GB" w:eastAsia="en-US"/>
              </w:rPr>
            </w:pPr>
            <w:r w:rsidRPr="0084004B">
              <w:rPr>
                <w:rFonts w:cs="Arial"/>
                <w:spacing w:val="-5"/>
                <w:szCs w:val="20"/>
                <w:lang w:val="en-GB" w:eastAsia="en-US"/>
              </w:rPr>
              <w:t>Where for Backpackers accommodation:</w:t>
            </w:r>
          </w:p>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F9067C">
              <w:rPr>
                <w:rFonts w:cs="Arial"/>
                <w:spacing w:val="-5"/>
                <w:szCs w:val="20"/>
                <w:lang w:val="en-GB" w:eastAsia="en-US"/>
              </w:rPr>
              <w:t>1 space per 10 beds</w:t>
            </w:r>
            <w:r>
              <w:rPr>
                <w:rFonts w:cs="Arial"/>
                <w:spacing w:val="-5"/>
                <w:szCs w:val="20"/>
                <w:lang w:val="en-GB" w:eastAsia="en-US"/>
              </w:rPr>
              <w:t>.</w:t>
            </w:r>
          </w:p>
          <w:p w:rsidR="00DE25B9" w:rsidRPr="00F9067C" w:rsidRDefault="00DE25B9" w:rsidP="00281992">
            <w:pPr>
              <w:spacing w:after="0" w:line="240" w:lineRule="auto"/>
              <w:ind w:left="607" w:hanging="607"/>
              <w:rPr>
                <w:rFonts w:cs="Arial"/>
                <w:spacing w:val="-5"/>
                <w:szCs w:val="20"/>
                <w:lang w:val="en-GB" w:eastAsia="en-US"/>
              </w:rPr>
            </w:pPr>
          </w:p>
          <w:p w:rsidR="00DE25B9" w:rsidRPr="003D45FA" w:rsidRDefault="00DE25B9" w:rsidP="00281992">
            <w:pPr>
              <w:spacing w:after="0" w:line="240" w:lineRule="auto"/>
              <w:rPr>
                <w:rFonts w:cs="Arial"/>
                <w:spacing w:val="-5"/>
                <w:sz w:val="16"/>
                <w:szCs w:val="16"/>
                <w:lang w:val="en-GB" w:eastAsia="en-US"/>
              </w:rPr>
            </w:pPr>
            <w:r w:rsidRPr="003D45FA">
              <w:rPr>
                <w:rFonts w:cs="Arial"/>
                <w:spacing w:val="-5"/>
                <w:sz w:val="16"/>
                <w:szCs w:val="16"/>
                <w:lang w:val="en-GB" w:eastAsia="en-US"/>
              </w:rPr>
              <w:t xml:space="preserve">Note </w:t>
            </w:r>
            <w:r w:rsidR="0005595B">
              <w:rPr>
                <w:rFonts w:cs="Arial"/>
                <w:spacing w:val="-5"/>
                <w:sz w:val="16"/>
                <w:szCs w:val="16"/>
                <w:lang w:val="en-GB" w:eastAsia="en-US"/>
              </w:rPr>
              <w:t>–</w:t>
            </w:r>
            <w:r w:rsidRPr="003D45FA">
              <w:rPr>
                <w:rFonts w:cs="Arial"/>
                <w:spacing w:val="-5"/>
                <w:sz w:val="16"/>
                <w:szCs w:val="16"/>
                <w:lang w:val="en-GB" w:eastAsia="en-US"/>
              </w:rPr>
              <w:t xml:space="preserve"> Where</w:t>
            </w:r>
            <w:r w:rsidR="0005595B">
              <w:rPr>
                <w:rFonts w:cs="Arial"/>
                <w:spacing w:val="-5"/>
                <w:sz w:val="16"/>
                <w:szCs w:val="16"/>
                <w:lang w:val="en-GB" w:eastAsia="en-US"/>
              </w:rPr>
              <w:t xml:space="preserve"> </w:t>
            </w:r>
            <w:r w:rsidRPr="003D45FA">
              <w:rPr>
                <w:rFonts w:cs="Arial"/>
                <w:spacing w:val="-5"/>
                <w:sz w:val="16"/>
                <w:szCs w:val="16"/>
                <w:lang w:val="en-GB" w:eastAsia="en-US"/>
              </w:rPr>
              <w:t xml:space="preserve">developments include ‘dual key’ units, each unit is counted as one accommodation unit for the purposes of calculating car parking spaces. </w:t>
            </w:r>
          </w:p>
          <w:p w:rsidR="00DE25B9" w:rsidRDefault="00DE25B9" w:rsidP="00281992">
            <w:pPr>
              <w:spacing w:after="0" w:line="240" w:lineRule="auto"/>
              <w:rPr>
                <w:rFonts w:cs="Arial"/>
                <w:spacing w:val="-5"/>
                <w:szCs w:val="20"/>
                <w:lang w:val="en-GB" w:eastAsia="en-US"/>
              </w:rPr>
            </w:pPr>
          </w:p>
          <w:p w:rsidR="00DE25B9" w:rsidRPr="009F2A11" w:rsidRDefault="00DE25B9" w:rsidP="0084004B">
            <w:pPr>
              <w:spacing w:after="0" w:line="240" w:lineRule="auto"/>
              <w:rPr>
                <w:rFonts w:cs="Arial"/>
                <w:spacing w:val="-5"/>
                <w:szCs w:val="20"/>
                <w:lang w:val="en-GB" w:eastAsia="en-US"/>
              </w:rPr>
            </w:pPr>
            <w:r w:rsidRPr="00487E5D">
              <w:rPr>
                <w:rFonts w:cs="Arial"/>
                <w:spacing w:val="-5"/>
                <w:sz w:val="16"/>
                <w:szCs w:val="16"/>
                <w:lang w:val="en-GB" w:eastAsia="en-US"/>
              </w:rPr>
              <w:t xml:space="preserve">Note – where the type of </w:t>
            </w:r>
            <w:r>
              <w:rPr>
                <w:rFonts w:cs="Arial"/>
                <w:spacing w:val="-5"/>
                <w:sz w:val="16"/>
                <w:szCs w:val="16"/>
                <w:lang w:val="en-GB" w:eastAsia="en-US"/>
              </w:rPr>
              <w:t>Short-term accommodation</w:t>
            </w:r>
            <w:r w:rsidRPr="00487E5D">
              <w:rPr>
                <w:rFonts w:cs="Arial"/>
                <w:spacing w:val="-5"/>
                <w:sz w:val="16"/>
                <w:szCs w:val="16"/>
                <w:lang w:val="en-GB" w:eastAsia="en-US"/>
              </w:rPr>
              <w:t xml:space="preserve"> is not listed above, the use is considered to be </w:t>
            </w:r>
            <w:r>
              <w:rPr>
                <w:rFonts w:cs="Arial"/>
                <w:spacing w:val="-5"/>
                <w:sz w:val="16"/>
                <w:szCs w:val="16"/>
                <w:lang w:val="en-GB" w:eastAsia="en-US"/>
              </w:rPr>
              <w:t>‘</w:t>
            </w:r>
            <w:r w:rsidRPr="00487E5D">
              <w:rPr>
                <w:rFonts w:cs="Arial"/>
                <w:spacing w:val="-5"/>
                <w:sz w:val="16"/>
                <w:szCs w:val="16"/>
                <w:lang w:val="en-GB" w:eastAsia="en-US"/>
              </w:rPr>
              <w:t xml:space="preserve">not </w:t>
            </w:r>
            <w:r>
              <w:rPr>
                <w:rFonts w:cs="Arial"/>
                <w:spacing w:val="-5"/>
                <w:sz w:val="16"/>
                <w:szCs w:val="16"/>
                <w:lang w:val="en-GB" w:eastAsia="en-US"/>
              </w:rPr>
              <w:t xml:space="preserve">otherwise </w:t>
            </w:r>
            <w:r w:rsidRPr="00487E5D">
              <w:rPr>
                <w:rFonts w:cs="Arial"/>
                <w:spacing w:val="-5"/>
                <w:sz w:val="16"/>
                <w:szCs w:val="16"/>
                <w:lang w:val="en-GB" w:eastAsia="en-US"/>
              </w:rPr>
              <w:t>specified</w:t>
            </w:r>
            <w:r>
              <w:rPr>
                <w:rFonts w:cs="Arial"/>
                <w:spacing w:val="-5"/>
                <w:sz w:val="16"/>
                <w:szCs w:val="16"/>
                <w:lang w:val="en-GB" w:eastAsia="en-US"/>
              </w:rPr>
              <w:t xml:space="preserve"> in this table’</w:t>
            </w:r>
            <w:r w:rsidRPr="00487E5D">
              <w:rPr>
                <w:rFonts w:cs="Arial"/>
                <w:spacing w:val="-5"/>
                <w:sz w:val="16"/>
                <w:szCs w:val="16"/>
                <w:lang w:val="en-GB" w:eastAsia="en-US"/>
              </w:rPr>
              <w:t>. Refer to the last row of this table</w:t>
            </w:r>
            <w:r>
              <w:rPr>
                <w:rFonts w:cs="Arial"/>
                <w:spacing w:val="-5"/>
                <w:sz w:val="16"/>
                <w:szCs w:val="16"/>
                <w:lang w:val="en-GB" w:eastAsia="en-US"/>
              </w:rPr>
              <w:t xml:space="preserve"> for the minimum number of spaces required.</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sidRPr="00F15D45">
              <w:rPr>
                <w:rFonts w:cs="Arial"/>
                <w:spacing w:val="-5"/>
                <w:szCs w:val="20"/>
                <w:lang w:val="en-GB" w:eastAsia="en-US"/>
              </w:rPr>
              <w:lastRenderedPageBreak/>
              <w:t>Showroom</w:t>
            </w:r>
          </w:p>
        </w:tc>
        <w:tc>
          <w:tcPr>
            <w:tcW w:w="5878" w:type="dxa"/>
          </w:tcPr>
          <w:p w:rsidR="00DE25B9"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Pr="00B31C04">
              <w:rPr>
                <w:rFonts w:cs="Arial"/>
                <w:spacing w:val="-5"/>
                <w:szCs w:val="20"/>
                <w:lang w:val="en-GB" w:eastAsia="en-US"/>
              </w:rPr>
              <w:t>1 space per 50m</w:t>
            </w:r>
            <w:r w:rsidRPr="00D45FF9">
              <w:rPr>
                <w:rFonts w:cs="Arial"/>
                <w:spacing w:val="-5"/>
                <w:szCs w:val="20"/>
                <w:vertAlign w:val="superscript"/>
                <w:lang w:val="en-GB" w:eastAsia="en-US"/>
              </w:rPr>
              <w:t>2</w:t>
            </w:r>
            <w:r w:rsidRPr="00B31C04">
              <w:rPr>
                <w:rFonts w:cs="Arial"/>
                <w:spacing w:val="-5"/>
                <w:szCs w:val="20"/>
                <w:lang w:val="en-GB" w:eastAsia="en-US"/>
              </w:rPr>
              <w:t xml:space="preserve"> </w:t>
            </w:r>
            <w:r>
              <w:rPr>
                <w:rFonts w:cs="Arial"/>
                <w:spacing w:val="-5"/>
                <w:szCs w:val="20"/>
                <w:lang w:val="en-GB" w:eastAsia="en-US"/>
              </w:rPr>
              <w:t xml:space="preserve">of </w:t>
            </w:r>
            <w:r w:rsidRPr="00B31C04">
              <w:rPr>
                <w:rFonts w:cs="Arial"/>
                <w:spacing w:val="-5"/>
                <w:szCs w:val="20"/>
                <w:lang w:val="en-GB" w:eastAsia="en-US"/>
              </w:rPr>
              <w:t>GFA</w:t>
            </w:r>
            <w:r>
              <w:rPr>
                <w:rFonts w:cs="Arial"/>
                <w:spacing w:val="-5"/>
                <w:szCs w:val="20"/>
                <w:lang w:val="en-GB" w:eastAsia="en-US"/>
              </w:rPr>
              <w:t>;</w:t>
            </w:r>
          </w:p>
          <w:p w:rsidR="00DE25B9" w:rsidRPr="009F2A11" w:rsidRDefault="00DE25B9" w:rsidP="00EC5D40">
            <w:pPr>
              <w:spacing w:after="0" w:line="240" w:lineRule="auto"/>
              <w:ind w:left="466" w:hanging="466"/>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Pr="00B8250B">
              <w:rPr>
                <w:rFonts w:cs="Arial"/>
                <w:spacing w:val="-5"/>
                <w:szCs w:val="20"/>
                <w:lang w:val="en-GB" w:eastAsia="en-US"/>
              </w:rPr>
              <w:t>1 space per 50m</w:t>
            </w:r>
            <w:r w:rsidRPr="00D45FF9">
              <w:rPr>
                <w:rFonts w:cs="Arial"/>
                <w:spacing w:val="-5"/>
                <w:szCs w:val="20"/>
                <w:vertAlign w:val="superscript"/>
                <w:lang w:val="en-GB" w:eastAsia="en-US"/>
              </w:rPr>
              <w:t>2</w:t>
            </w:r>
            <w:r w:rsidRPr="00B8250B">
              <w:rPr>
                <w:rFonts w:cs="Arial"/>
                <w:spacing w:val="-5"/>
                <w:szCs w:val="20"/>
                <w:lang w:val="en-GB" w:eastAsia="en-US"/>
              </w:rPr>
              <w:t xml:space="preserve"> GFA </w:t>
            </w:r>
            <w:r>
              <w:rPr>
                <w:rFonts w:cs="Arial"/>
                <w:spacing w:val="-5"/>
                <w:szCs w:val="20"/>
                <w:lang w:val="en-GB" w:eastAsia="en-US"/>
              </w:rPr>
              <w:t>and outdoor display area for any Outdoor sales component.</w:t>
            </w:r>
            <w:r w:rsidRPr="003D45FA">
              <w:rPr>
                <w:rFonts w:cs="Arial"/>
                <w:spacing w:val="-5"/>
                <w:sz w:val="16"/>
                <w:szCs w:val="16"/>
                <w:lang w:val="en-GB" w:eastAsia="en-US"/>
              </w:rPr>
              <w:t xml:space="preserve"> </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Special industry</w:t>
            </w:r>
          </w:p>
        </w:tc>
        <w:tc>
          <w:tcPr>
            <w:tcW w:w="5878" w:type="dxa"/>
          </w:tcPr>
          <w:p w:rsidR="00DE25B9" w:rsidRPr="009F2A11" w:rsidRDefault="00DE25B9" w:rsidP="0084004B">
            <w:pPr>
              <w:spacing w:after="0" w:line="240" w:lineRule="auto"/>
              <w:rPr>
                <w:rFonts w:cs="Arial"/>
                <w:spacing w:val="-5"/>
                <w:szCs w:val="20"/>
                <w:lang w:val="en-GB" w:eastAsia="en-US"/>
              </w:rPr>
            </w:pPr>
            <w:r>
              <w:rPr>
                <w:rFonts w:cs="Arial"/>
                <w:spacing w:val="-5"/>
                <w:szCs w:val="20"/>
                <w:lang w:val="en-GB" w:eastAsia="en-US"/>
              </w:rPr>
              <w:t>1 space per 100m</w:t>
            </w:r>
            <w:r w:rsidRPr="00D45FF9">
              <w:rPr>
                <w:rFonts w:cs="Arial"/>
                <w:spacing w:val="-5"/>
                <w:szCs w:val="20"/>
                <w:vertAlign w:val="superscript"/>
                <w:lang w:val="en-GB" w:eastAsia="en-US"/>
              </w:rPr>
              <w:t>2</w:t>
            </w:r>
            <w:r>
              <w:rPr>
                <w:rFonts w:cs="Arial"/>
                <w:spacing w:val="-5"/>
                <w:szCs w:val="20"/>
                <w:lang w:val="en-GB" w:eastAsia="en-US"/>
              </w:rPr>
              <w:t xml:space="preserve"> of 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sidRPr="000437E8">
              <w:rPr>
                <w:rFonts w:cs="Arial"/>
                <w:spacing w:val="-5"/>
                <w:szCs w:val="20"/>
                <w:lang w:val="en-GB" w:eastAsia="en-US"/>
              </w:rPr>
              <w:t>Theatre</w:t>
            </w:r>
          </w:p>
        </w:tc>
        <w:tc>
          <w:tcPr>
            <w:tcW w:w="5878" w:type="dxa"/>
          </w:tcPr>
          <w:p w:rsidR="00DE25B9" w:rsidRPr="009F2A11" w:rsidRDefault="00DE25B9" w:rsidP="0084004B">
            <w:pPr>
              <w:spacing w:after="0" w:line="240" w:lineRule="auto"/>
              <w:rPr>
                <w:rFonts w:cs="Arial"/>
                <w:spacing w:val="-5"/>
                <w:szCs w:val="20"/>
                <w:lang w:val="en-GB" w:eastAsia="en-US"/>
              </w:rPr>
            </w:pPr>
            <w:r w:rsidRPr="000437E8">
              <w:rPr>
                <w:rFonts w:cs="Arial"/>
                <w:spacing w:val="-5"/>
                <w:szCs w:val="20"/>
                <w:lang w:val="en-GB" w:eastAsia="en-US"/>
              </w:rPr>
              <w:t>1 space per 15m</w:t>
            </w:r>
            <w:r w:rsidRPr="00D45FF9">
              <w:rPr>
                <w:rFonts w:cs="Arial"/>
                <w:spacing w:val="-5"/>
                <w:szCs w:val="20"/>
                <w:vertAlign w:val="superscript"/>
                <w:lang w:val="en-GB" w:eastAsia="en-US"/>
              </w:rPr>
              <w:t>2</w:t>
            </w:r>
            <w:r w:rsidRPr="000437E8">
              <w:rPr>
                <w:rFonts w:cs="Arial"/>
                <w:spacing w:val="-5"/>
                <w:szCs w:val="20"/>
                <w:lang w:val="en-GB" w:eastAsia="en-US"/>
              </w:rPr>
              <w:t xml:space="preserve"> of </w:t>
            </w:r>
            <w:r>
              <w:rPr>
                <w:rFonts w:cs="Arial"/>
                <w:spacing w:val="-5"/>
                <w:szCs w:val="20"/>
                <w:lang w:val="en-GB" w:eastAsia="en-US"/>
              </w:rPr>
              <w:t>GFA</w:t>
            </w:r>
          </w:p>
        </w:tc>
      </w:tr>
      <w:tr w:rsidR="00DE25B9" w:rsidRPr="000878A9" w:rsidTr="007274FE">
        <w:tc>
          <w:tcPr>
            <w:tcW w:w="2771" w:type="dxa"/>
          </w:tcPr>
          <w:p w:rsidR="00DE25B9" w:rsidRDefault="00DE25B9" w:rsidP="0084004B">
            <w:pPr>
              <w:spacing w:after="0" w:line="240" w:lineRule="auto"/>
              <w:rPr>
                <w:rFonts w:cs="Arial"/>
                <w:spacing w:val="-5"/>
                <w:szCs w:val="20"/>
                <w:lang w:val="en-GB" w:eastAsia="en-US"/>
              </w:rPr>
            </w:pPr>
            <w:r w:rsidRPr="000437E8">
              <w:rPr>
                <w:rFonts w:cs="Arial"/>
                <w:spacing w:val="-5"/>
                <w:szCs w:val="20"/>
                <w:lang w:val="en-GB" w:eastAsia="en-US"/>
              </w:rPr>
              <w:t xml:space="preserve">Veterinary </w:t>
            </w:r>
            <w:r>
              <w:rPr>
                <w:rFonts w:cs="Arial"/>
                <w:spacing w:val="-5"/>
                <w:szCs w:val="20"/>
                <w:lang w:val="en-GB" w:eastAsia="en-US"/>
              </w:rPr>
              <w:t>s</w:t>
            </w:r>
            <w:r w:rsidRPr="000437E8">
              <w:rPr>
                <w:rFonts w:cs="Arial"/>
                <w:spacing w:val="-5"/>
                <w:szCs w:val="20"/>
                <w:lang w:val="en-GB" w:eastAsia="en-US"/>
              </w:rPr>
              <w:t>ervices</w:t>
            </w:r>
          </w:p>
        </w:tc>
        <w:tc>
          <w:tcPr>
            <w:tcW w:w="5878" w:type="dxa"/>
          </w:tcPr>
          <w:p w:rsidR="00DE25B9" w:rsidRPr="009F2A11" w:rsidRDefault="00DE25B9" w:rsidP="0084004B">
            <w:pPr>
              <w:spacing w:after="0" w:line="240" w:lineRule="auto"/>
              <w:rPr>
                <w:rFonts w:cs="Arial"/>
                <w:spacing w:val="-5"/>
                <w:szCs w:val="20"/>
                <w:lang w:val="en-GB" w:eastAsia="en-US"/>
              </w:rPr>
            </w:pPr>
            <w:r>
              <w:rPr>
                <w:rFonts w:cs="Arial"/>
                <w:spacing w:val="-5"/>
                <w:szCs w:val="20"/>
                <w:lang w:val="en-GB" w:eastAsia="en-US"/>
              </w:rPr>
              <w:t>1 space per 25</w:t>
            </w:r>
            <w:r w:rsidRPr="000437E8">
              <w:rPr>
                <w:rFonts w:cs="Arial"/>
                <w:spacing w:val="-5"/>
                <w:szCs w:val="20"/>
                <w:lang w:val="en-GB" w:eastAsia="en-US"/>
              </w:rPr>
              <w:t>m</w:t>
            </w:r>
            <w:r w:rsidRPr="00D45FF9">
              <w:rPr>
                <w:rFonts w:cs="Arial"/>
                <w:spacing w:val="-5"/>
                <w:szCs w:val="20"/>
                <w:vertAlign w:val="superscript"/>
                <w:lang w:val="en-GB" w:eastAsia="en-US"/>
              </w:rPr>
              <w:t>2</w:t>
            </w:r>
            <w:r w:rsidRPr="000437E8">
              <w:rPr>
                <w:rFonts w:cs="Arial"/>
                <w:spacing w:val="-5"/>
                <w:szCs w:val="20"/>
                <w:lang w:val="en-GB" w:eastAsia="en-US"/>
              </w:rPr>
              <w:t xml:space="preserve"> </w:t>
            </w:r>
            <w:r>
              <w:rPr>
                <w:rFonts w:cs="Arial"/>
                <w:spacing w:val="-5"/>
                <w:szCs w:val="20"/>
                <w:lang w:val="en-GB" w:eastAsia="en-US"/>
              </w:rPr>
              <w:t>of GFA</w:t>
            </w:r>
          </w:p>
        </w:tc>
      </w:tr>
      <w:tr w:rsidR="00DE25B9" w:rsidRPr="000878A9" w:rsidTr="007274FE">
        <w:tc>
          <w:tcPr>
            <w:tcW w:w="2771" w:type="dxa"/>
          </w:tcPr>
          <w:p w:rsidR="00DE25B9" w:rsidRPr="000437E8" w:rsidRDefault="00DE25B9" w:rsidP="0084004B">
            <w:pPr>
              <w:spacing w:after="0" w:line="240" w:lineRule="auto"/>
              <w:rPr>
                <w:rFonts w:cs="Arial"/>
                <w:spacing w:val="-5"/>
                <w:szCs w:val="20"/>
                <w:lang w:val="en-GB" w:eastAsia="en-US"/>
              </w:rPr>
            </w:pPr>
            <w:r w:rsidRPr="005125DA">
              <w:rPr>
                <w:rFonts w:cs="Arial"/>
                <w:spacing w:val="-5"/>
                <w:szCs w:val="20"/>
                <w:lang w:val="en-GB" w:eastAsia="en-US"/>
              </w:rPr>
              <w:t>Warehouse</w:t>
            </w:r>
          </w:p>
        </w:tc>
        <w:tc>
          <w:tcPr>
            <w:tcW w:w="5878" w:type="dxa"/>
          </w:tcPr>
          <w:p w:rsidR="00DE25B9" w:rsidRDefault="00DE25B9" w:rsidP="0084004B">
            <w:pPr>
              <w:spacing w:after="0" w:line="240" w:lineRule="auto"/>
              <w:rPr>
                <w:rFonts w:cs="Arial"/>
                <w:spacing w:val="-5"/>
                <w:szCs w:val="20"/>
                <w:lang w:val="en-GB" w:eastAsia="en-US"/>
              </w:rPr>
            </w:pPr>
            <w:r>
              <w:rPr>
                <w:rFonts w:cs="Arial"/>
                <w:spacing w:val="-5"/>
                <w:szCs w:val="20"/>
                <w:lang w:val="en-GB" w:eastAsia="en-US"/>
              </w:rPr>
              <w:t>1 space per 100m</w:t>
            </w:r>
            <w:r w:rsidRPr="00D45FF9">
              <w:rPr>
                <w:rFonts w:cs="Arial"/>
                <w:spacing w:val="-5"/>
                <w:szCs w:val="20"/>
                <w:vertAlign w:val="superscript"/>
                <w:lang w:val="en-GB" w:eastAsia="en-US"/>
              </w:rPr>
              <w:t>2</w:t>
            </w:r>
            <w:r>
              <w:rPr>
                <w:rFonts w:cs="Arial"/>
                <w:spacing w:val="-5"/>
                <w:szCs w:val="20"/>
                <w:lang w:val="en-GB" w:eastAsia="en-US"/>
              </w:rPr>
              <w:t xml:space="preserve"> of GFA</w:t>
            </w:r>
          </w:p>
        </w:tc>
      </w:tr>
      <w:tr w:rsidR="00DE25B9" w:rsidRPr="000878A9" w:rsidTr="007274FE">
        <w:tc>
          <w:tcPr>
            <w:tcW w:w="2771" w:type="dxa"/>
          </w:tcPr>
          <w:p w:rsidR="00DE25B9" w:rsidRPr="005125DA" w:rsidRDefault="00DE25B9" w:rsidP="0084004B">
            <w:pPr>
              <w:spacing w:after="0" w:line="240" w:lineRule="auto"/>
              <w:rPr>
                <w:rFonts w:cs="Arial"/>
                <w:spacing w:val="-5"/>
                <w:szCs w:val="20"/>
                <w:lang w:val="en-GB" w:eastAsia="en-US"/>
              </w:rPr>
            </w:pPr>
            <w:r w:rsidRPr="00B8194A">
              <w:rPr>
                <w:rFonts w:cs="Arial"/>
                <w:spacing w:val="-5"/>
                <w:szCs w:val="20"/>
                <w:lang w:val="en-GB" w:eastAsia="en-US"/>
              </w:rPr>
              <w:t xml:space="preserve">Any use not otherwise specified in this table. </w:t>
            </w:r>
          </w:p>
        </w:tc>
        <w:tc>
          <w:tcPr>
            <w:tcW w:w="5878" w:type="dxa"/>
          </w:tcPr>
          <w:p w:rsidR="00DE25B9" w:rsidRDefault="00DE25B9" w:rsidP="0084004B">
            <w:pPr>
              <w:spacing w:after="0" w:line="240" w:lineRule="auto"/>
              <w:rPr>
                <w:rFonts w:cs="Arial"/>
                <w:spacing w:val="-5"/>
                <w:szCs w:val="20"/>
                <w:lang w:val="en-GB" w:eastAsia="en-US"/>
              </w:rPr>
            </w:pPr>
            <w:r w:rsidRPr="00F15D45">
              <w:rPr>
                <w:rFonts w:cs="Arial"/>
                <w:spacing w:val="-5"/>
                <w:szCs w:val="20"/>
                <w:lang w:val="en-GB" w:eastAsia="en-US"/>
              </w:rPr>
              <w:t>Sufficient spaces to accommodate number of vehicles likely to be parked at any one time</w:t>
            </w:r>
            <w:r>
              <w:rPr>
                <w:rFonts w:cs="Arial"/>
                <w:spacing w:val="-5"/>
                <w:szCs w:val="20"/>
                <w:lang w:val="en-GB" w:eastAsia="en-US"/>
              </w:rPr>
              <w:t>.</w:t>
            </w:r>
          </w:p>
        </w:tc>
      </w:tr>
    </w:tbl>
    <w:p w:rsidR="004E64E8" w:rsidRDefault="004E64E8"/>
    <w:p w:rsidR="00132D0C" w:rsidRDefault="00132D0C" w:rsidP="00132D0C">
      <w:pPr>
        <w:pStyle w:val="Caption"/>
      </w:pPr>
      <w:r>
        <w:t xml:space="preserve">Table </w:t>
      </w:r>
      <w:r>
        <w:fldChar w:fldCharType="begin"/>
      </w:r>
      <w:r>
        <w:instrText xml:space="preserve"> REF _Ref364345266 \r \h </w:instrText>
      </w:r>
      <w:r>
        <w:fldChar w:fldCharType="separate"/>
      </w:r>
      <w:r w:rsidR="001746EE">
        <w:t>9.4.8.3</w:t>
      </w:r>
      <w:r>
        <w:fldChar w:fldCharType="end"/>
      </w:r>
      <w:r>
        <w:t>.c – Accessible parking requirement</w:t>
      </w:r>
    </w:p>
    <w:tbl>
      <w:tblPr>
        <w:tblW w:w="0" w:type="auto"/>
        <w:tblInd w:w="2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0A0" w:firstRow="1" w:lastRow="0" w:firstColumn="1" w:lastColumn="0" w:noHBand="0" w:noVBand="0"/>
      </w:tblPr>
      <w:tblGrid>
        <w:gridCol w:w="2778"/>
        <w:gridCol w:w="5901"/>
      </w:tblGrid>
      <w:tr w:rsidR="00132D0C" w:rsidRPr="00EF6D8A" w:rsidTr="0059488F">
        <w:trPr>
          <w:cantSplit/>
          <w:trHeight w:val="211"/>
          <w:tblHeader/>
        </w:trPr>
        <w:tc>
          <w:tcPr>
            <w:tcW w:w="2778" w:type="dxa"/>
            <w:shd w:val="clear" w:color="auto" w:fill="A5A5A5"/>
          </w:tcPr>
          <w:p w:rsidR="00132D0C" w:rsidRPr="00AE2A50" w:rsidRDefault="00132D0C" w:rsidP="00C0227F">
            <w:pPr>
              <w:spacing w:before="80" w:after="80" w:line="240" w:lineRule="auto"/>
              <w:rPr>
                <w:rFonts w:cs="Arial"/>
                <w:b/>
                <w:color w:val="FFFFFF" w:themeColor="background1"/>
                <w:spacing w:val="-5"/>
                <w:szCs w:val="20"/>
                <w:lang w:val="en-GB" w:eastAsia="en-US"/>
              </w:rPr>
            </w:pPr>
            <w:r w:rsidRPr="00AE2A50">
              <w:rPr>
                <w:rFonts w:cs="Arial"/>
                <w:b/>
                <w:color w:val="FFFFFF" w:themeColor="background1"/>
                <w:spacing w:val="-5"/>
                <w:szCs w:val="20"/>
                <w:lang w:val="en-GB" w:eastAsia="en-US"/>
              </w:rPr>
              <w:t>Land use</w:t>
            </w:r>
          </w:p>
        </w:tc>
        <w:tc>
          <w:tcPr>
            <w:tcW w:w="5901" w:type="dxa"/>
            <w:shd w:val="clear" w:color="auto" w:fill="A5A5A5"/>
          </w:tcPr>
          <w:p w:rsidR="00132D0C" w:rsidRPr="00AE2A50" w:rsidRDefault="00132D0C" w:rsidP="00C0227F">
            <w:pPr>
              <w:spacing w:before="80" w:after="80" w:line="240" w:lineRule="auto"/>
              <w:rPr>
                <w:rFonts w:cs="Arial"/>
                <w:b/>
                <w:color w:val="FFFFFF" w:themeColor="background1"/>
                <w:spacing w:val="-5"/>
                <w:szCs w:val="20"/>
                <w:lang w:val="en-GB" w:eastAsia="en-US"/>
              </w:rPr>
            </w:pPr>
            <w:r w:rsidRPr="00AE2A50">
              <w:rPr>
                <w:rFonts w:cs="Arial"/>
                <w:b/>
                <w:color w:val="FFFFFF" w:themeColor="background1"/>
                <w:spacing w:val="-5"/>
                <w:szCs w:val="20"/>
                <w:lang w:val="en-GB" w:eastAsia="en-US"/>
              </w:rPr>
              <w:t>Minimum number of spaces</w:t>
            </w:r>
          </w:p>
        </w:tc>
      </w:tr>
      <w:tr w:rsidR="00864AE5" w:rsidRPr="00EF6D8A" w:rsidTr="00C0227F">
        <w:tc>
          <w:tcPr>
            <w:tcW w:w="2778" w:type="dxa"/>
          </w:tcPr>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lastRenderedPageBreak/>
              <w:t xml:space="preserve">Resort </w:t>
            </w:r>
            <w:r w:rsidR="00642C9A">
              <w:rPr>
                <w:rFonts w:cs="Arial"/>
                <w:spacing w:val="-5"/>
                <w:szCs w:val="20"/>
                <w:lang w:val="en-GB" w:eastAsia="en-US"/>
              </w:rPr>
              <w:t>c</w:t>
            </w:r>
            <w:r w:rsidRPr="00F45470">
              <w:rPr>
                <w:rFonts w:cs="Arial"/>
                <w:spacing w:val="-5"/>
                <w:szCs w:val="20"/>
                <w:lang w:val="en-GB" w:eastAsia="en-US"/>
              </w:rPr>
              <w:t>omplex</w:t>
            </w:r>
          </w:p>
          <w:p w:rsidR="00864AE5"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 xml:space="preserve">Retirement </w:t>
            </w:r>
            <w:r w:rsidR="00642C9A">
              <w:rPr>
                <w:rFonts w:cs="Arial"/>
                <w:spacing w:val="-5"/>
                <w:szCs w:val="20"/>
                <w:lang w:val="en-GB" w:eastAsia="en-US"/>
              </w:rPr>
              <w:t>f</w:t>
            </w:r>
            <w:r w:rsidRPr="00F45470">
              <w:rPr>
                <w:rFonts w:cs="Arial"/>
                <w:spacing w:val="-5"/>
                <w:szCs w:val="20"/>
                <w:lang w:val="en-GB" w:eastAsia="en-US"/>
              </w:rPr>
              <w:t>acility</w:t>
            </w:r>
          </w:p>
          <w:p w:rsidR="00F91B92" w:rsidRPr="00F45470" w:rsidRDefault="00F91B92" w:rsidP="0005595B">
            <w:pPr>
              <w:spacing w:before="20" w:after="20" w:line="240" w:lineRule="auto"/>
              <w:rPr>
                <w:rFonts w:cs="Arial"/>
                <w:spacing w:val="-5"/>
                <w:szCs w:val="20"/>
                <w:lang w:val="en-GB" w:eastAsia="en-US"/>
              </w:rPr>
            </w:pPr>
            <w:r>
              <w:rPr>
                <w:rFonts w:cs="Arial"/>
                <w:spacing w:val="-5"/>
                <w:szCs w:val="20"/>
                <w:lang w:val="en-GB" w:eastAsia="en-US"/>
              </w:rPr>
              <w:t>Rooming accommodation</w:t>
            </w:r>
          </w:p>
          <w:p w:rsidR="00864AE5"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 xml:space="preserve">Short </w:t>
            </w:r>
            <w:r w:rsidR="00642C9A">
              <w:rPr>
                <w:rFonts w:cs="Arial"/>
                <w:spacing w:val="-5"/>
                <w:szCs w:val="20"/>
                <w:lang w:val="en-GB" w:eastAsia="en-US"/>
              </w:rPr>
              <w:t>t</w:t>
            </w:r>
            <w:r w:rsidRPr="00F45470">
              <w:rPr>
                <w:rFonts w:cs="Arial"/>
                <w:spacing w:val="-5"/>
                <w:szCs w:val="20"/>
                <w:lang w:val="en-GB" w:eastAsia="en-US"/>
              </w:rPr>
              <w:t xml:space="preserve">erm </w:t>
            </w:r>
            <w:r w:rsidR="00642C9A">
              <w:rPr>
                <w:rFonts w:cs="Arial"/>
                <w:spacing w:val="-5"/>
                <w:szCs w:val="20"/>
                <w:lang w:val="en-GB" w:eastAsia="en-US"/>
              </w:rPr>
              <w:t>a</w:t>
            </w:r>
            <w:r w:rsidRPr="00F45470">
              <w:rPr>
                <w:rFonts w:cs="Arial"/>
                <w:spacing w:val="-5"/>
                <w:szCs w:val="20"/>
                <w:lang w:val="en-GB" w:eastAsia="en-US"/>
              </w:rPr>
              <w:t>ccommodation</w:t>
            </w:r>
          </w:p>
          <w:p w:rsidR="00864AE5" w:rsidRPr="0063469B" w:rsidRDefault="00864AE5" w:rsidP="0005595B">
            <w:pPr>
              <w:spacing w:before="20" w:after="20" w:line="240" w:lineRule="auto"/>
              <w:rPr>
                <w:rFonts w:cs="Arial"/>
                <w:spacing w:val="-5"/>
                <w:szCs w:val="20"/>
                <w:lang w:val="en-GB" w:eastAsia="en-US"/>
              </w:rPr>
            </w:pPr>
          </w:p>
        </w:tc>
        <w:tc>
          <w:tcPr>
            <w:tcW w:w="5901" w:type="dxa"/>
          </w:tcPr>
          <w:p w:rsidR="00864AE5" w:rsidRPr="004A054F" w:rsidRDefault="00864AE5" w:rsidP="00EC5D40">
            <w:pPr>
              <w:spacing w:after="0" w:line="240" w:lineRule="auto"/>
              <w:rPr>
                <w:rFonts w:cs="Arial"/>
                <w:spacing w:val="-5"/>
                <w:szCs w:val="20"/>
                <w:lang w:val="en-GB" w:eastAsia="en-US"/>
              </w:rPr>
            </w:pPr>
            <w:r w:rsidRPr="004A054F">
              <w:rPr>
                <w:rFonts w:cs="Arial"/>
                <w:spacing w:val="-5"/>
                <w:szCs w:val="20"/>
                <w:lang w:val="en-GB" w:eastAsia="en-US"/>
              </w:rPr>
              <w:t xml:space="preserve">Calculated by multiplying the total number of car parking spaces by the percentage of:  </w:t>
            </w:r>
          </w:p>
          <w:p w:rsidR="00864AE5" w:rsidRPr="004A054F" w:rsidRDefault="00132D0C" w:rsidP="00EC5D40">
            <w:pPr>
              <w:spacing w:after="0" w:line="240" w:lineRule="auto"/>
              <w:ind w:left="459" w:hanging="459"/>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4A054F">
              <w:rPr>
                <w:rFonts w:cs="Arial"/>
                <w:spacing w:val="-5"/>
                <w:szCs w:val="20"/>
                <w:lang w:val="en-GB" w:eastAsia="en-US"/>
              </w:rPr>
              <w:t>accessible self-contained units to the total number of sole occupancy units; or</w:t>
            </w:r>
          </w:p>
          <w:p w:rsidR="00864AE5" w:rsidRDefault="00132D0C" w:rsidP="00EC5D40">
            <w:pPr>
              <w:spacing w:after="0" w:line="240" w:lineRule="auto"/>
              <w:ind w:left="459" w:hanging="459"/>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00864AE5" w:rsidRPr="004A054F">
              <w:rPr>
                <w:rFonts w:cs="Arial"/>
                <w:spacing w:val="-5"/>
                <w:szCs w:val="20"/>
                <w:lang w:val="en-GB" w:eastAsia="en-US"/>
              </w:rPr>
              <w:t>accessible bedrooms to the total number of bedrooms.</w:t>
            </w:r>
          </w:p>
          <w:p w:rsidR="00827055" w:rsidRDefault="00827055" w:rsidP="00C0227F">
            <w:pPr>
              <w:spacing w:before="80" w:after="80" w:line="240" w:lineRule="auto"/>
              <w:rPr>
                <w:rFonts w:cs="Arial"/>
                <w:spacing w:val="-5"/>
                <w:szCs w:val="20"/>
                <w:lang w:val="en-GB" w:eastAsia="en-US"/>
              </w:rPr>
            </w:pPr>
          </w:p>
          <w:p w:rsidR="00864AE5" w:rsidRPr="004A054F" w:rsidRDefault="00F53983" w:rsidP="0005595B">
            <w:pPr>
              <w:spacing w:before="80" w:after="80" w:line="240" w:lineRule="auto"/>
              <w:rPr>
                <w:rFonts w:cs="Arial"/>
                <w:spacing w:val="-5"/>
                <w:szCs w:val="20"/>
                <w:highlight w:val="yellow"/>
                <w:lang w:val="en-GB" w:eastAsia="en-US"/>
              </w:rPr>
            </w:pPr>
            <w:r>
              <w:rPr>
                <w:rFonts w:cs="Arial"/>
                <w:spacing w:val="-5"/>
                <w:sz w:val="16"/>
                <w:szCs w:val="16"/>
                <w:lang w:val="en-GB" w:eastAsia="en-US"/>
              </w:rPr>
              <w:t xml:space="preserve">Note </w:t>
            </w:r>
            <w:r w:rsidR="0005595B">
              <w:rPr>
                <w:rFonts w:cs="Arial"/>
                <w:spacing w:val="-5"/>
                <w:sz w:val="16"/>
                <w:szCs w:val="16"/>
                <w:lang w:val="en-GB" w:eastAsia="en-US"/>
              </w:rPr>
              <w:t>–</w:t>
            </w:r>
            <w:r>
              <w:rPr>
                <w:rFonts w:cs="Arial"/>
                <w:spacing w:val="-5"/>
                <w:sz w:val="16"/>
                <w:szCs w:val="16"/>
                <w:lang w:val="en-GB" w:eastAsia="en-US"/>
              </w:rPr>
              <w:t xml:space="preserve"> </w:t>
            </w:r>
            <w:r w:rsidR="00864AE5" w:rsidRPr="0059488F">
              <w:rPr>
                <w:rFonts w:cs="Arial"/>
                <w:spacing w:val="-5"/>
                <w:sz w:val="16"/>
                <w:szCs w:val="16"/>
                <w:lang w:val="en-GB" w:eastAsia="en-US"/>
              </w:rPr>
              <w:t>For</w:t>
            </w:r>
            <w:r w:rsidR="0005595B">
              <w:rPr>
                <w:rFonts w:cs="Arial"/>
                <w:spacing w:val="-5"/>
                <w:sz w:val="16"/>
                <w:szCs w:val="16"/>
                <w:lang w:val="en-GB" w:eastAsia="en-US"/>
              </w:rPr>
              <w:t xml:space="preserve"> </w:t>
            </w:r>
            <w:r w:rsidR="00864AE5" w:rsidRPr="0059488F">
              <w:rPr>
                <w:rFonts w:cs="Arial"/>
                <w:spacing w:val="-5"/>
                <w:sz w:val="16"/>
                <w:szCs w:val="16"/>
                <w:lang w:val="en-GB" w:eastAsia="en-US"/>
              </w:rPr>
              <w:t>the purposes of calculating parking spaces required above – An accessible self-contained unit or bedroom means a self-contained unit or bedroom that has features to enable use by people with a disability.</w:t>
            </w:r>
            <w:r w:rsidR="00864AE5" w:rsidRPr="004A054F">
              <w:rPr>
                <w:rFonts w:cs="Arial"/>
                <w:spacing w:val="-5"/>
                <w:szCs w:val="20"/>
                <w:lang w:val="en-GB" w:eastAsia="en-US"/>
              </w:rPr>
              <w:t xml:space="preserve"> </w:t>
            </w:r>
          </w:p>
        </w:tc>
      </w:tr>
      <w:tr w:rsidR="00864AE5" w:rsidRPr="00EF6D8A" w:rsidTr="00C0227F">
        <w:tc>
          <w:tcPr>
            <w:tcW w:w="2778" w:type="dxa"/>
          </w:tcPr>
          <w:p w:rsidR="00864AE5" w:rsidRDefault="00864AE5" w:rsidP="0005595B">
            <w:pPr>
              <w:spacing w:before="20" w:after="20" w:line="240" w:lineRule="auto"/>
              <w:rPr>
                <w:rFonts w:cs="Arial"/>
                <w:spacing w:val="-5"/>
                <w:szCs w:val="20"/>
                <w:lang w:val="en-GB" w:eastAsia="en-US"/>
              </w:rPr>
            </w:pPr>
            <w:r>
              <w:rPr>
                <w:rFonts w:cs="Arial"/>
                <w:spacing w:val="-5"/>
                <w:szCs w:val="20"/>
                <w:lang w:val="en-GB" w:eastAsia="en-US"/>
              </w:rPr>
              <w:t xml:space="preserve">Community </w:t>
            </w:r>
            <w:r w:rsidR="00642C9A">
              <w:rPr>
                <w:rFonts w:cs="Arial"/>
                <w:spacing w:val="-5"/>
                <w:szCs w:val="20"/>
                <w:lang w:val="en-GB" w:eastAsia="en-US"/>
              </w:rPr>
              <w:t>c</w:t>
            </w:r>
            <w:r>
              <w:rPr>
                <w:rFonts w:cs="Arial"/>
                <w:spacing w:val="-5"/>
                <w:szCs w:val="20"/>
                <w:lang w:val="en-GB" w:eastAsia="en-US"/>
              </w:rPr>
              <w:t xml:space="preserve">are </w:t>
            </w:r>
            <w:r w:rsidR="00642C9A">
              <w:rPr>
                <w:rFonts w:cs="Arial"/>
                <w:spacing w:val="-5"/>
                <w:szCs w:val="20"/>
                <w:lang w:val="en-GB" w:eastAsia="en-US"/>
              </w:rPr>
              <w:t>c</w:t>
            </w:r>
            <w:r>
              <w:rPr>
                <w:rFonts w:cs="Arial"/>
                <w:spacing w:val="-5"/>
                <w:szCs w:val="20"/>
                <w:lang w:val="en-GB" w:eastAsia="en-US"/>
              </w:rPr>
              <w:t>entre</w:t>
            </w:r>
          </w:p>
          <w:p w:rsidR="00864AE5" w:rsidRPr="00F45470" w:rsidRDefault="00864AE5" w:rsidP="0005595B">
            <w:pPr>
              <w:spacing w:before="20" w:after="20" w:line="240" w:lineRule="auto"/>
              <w:rPr>
                <w:rFonts w:cs="Arial"/>
                <w:spacing w:val="-5"/>
                <w:szCs w:val="20"/>
                <w:lang w:val="en-GB" w:eastAsia="en-US"/>
              </w:rPr>
            </w:pPr>
            <w:r>
              <w:rPr>
                <w:rFonts w:cs="Arial"/>
                <w:spacing w:val="-5"/>
                <w:szCs w:val="20"/>
                <w:lang w:val="en-GB" w:eastAsia="en-US"/>
              </w:rPr>
              <w:t xml:space="preserve">Residential </w:t>
            </w:r>
            <w:r w:rsidR="00642C9A">
              <w:rPr>
                <w:rFonts w:cs="Arial"/>
                <w:spacing w:val="-5"/>
                <w:szCs w:val="20"/>
                <w:lang w:val="en-GB" w:eastAsia="en-US"/>
              </w:rPr>
              <w:t>c</w:t>
            </w:r>
            <w:r>
              <w:rPr>
                <w:rFonts w:cs="Arial"/>
                <w:spacing w:val="-5"/>
                <w:szCs w:val="20"/>
                <w:lang w:val="en-GB" w:eastAsia="en-US"/>
              </w:rPr>
              <w:t xml:space="preserve">are </w:t>
            </w:r>
            <w:r w:rsidR="00642C9A">
              <w:rPr>
                <w:rFonts w:cs="Arial"/>
                <w:spacing w:val="-5"/>
                <w:szCs w:val="20"/>
                <w:lang w:val="en-GB" w:eastAsia="en-US"/>
              </w:rPr>
              <w:t>f</w:t>
            </w:r>
            <w:r>
              <w:rPr>
                <w:rFonts w:cs="Arial"/>
                <w:spacing w:val="-5"/>
                <w:szCs w:val="20"/>
                <w:lang w:val="en-GB" w:eastAsia="en-US"/>
              </w:rPr>
              <w:t>acility</w:t>
            </w:r>
          </w:p>
        </w:tc>
        <w:tc>
          <w:tcPr>
            <w:tcW w:w="5901" w:type="dxa"/>
          </w:tcPr>
          <w:p w:rsidR="00864AE5" w:rsidRDefault="00864AE5" w:rsidP="00C0227F">
            <w:pPr>
              <w:spacing w:before="80" w:after="80" w:line="240" w:lineRule="auto"/>
              <w:rPr>
                <w:rFonts w:cs="Arial"/>
                <w:spacing w:val="-5"/>
                <w:szCs w:val="20"/>
                <w:lang w:val="en-GB" w:eastAsia="en-US"/>
              </w:rPr>
            </w:pPr>
            <w:r w:rsidRPr="00F45470">
              <w:rPr>
                <w:rFonts w:cs="Arial"/>
                <w:spacing w:val="-5"/>
                <w:szCs w:val="20"/>
                <w:lang w:val="en-GB" w:eastAsia="en-US"/>
              </w:rPr>
              <w:t>1 space for every 100 car parking spaces or part thereof</w:t>
            </w:r>
            <w:r>
              <w:rPr>
                <w:rFonts w:cs="Arial"/>
                <w:spacing w:val="-5"/>
                <w:szCs w:val="20"/>
                <w:lang w:val="en-GB" w:eastAsia="en-US"/>
              </w:rPr>
              <w:t>.</w:t>
            </w:r>
          </w:p>
        </w:tc>
      </w:tr>
      <w:tr w:rsidR="00864AE5" w:rsidRPr="000878A9" w:rsidTr="00C0227F">
        <w:tc>
          <w:tcPr>
            <w:tcW w:w="2778" w:type="dxa"/>
          </w:tcPr>
          <w:p w:rsidR="00642C9A" w:rsidRPr="00F45470" w:rsidRDefault="00642C9A" w:rsidP="0005595B">
            <w:pPr>
              <w:spacing w:before="20" w:after="20" w:line="240" w:lineRule="auto"/>
              <w:rPr>
                <w:rFonts w:cs="Arial"/>
                <w:spacing w:val="-5"/>
                <w:szCs w:val="20"/>
                <w:lang w:val="en-GB" w:eastAsia="en-US"/>
              </w:rPr>
            </w:pPr>
            <w:r w:rsidRPr="00F45470">
              <w:rPr>
                <w:rFonts w:cs="Arial"/>
                <w:spacing w:val="-5"/>
                <w:szCs w:val="20"/>
                <w:lang w:val="en-GB" w:eastAsia="en-US"/>
              </w:rPr>
              <w:t>Agri</w:t>
            </w:r>
            <w:r>
              <w:rPr>
                <w:rFonts w:cs="Arial"/>
                <w:spacing w:val="-5"/>
                <w:szCs w:val="20"/>
                <w:lang w:val="en-GB" w:eastAsia="en-US"/>
              </w:rPr>
              <w:t>cultural supplies s</w:t>
            </w:r>
            <w:r w:rsidRPr="00F45470">
              <w:rPr>
                <w:rFonts w:cs="Arial"/>
                <w:spacing w:val="-5"/>
                <w:szCs w:val="20"/>
                <w:lang w:val="en-GB" w:eastAsia="en-US"/>
              </w:rPr>
              <w:t>tore</w:t>
            </w:r>
          </w:p>
          <w:p w:rsidR="00642C9A" w:rsidRPr="00F45470" w:rsidRDefault="00642C9A" w:rsidP="0005595B">
            <w:pPr>
              <w:spacing w:before="20" w:after="20" w:line="240" w:lineRule="auto"/>
              <w:rPr>
                <w:rFonts w:cs="Arial"/>
                <w:spacing w:val="-5"/>
                <w:szCs w:val="20"/>
                <w:lang w:val="en-GB" w:eastAsia="en-US"/>
              </w:rPr>
            </w:pPr>
            <w:r>
              <w:rPr>
                <w:rFonts w:cs="Arial"/>
                <w:spacing w:val="-5"/>
                <w:szCs w:val="20"/>
                <w:lang w:val="en-GB" w:eastAsia="en-US"/>
              </w:rPr>
              <w:t>Bulk landscape s</w:t>
            </w:r>
            <w:r w:rsidRPr="00F45470">
              <w:rPr>
                <w:rFonts w:cs="Arial"/>
                <w:spacing w:val="-5"/>
                <w:szCs w:val="20"/>
                <w:lang w:val="en-GB" w:eastAsia="en-US"/>
              </w:rPr>
              <w:t>upplies</w:t>
            </w:r>
          </w:p>
          <w:p w:rsidR="00642C9A" w:rsidRPr="00F45470" w:rsidRDefault="00642C9A" w:rsidP="0005595B">
            <w:pPr>
              <w:spacing w:before="20" w:after="20" w:line="240" w:lineRule="auto"/>
              <w:rPr>
                <w:rFonts w:cs="Arial"/>
                <w:spacing w:val="-5"/>
                <w:szCs w:val="20"/>
                <w:lang w:val="en-GB" w:eastAsia="en-US"/>
              </w:rPr>
            </w:pPr>
            <w:r>
              <w:rPr>
                <w:rFonts w:cs="Arial"/>
                <w:spacing w:val="-5"/>
                <w:szCs w:val="20"/>
                <w:lang w:val="en-GB" w:eastAsia="en-US"/>
              </w:rPr>
              <w:t>Garden c</w:t>
            </w:r>
            <w:r w:rsidRPr="00F45470">
              <w:rPr>
                <w:rFonts w:cs="Arial"/>
                <w:spacing w:val="-5"/>
                <w:szCs w:val="20"/>
                <w:lang w:val="en-GB" w:eastAsia="en-US"/>
              </w:rPr>
              <w:t>entre</w:t>
            </w:r>
          </w:p>
          <w:p w:rsidR="00642C9A" w:rsidRPr="00F45470" w:rsidRDefault="00642C9A" w:rsidP="0005595B">
            <w:pPr>
              <w:spacing w:before="20" w:after="20" w:line="240" w:lineRule="auto"/>
              <w:rPr>
                <w:rFonts w:cs="Arial"/>
                <w:spacing w:val="-5"/>
                <w:szCs w:val="20"/>
                <w:lang w:val="en-GB" w:eastAsia="en-US"/>
              </w:rPr>
            </w:pPr>
            <w:r w:rsidRPr="00F45470">
              <w:rPr>
                <w:rFonts w:cs="Arial"/>
                <w:spacing w:val="-5"/>
                <w:szCs w:val="20"/>
                <w:lang w:val="en-GB" w:eastAsia="en-US"/>
              </w:rPr>
              <w:t xml:space="preserve">Hardware and </w:t>
            </w:r>
            <w:r>
              <w:rPr>
                <w:rFonts w:cs="Arial"/>
                <w:spacing w:val="-5"/>
                <w:szCs w:val="20"/>
                <w:lang w:val="en-GB" w:eastAsia="en-US"/>
              </w:rPr>
              <w:t>trade s</w:t>
            </w:r>
            <w:r w:rsidRPr="00F45470">
              <w:rPr>
                <w:rFonts w:cs="Arial"/>
                <w:spacing w:val="-5"/>
                <w:szCs w:val="20"/>
                <w:lang w:val="en-GB" w:eastAsia="en-US"/>
              </w:rPr>
              <w:t>upplies</w:t>
            </w:r>
          </w:p>
          <w:p w:rsidR="00642C9A" w:rsidRDefault="00642C9A" w:rsidP="0005595B">
            <w:pPr>
              <w:spacing w:before="20" w:after="20" w:line="240" w:lineRule="auto"/>
              <w:rPr>
                <w:rFonts w:cs="Arial"/>
                <w:spacing w:val="-5"/>
                <w:szCs w:val="20"/>
                <w:lang w:val="en-GB" w:eastAsia="en-US"/>
              </w:rPr>
            </w:pPr>
            <w:r>
              <w:rPr>
                <w:rFonts w:cs="Arial"/>
                <w:spacing w:val="-5"/>
                <w:szCs w:val="20"/>
                <w:lang w:val="en-GB" w:eastAsia="en-US"/>
              </w:rPr>
              <w:t>High impact industry</w:t>
            </w:r>
          </w:p>
          <w:p w:rsidR="00642C9A" w:rsidRDefault="00642C9A" w:rsidP="0005595B">
            <w:pPr>
              <w:spacing w:before="20" w:after="20" w:line="240" w:lineRule="auto"/>
              <w:rPr>
                <w:rFonts w:cs="Arial"/>
                <w:spacing w:val="-5"/>
                <w:szCs w:val="20"/>
                <w:lang w:val="en-GB" w:eastAsia="en-US"/>
              </w:rPr>
            </w:pPr>
            <w:r>
              <w:rPr>
                <w:rFonts w:cs="Arial"/>
                <w:spacing w:val="-5"/>
                <w:szCs w:val="20"/>
                <w:lang w:val="en-GB" w:eastAsia="en-US"/>
              </w:rPr>
              <w:t>Low impact industry</w:t>
            </w:r>
          </w:p>
          <w:p w:rsidR="00642C9A" w:rsidRPr="00F45470" w:rsidRDefault="00642C9A" w:rsidP="0005595B">
            <w:pPr>
              <w:spacing w:before="20" w:after="20" w:line="240" w:lineRule="auto"/>
              <w:rPr>
                <w:rFonts w:cs="Arial"/>
                <w:spacing w:val="-5"/>
                <w:szCs w:val="20"/>
                <w:lang w:val="en-GB" w:eastAsia="en-US"/>
              </w:rPr>
            </w:pPr>
            <w:r>
              <w:rPr>
                <w:rFonts w:cs="Arial"/>
                <w:spacing w:val="-5"/>
                <w:szCs w:val="20"/>
                <w:lang w:val="en-GB" w:eastAsia="en-US"/>
              </w:rPr>
              <w:t>Marine industry</w:t>
            </w:r>
          </w:p>
          <w:p w:rsidR="00642C9A" w:rsidRDefault="00642C9A" w:rsidP="0005595B">
            <w:pPr>
              <w:spacing w:before="20" w:after="20" w:line="240" w:lineRule="auto"/>
              <w:rPr>
                <w:rFonts w:cs="Arial"/>
                <w:spacing w:val="-5"/>
                <w:szCs w:val="20"/>
                <w:lang w:val="en-GB" w:eastAsia="en-US"/>
              </w:rPr>
            </w:pPr>
            <w:r>
              <w:rPr>
                <w:rFonts w:cs="Arial"/>
                <w:spacing w:val="-5"/>
                <w:szCs w:val="20"/>
                <w:lang w:val="en-GB" w:eastAsia="en-US"/>
              </w:rPr>
              <w:t>Medium impact industry</w:t>
            </w:r>
          </w:p>
          <w:p w:rsidR="00642C9A" w:rsidRPr="00F45470" w:rsidRDefault="00642C9A" w:rsidP="0005595B">
            <w:pPr>
              <w:spacing w:before="20" w:after="20" w:line="240" w:lineRule="auto"/>
              <w:rPr>
                <w:rFonts w:cs="Arial"/>
                <w:spacing w:val="-5"/>
                <w:szCs w:val="20"/>
                <w:lang w:val="en-GB" w:eastAsia="en-US"/>
              </w:rPr>
            </w:pPr>
            <w:r w:rsidRPr="00F45470">
              <w:rPr>
                <w:rFonts w:cs="Arial"/>
                <w:spacing w:val="-5"/>
                <w:szCs w:val="20"/>
                <w:lang w:val="en-GB" w:eastAsia="en-US"/>
              </w:rPr>
              <w:t>Office</w:t>
            </w:r>
          </w:p>
          <w:p w:rsidR="00642C9A" w:rsidRPr="00F45470" w:rsidRDefault="00642C9A" w:rsidP="0005595B">
            <w:pPr>
              <w:spacing w:before="20" w:after="20" w:line="240" w:lineRule="auto"/>
              <w:rPr>
                <w:rFonts w:cs="Arial"/>
                <w:spacing w:val="-5"/>
                <w:szCs w:val="20"/>
                <w:lang w:val="en-GB" w:eastAsia="en-US"/>
              </w:rPr>
            </w:pPr>
            <w:r w:rsidRPr="00F45470">
              <w:rPr>
                <w:rFonts w:cs="Arial"/>
                <w:spacing w:val="-5"/>
                <w:szCs w:val="20"/>
                <w:lang w:val="en-GB" w:eastAsia="en-US"/>
              </w:rPr>
              <w:t xml:space="preserve">Outdoor </w:t>
            </w:r>
            <w:r>
              <w:rPr>
                <w:rFonts w:cs="Arial"/>
                <w:spacing w:val="-5"/>
                <w:szCs w:val="20"/>
                <w:lang w:val="en-GB" w:eastAsia="en-US"/>
              </w:rPr>
              <w:t>s</w:t>
            </w:r>
            <w:r w:rsidRPr="00F45470">
              <w:rPr>
                <w:rFonts w:cs="Arial"/>
                <w:spacing w:val="-5"/>
                <w:szCs w:val="20"/>
                <w:lang w:val="en-GB" w:eastAsia="en-US"/>
              </w:rPr>
              <w:t>ales</w:t>
            </w:r>
          </w:p>
          <w:p w:rsidR="00642C9A" w:rsidRPr="00F45470" w:rsidRDefault="00642C9A" w:rsidP="0005595B">
            <w:pPr>
              <w:spacing w:before="20" w:after="20" w:line="240" w:lineRule="auto"/>
              <w:rPr>
                <w:rFonts w:cs="Arial"/>
                <w:spacing w:val="-5"/>
                <w:szCs w:val="20"/>
                <w:lang w:val="en-GB" w:eastAsia="en-US"/>
              </w:rPr>
            </w:pPr>
            <w:r>
              <w:rPr>
                <w:rFonts w:cs="Arial"/>
                <w:spacing w:val="-5"/>
                <w:szCs w:val="20"/>
                <w:lang w:val="en-GB" w:eastAsia="en-US"/>
              </w:rPr>
              <w:t>Sales o</w:t>
            </w:r>
            <w:r w:rsidRPr="00F45470">
              <w:rPr>
                <w:rFonts w:cs="Arial"/>
                <w:spacing w:val="-5"/>
                <w:szCs w:val="20"/>
                <w:lang w:val="en-GB" w:eastAsia="en-US"/>
              </w:rPr>
              <w:t>ffice</w:t>
            </w:r>
          </w:p>
          <w:p w:rsidR="00642C9A" w:rsidRDefault="00642C9A" w:rsidP="0005595B">
            <w:pPr>
              <w:spacing w:before="20" w:after="20" w:line="240" w:lineRule="auto"/>
              <w:rPr>
                <w:rFonts w:cs="Arial"/>
                <w:spacing w:val="-5"/>
                <w:szCs w:val="20"/>
                <w:lang w:val="en-GB" w:eastAsia="en-US"/>
              </w:rPr>
            </w:pPr>
            <w:r>
              <w:rPr>
                <w:rFonts w:cs="Arial"/>
                <w:spacing w:val="-5"/>
                <w:szCs w:val="20"/>
                <w:lang w:val="en-GB" w:eastAsia="en-US"/>
              </w:rPr>
              <w:t>Service industry</w:t>
            </w:r>
          </w:p>
          <w:p w:rsidR="00642C9A" w:rsidRPr="00F45470" w:rsidRDefault="00642C9A" w:rsidP="0005595B">
            <w:pPr>
              <w:spacing w:before="20" w:after="20" w:line="240" w:lineRule="auto"/>
              <w:rPr>
                <w:rFonts w:cs="Arial"/>
                <w:spacing w:val="-5"/>
                <w:szCs w:val="20"/>
                <w:lang w:val="en-GB" w:eastAsia="en-US"/>
              </w:rPr>
            </w:pPr>
            <w:r w:rsidRPr="00F45470">
              <w:rPr>
                <w:rFonts w:cs="Arial"/>
                <w:spacing w:val="-5"/>
                <w:szCs w:val="20"/>
                <w:lang w:val="en-GB" w:eastAsia="en-US"/>
              </w:rPr>
              <w:t>Showroom</w:t>
            </w:r>
          </w:p>
          <w:p w:rsidR="00864AE5" w:rsidRPr="000437E8" w:rsidRDefault="00642C9A" w:rsidP="0005595B">
            <w:pPr>
              <w:spacing w:before="20" w:after="20" w:line="240" w:lineRule="auto"/>
              <w:rPr>
                <w:rFonts w:cs="Arial"/>
                <w:spacing w:val="-5"/>
                <w:szCs w:val="20"/>
                <w:lang w:val="en-GB" w:eastAsia="en-US"/>
              </w:rPr>
            </w:pPr>
            <w:r w:rsidRPr="00F45470">
              <w:rPr>
                <w:rFonts w:cs="Arial"/>
                <w:spacing w:val="-5"/>
                <w:szCs w:val="20"/>
                <w:lang w:val="en-GB" w:eastAsia="en-US"/>
              </w:rPr>
              <w:t>Warehouse</w:t>
            </w:r>
          </w:p>
        </w:tc>
        <w:tc>
          <w:tcPr>
            <w:tcW w:w="5901" w:type="dxa"/>
          </w:tcPr>
          <w:p w:rsidR="00864AE5" w:rsidRPr="000437E8" w:rsidRDefault="00864AE5" w:rsidP="00C0227F">
            <w:pPr>
              <w:spacing w:before="80" w:after="80" w:line="240" w:lineRule="auto"/>
              <w:rPr>
                <w:rFonts w:cs="Arial"/>
                <w:spacing w:val="-5"/>
                <w:szCs w:val="20"/>
                <w:lang w:val="en-GB" w:eastAsia="en-US"/>
              </w:rPr>
            </w:pPr>
            <w:r w:rsidRPr="00F45470">
              <w:rPr>
                <w:rFonts w:cs="Arial"/>
                <w:spacing w:val="-5"/>
                <w:szCs w:val="20"/>
                <w:lang w:val="en-GB" w:eastAsia="en-US"/>
              </w:rPr>
              <w:t>1 space for every 100 car parking spaces or part thereof</w:t>
            </w:r>
            <w:r>
              <w:rPr>
                <w:rFonts w:cs="Arial"/>
                <w:spacing w:val="-5"/>
                <w:szCs w:val="20"/>
                <w:lang w:val="en-GB" w:eastAsia="en-US"/>
              </w:rPr>
              <w:t>.</w:t>
            </w:r>
          </w:p>
        </w:tc>
      </w:tr>
      <w:tr w:rsidR="00864AE5" w:rsidRPr="000878A9" w:rsidTr="00C0227F">
        <w:tc>
          <w:tcPr>
            <w:tcW w:w="2778" w:type="dxa"/>
          </w:tcPr>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Adult Store</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Brothel</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Car Wash</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 xml:space="preserve">Food and Drink Outlet </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Home Based Business</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Hotel</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Market</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Service Station</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Shop</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Shopping Centre</w:t>
            </w:r>
          </w:p>
          <w:p w:rsidR="00864AE5" w:rsidRPr="00F45470" w:rsidRDefault="00864AE5" w:rsidP="0005595B">
            <w:pPr>
              <w:spacing w:before="20" w:after="20" w:line="240" w:lineRule="auto"/>
              <w:rPr>
                <w:rFonts w:cs="Arial"/>
                <w:spacing w:val="-5"/>
                <w:szCs w:val="20"/>
                <w:lang w:val="en-GB" w:eastAsia="en-US"/>
              </w:rPr>
            </w:pPr>
            <w:r w:rsidRPr="00F45470">
              <w:rPr>
                <w:rFonts w:cs="Arial"/>
                <w:spacing w:val="-5"/>
                <w:szCs w:val="20"/>
                <w:lang w:val="en-GB" w:eastAsia="en-US"/>
              </w:rPr>
              <w:t>Veterinary Services</w:t>
            </w:r>
          </w:p>
        </w:tc>
        <w:tc>
          <w:tcPr>
            <w:tcW w:w="5901" w:type="dxa"/>
          </w:tcPr>
          <w:p w:rsidR="00864AE5" w:rsidRDefault="00132D0C" w:rsidP="00C0227F">
            <w:pPr>
              <w:spacing w:before="80" w:after="80" w:line="240" w:lineRule="auto"/>
              <w:ind w:left="459" w:hanging="459"/>
              <w:rPr>
                <w:rFonts w:cs="Arial"/>
                <w:spacing w:val="-5"/>
                <w:szCs w:val="20"/>
                <w:lang w:val="en-GB" w:eastAsia="en-US"/>
              </w:rPr>
            </w:pPr>
            <w:r>
              <w:rPr>
                <w:rFonts w:cs="Arial"/>
                <w:spacing w:val="-5"/>
                <w:szCs w:val="20"/>
                <w:lang w:val="en-GB" w:eastAsia="en-US"/>
              </w:rPr>
              <w:t>(a</w:t>
            </w:r>
            <w:r w:rsidR="00864AE5" w:rsidRPr="00BD0286">
              <w:rPr>
                <w:rFonts w:cs="Arial"/>
                <w:spacing w:val="-5"/>
                <w:szCs w:val="20"/>
                <w:lang w:val="en-GB" w:eastAsia="en-US"/>
              </w:rPr>
              <w:t>)</w:t>
            </w:r>
            <w:r>
              <w:rPr>
                <w:rFonts w:cs="Arial"/>
                <w:spacing w:val="-5"/>
                <w:szCs w:val="20"/>
                <w:lang w:val="en-GB" w:eastAsia="en-US"/>
              </w:rPr>
              <w:tab/>
            </w:r>
            <w:r w:rsidR="00864AE5" w:rsidRPr="00BD0286">
              <w:rPr>
                <w:rFonts w:cs="Arial"/>
                <w:spacing w:val="-5"/>
                <w:szCs w:val="20"/>
                <w:lang w:val="en-GB" w:eastAsia="en-US"/>
              </w:rPr>
              <w:t>up to 1000 car parking spaces</w:t>
            </w:r>
            <w:r w:rsidR="00864AE5">
              <w:rPr>
                <w:rFonts w:cs="Arial"/>
                <w:spacing w:val="-5"/>
                <w:szCs w:val="20"/>
                <w:lang w:val="en-GB" w:eastAsia="en-US"/>
              </w:rPr>
              <w:t xml:space="preserve"> - </w:t>
            </w:r>
            <w:r w:rsidR="00864AE5" w:rsidRPr="00BD0286">
              <w:rPr>
                <w:rFonts w:cs="Arial"/>
                <w:spacing w:val="-5"/>
                <w:szCs w:val="20"/>
                <w:lang w:val="en-GB" w:eastAsia="en-US"/>
              </w:rPr>
              <w:t>1 space fo</w:t>
            </w:r>
            <w:r w:rsidR="00864AE5">
              <w:rPr>
                <w:rFonts w:cs="Arial"/>
                <w:spacing w:val="-5"/>
                <w:szCs w:val="20"/>
                <w:lang w:val="en-GB" w:eastAsia="en-US"/>
              </w:rPr>
              <w:t>r every 5</w:t>
            </w:r>
            <w:r w:rsidR="00864AE5" w:rsidRPr="00BD0286">
              <w:rPr>
                <w:rFonts w:cs="Arial"/>
                <w:spacing w:val="-5"/>
                <w:szCs w:val="20"/>
                <w:lang w:val="en-GB" w:eastAsia="en-US"/>
              </w:rPr>
              <w:t>0 car parking spaces or part thereof</w:t>
            </w:r>
            <w:r w:rsidR="00864AE5">
              <w:rPr>
                <w:rFonts w:cs="Arial"/>
                <w:spacing w:val="-5"/>
                <w:szCs w:val="20"/>
                <w:lang w:val="en-GB" w:eastAsia="en-US"/>
              </w:rPr>
              <w:t xml:space="preserve">; </w:t>
            </w:r>
          </w:p>
          <w:p w:rsidR="00864AE5" w:rsidRPr="00BD0286" w:rsidRDefault="00132D0C" w:rsidP="00C0227F">
            <w:pPr>
              <w:spacing w:before="80" w:after="80" w:line="240" w:lineRule="auto"/>
              <w:ind w:left="459" w:hanging="459"/>
              <w:rPr>
                <w:rFonts w:cs="Arial"/>
                <w:spacing w:val="-5"/>
                <w:szCs w:val="20"/>
                <w:lang w:val="en-GB" w:eastAsia="en-US"/>
              </w:rPr>
            </w:pPr>
            <w:r>
              <w:rPr>
                <w:rFonts w:cs="Arial"/>
                <w:spacing w:val="-5"/>
                <w:szCs w:val="20"/>
                <w:lang w:val="en-GB" w:eastAsia="en-US"/>
              </w:rPr>
              <w:t>(</w:t>
            </w:r>
            <w:r w:rsidR="00864AE5">
              <w:rPr>
                <w:rFonts w:cs="Arial"/>
                <w:spacing w:val="-5"/>
                <w:szCs w:val="20"/>
                <w:lang w:val="en-GB" w:eastAsia="en-US"/>
              </w:rPr>
              <w:t>b)</w:t>
            </w:r>
            <w:r>
              <w:rPr>
                <w:rFonts w:cs="Arial"/>
                <w:spacing w:val="-5"/>
                <w:szCs w:val="20"/>
                <w:lang w:val="en-GB" w:eastAsia="en-US"/>
              </w:rPr>
              <w:tab/>
            </w:r>
            <w:r w:rsidR="00864AE5" w:rsidRPr="00BD0286">
              <w:rPr>
                <w:rFonts w:cs="Arial"/>
                <w:spacing w:val="-5"/>
                <w:szCs w:val="20"/>
                <w:lang w:val="en-GB" w:eastAsia="en-US"/>
              </w:rPr>
              <w:t>for each additional 100 car parking spaces or part thereof in excess of 1000 car parking spaces</w:t>
            </w:r>
            <w:r w:rsidR="00864AE5">
              <w:rPr>
                <w:rFonts w:cs="Arial"/>
                <w:spacing w:val="-5"/>
                <w:szCs w:val="20"/>
                <w:lang w:val="en-GB" w:eastAsia="en-US"/>
              </w:rPr>
              <w:t xml:space="preserve"> – 1 space.</w:t>
            </w:r>
          </w:p>
        </w:tc>
      </w:tr>
      <w:tr w:rsidR="00864AE5" w:rsidRPr="000878A9" w:rsidTr="00C0227F">
        <w:tc>
          <w:tcPr>
            <w:tcW w:w="2778" w:type="dxa"/>
          </w:tcPr>
          <w:p w:rsidR="00864AE5" w:rsidRPr="00F45470" w:rsidRDefault="00864AE5" w:rsidP="0005595B">
            <w:pPr>
              <w:spacing w:before="20" w:after="20" w:line="240" w:lineRule="auto"/>
              <w:rPr>
                <w:rFonts w:cs="Arial"/>
                <w:spacing w:val="-5"/>
                <w:szCs w:val="20"/>
                <w:lang w:val="en-GB" w:eastAsia="en-US"/>
              </w:rPr>
            </w:pPr>
            <w:r w:rsidRPr="00BD0286">
              <w:rPr>
                <w:rFonts w:cs="Arial"/>
                <w:spacing w:val="-5"/>
                <w:szCs w:val="20"/>
                <w:lang w:val="en-GB" w:eastAsia="en-US"/>
              </w:rPr>
              <w:t xml:space="preserve">Health </w:t>
            </w:r>
            <w:r w:rsidR="00EA71EE">
              <w:rPr>
                <w:rFonts w:cs="Arial"/>
                <w:spacing w:val="-5"/>
                <w:szCs w:val="20"/>
                <w:lang w:val="en-GB" w:eastAsia="en-US"/>
              </w:rPr>
              <w:t>c</w:t>
            </w:r>
            <w:r w:rsidRPr="00BD0286">
              <w:rPr>
                <w:rFonts w:cs="Arial"/>
                <w:spacing w:val="-5"/>
                <w:szCs w:val="20"/>
                <w:lang w:val="en-GB" w:eastAsia="en-US"/>
              </w:rPr>
              <w:t xml:space="preserve">are </w:t>
            </w:r>
            <w:r w:rsidR="00EA71EE">
              <w:rPr>
                <w:rFonts w:cs="Arial"/>
                <w:spacing w:val="-5"/>
                <w:szCs w:val="20"/>
                <w:lang w:val="en-GB" w:eastAsia="en-US"/>
              </w:rPr>
              <w:t>s</w:t>
            </w:r>
            <w:r w:rsidRPr="00BD0286">
              <w:rPr>
                <w:rFonts w:cs="Arial"/>
                <w:spacing w:val="-5"/>
                <w:szCs w:val="20"/>
                <w:lang w:val="en-GB" w:eastAsia="en-US"/>
              </w:rPr>
              <w:t>ervices</w:t>
            </w:r>
          </w:p>
        </w:tc>
        <w:tc>
          <w:tcPr>
            <w:tcW w:w="5901" w:type="dxa"/>
          </w:tcPr>
          <w:p w:rsidR="00864AE5" w:rsidRPr="00BD0286" w:rsidRDefault="00864AE5" w:rsidP="00C0227F">
            <w:pPr>
              <w:spacing w:before="80" w:after="80" w:line="240" w:lineRule="auto"/>
              <w:rPr>
                <w:rFonts w:cs="Arial"/>
                <w:spacing w:val="-5"/>
                <w:szCs w:val="20"/>
                <w:lang w:val="en-GB" w:eastAsia="en-US"/>
              </w:rPr>
            </w:pPr>
            <w:r w:rsidRPr="00BD0286">
              <w:rPr>
                <w:rFonts w:cs="Arial"/>
                <w:spacing w:val="-5"/>
                <w:szCs w:val="20"/>
                <w:lang w:val="en-GB" w:eastAsia="en-US"/>
              </w:rPr>
              <w:t>1 space for every 50 car parking spaces or part thereof</w:t>
            </w:r>
            <w:r>
              <w:rPr>
                <w:rFonts w:cs="Arial"/>
                <w:spacing w:val="-5"/>
                <w:szCs w:val="20"/>
                <w:lang w:val="en-GB" w:eastAsia="en-US"/>
              </w:rPr>
              <w:t xml:space="preserve">. </w:t>
            </w:r>
          </w:p>
        </w:tc>
      </w:tr>
      <w:tr w:rsidR="00864AE5" w:rsidRPr="000878A9" w:rsidTr="00C0227F">
        <w:tc>
          <w:tcPr>
            <w:tcW w:w="2778" w:type="dxa"/>
          </w:tcPr>
          <w:p w:rsidR="00864AE5" w:rsidRPr="00BD0286" w:rsidRDefault="00864AE5" w:rsidP="0005595B">
            <w:pPr>
              <w:spacing w:before="20" w:after="20" w:line="240" w:lineRule="auto"/>
              <w:rPr>
                <w:rFonts w:cs="Arial"/>
                <w:spacing w:val="-5"/>
                <w:szCs w:val="20"/>
                <w:lang w:val="en-GB" w:eastAsia="en-US"/>
              </w:rPr>
            </w:pPr>
            <w:r w:rsidRPr="00BD0286">
              <w:rPr>
                <w:rFonts w:cs="Arial"/>
                <w:spacing w:val="-5"/>
                <w:szCs w:val="20"/>
                <w:lang w:val="en-GB" w:eastAsia="en-US"/>
              </w:rPr>
              <w:lastRenderedPageBreak/>
              <w:t>Hospital</w:t>
            </w:r>
          </w:p>
          <w:p w:rsidR="00864AE5" w:rsidRPr="00BD0286" w:rsidRDefault="00864AE5" w:rsidP="0005595B">
            <w:pPr>
              <w:spacing w:before="20" w:after="20" w:line="240" w:lineRule="auto"/>
              <w:rPr>
                <w:rFonts w:cs="Arial"/>
                <w:spacing w:val="-5"/>
                <w:szCs w:val="20"/>
                <w:lang w:val="en-GB" w:eastAsia="en-US"/>
              </w:rPr>
            </w:pPr>
          </w:p>
        </w:tc>
        <w:tc>
          <w:tcPr>
            <w:tcW w:w="5901" w:type="dxa"/>
          </w:tcPr>
          <w:p w:rsidR="00864AE5" w:rsidRPr="0084004B" w:rsidRDefault="00BD3E92" w:rsidP="0005595B">
            <w:pPr>
              <w:spacing w:after="0" w:line="240" w:lineRule="auto"/>
              <w:rPr>
                <w:rFonts w:cs="Arial"/>
                <w:spacing w:val="-5"/>
                <w:szCs w:val="20"/>
                <w:lang w:val="en-GB" w:eastAsia="en-US"/>
              </w:rPr>
            </w:pPr>
            <w:r w:rsidRPr="0084004B">
              <w:rPr>
                <w:rFonts w:cs="Arial"/>
                <w:spacing w:val="-5"/>
                <w:szCs w:val="20"/>
                <w:lang w:val="en-GB" w:eastAsia="en-US"/>
              </w:rPr>
              <w:t xml:space="preserve">Where for </w:t>
            </w:r>
            <w:r>
              <w:rPr>
                <w:rFonts w:cs="Arial"/>
                <w:spacing w:val="-5"/>
                <w:szCs w:val="20"/>
                <w:lang w:val="en-GB" w:eastAsia="en-US"/>
              </w:rPr>
              <w:t xml:space="preserve">any </w:t>
            </w:r>
            <w:r w:rsidRPr="0084004B">
              <w:rPr>
                <w:rFonts w:cs="Arial"/>
                <w:spacing w:val="-5"/>
                <w:szCs w:val="20"/>
                <w:lang w:val="en-GB" w:eastAsia="en-US"/>
              </w:rPr>
              <w:t>n</w:t>
            </w:r>
            <w:r w:rsidR="00864AE5" w:rsidRPr="0084004B">
              <w:rPr>
                <w:rFonts w:cs="Arial"/>
                <w:spacing w:val="-5"/>
                <w:szCs w:val="20"/>
                <w:lang w:val="en-GB" w:eastAsia="en-US"/>
              </w:rPr>
              <w:t>on-outpatient area</w:t>
            </w:r>
            <w:r>
              <w:rPr>
                <w:rFonts w:cs="Arial"/>
                <w:spacing w:val="-5"/>
                <w:szCs w:val="20"/>
                <w:lang w:val="en-GB" w:eastAsia="en-US"/>
              </w:rPr>
              <w:t>:</w:t>
            </w:r>
          </w:p>
          <w:p w:rsidR="00864AE5" w:rsidRDefault="00BD3E92" w:rsidP="0005595B">
            <w:pPr>
              <w:spacing w:after="0" w:line="240" w:lineRule="auto"/>
              <w:ind w:left="459" w:hanging="459"/>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BD0286">
              <w:rPr>
                <w:rFonts w:cs="Arial"/>
                <w:spacing w:val="-5"/>
                <w:szCs w:val="20"/>
                <w:lang w:val="en-GB" w:eastAsia="en-US"/>
              </w:rPr>
              <w:t>1 space for every 100 car parking spaces or part thereof</w:t>
            </w:r>
            <w:r>
              <w:rPr>
                <w:rFonts w:cs="Arial"/>
                <w:spacing w:val="-5"/>
                <w:szCs w:val="20"/>
                <w:lang w:val="en-GB" w:eastAsia="en-US"/>
              </w:rPr>
              <w:t>.</w:t>
            </w:r>
          </w:p>
          <w:p w:rsidR="00827055" w:rsidRDefault="00827055" w:rsidP="0005595B">
            <w:pPr>
              <w:spacing w:after="0" w:line="240" w:lineRule="auto"/>
              <w:rPr>
                <w:rFonts w:cs="Arial"/>
                <w:spacing w:val="-5"/>
                <w:szCs w:val="20"/>
                <w:lang w:val="en-GB" w:eastAsia="en-US"/>
              </w:rPr>
            </w:pPr>
          </w:p>
          <w:p w:rsidR="00864AE5" w:rsidRPr="0084004B" w:rsidRDefault="00BD3E92" w:rsidP="0005595B">
            <w:pPr>
              <w:spacing w:after="0" w:line="240" w:lineRule="auto"/>
              <w:rPr>
                <w:rFonts w:cs="Arial"/>
                <w:spacing w:val="-5"/>
                <w:szCs w:val="20"/>
                <w:lang w:val="en-GB" w:eastAsia="en-US"/>
              </w:rPr>
            </w:pPr>
            <w:r w:rsidRPr="0084004B">
              <w:rPr>
                <w:rFonts w:cs="Arial"/>
                <w:spacing w:val="-5"/>
                <w:szCs w:val="20"/>
                <w:lang w:val="en-GB" w:eastAsia="en-US"/>
              </w:rPr>
              <w:t>Where for any o</w:t>
            </w:r>
            <w:r w:rsidR="00864AE5" w:rsidRPr="0084004B">
              <w:rPr>
                <w:rFonts w:cs="Arial"/>
                <w:spacing w:val="-5"/>
                <w:szCs w:val="20"/>
                <w:lang w:val="en-GB" w:eastAsia="en-US"/>
              </w:rPr>
              <w:t>utpatient area:</w:t>
            </w:r>
          </w:p>
          <w:p w:rsidR="00864AE5" w:rsidRDefault="00132D0C" w:rsidP="0005595B">
            <w:pPr>
              <w:spacing w:after="0" w:line="240" w:lineRule="auto"/>
              <w:ind w:left="459" w:hanging="459"/>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4A054F">
              <w:rPr>
                <w:rFonts w:cs="Arial"/>
                <w:spacing w:val="-5"/>
                <w:szCs w:val="20"/>
                <w:lang w:val="en-GB" w:eastAsia="en-US"/>
              </w:rPr>
              <w:t>up to 1000 car parking spaces - 1 space for every 50 car parking spaces or part thereof;</w:t>
            </w:r>
          </w:p>
          <w:p w:rsidR="00864AE5" w:rsidRPr="004A054F" w:rsidRDefault="00132D0C" w:rsidP="0005595B">
            <w:pPr>
              <w:spacing w:after="0" w:line="240" w:lineRule="auto"/>
              <w:ind w:left="459" w:hanging="459"/>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00864AE5" w:rsidRPr="004A054F">
              <w:rPr>
                <w:rFonts w:cs="Arial"/>
                <w:spacing w:val="-5"/>
                <w:szCs w:val="20"/>
                <w:lang w:val="en-GB" w:eastAsia="en-US"/>
              </w:rPr>
              <w:t>for each additional 100 car parking spaces or part thereof in excess of 1000 car parking spaces – 1 spac</w:t>
            </w:r>
            <w:r w:rsidR="00864AE5">
              <w:rPr>
                <w:rFonts w:cs="Arial"/>
                <w:spacing w:val="-5"/>
                <w:szCs w:val="20"/>
                <w:lang w:val="en-GB" w:eastAsia="en-US"/>
              </w:rPr>
              <w:t>e</w:t>
            </w:r>
            <w:r>
              <w:rPr>
                <w:rFonts w:cs="Arial"/>
                <w:spacing w:val="-5"/>
                <w:szCs w:val="20"/>
                <w:lang w:val="en-GB" w:eastAsia="en-US"/>
              </w:rPr>
              <w:t>.</w:t>
            </w:r>
          </w:p>
        </w:tc>
      </w:tr>
      <w:tr w:rsidR="00864AE5" w:rsidRPr="000878A9" w:rsidTr="00C0227F">
        <w:tc>
          <w:tcPr>
            <w:tcW w:w="2778" w:type="dxa"/>
          </w:tcPr>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Child </w:t>
            </w:r>
            <w:r>
              <w:rPr>
                <w:rFonts w:cs="Arial"/>
                <w:spacing w:val="-5"/>
                <w:szCs w:val="20"/>
                <w:lang w:val="en-GB" w:eastAsia="en-US"/>
              </w:rPr>
              <w:t>c</w:t>
            </w:r>
            <w:r w:rsidRPr="00EF2E8B">
              <w:rPr>
                <w:rFonts w:cs="Arial"/>
                <w:spacing w:val="-5"/>
                <w:szCs w:val="20"/>
                <w:lang w:val="en-GB" w:eastAsia="en-US"/>
              </w:rPr>
              <w:t xml:space="preserve">are </w:t>
            </w:r>
            <w:r>
              <w:rPr>
                <w:rFonts w:cs="Arial"/>
                <w:spacing w:val="-5"/>
                <w:szCs w:val="20"/>
                <w:lang w:val="en-GB" w:eastAsia="en-US"/>
              </w:rPr>
              <w:t>c</w:t>
            </w:r>
            <w:r w:rsidRPr="00EF2E8B">
              <w:rPr>
                <w:rFonts w:cs="Arial"/>
                <w:spacing w:val="-5"/>
                <w:szCs w:val="20"/>
                <w:lang w:val="en-GB" w:eastAsia="en-US"/>
              </w:rPr>
              <w:t>entre</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Club</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Community </w:t>
            </w:r>
            <w:r>
              <w:rPr>
                <w:rFonts w:cs="Arial"/>
                <w:spacing w:val="-5"/>
                <w:szCs w:val="20"/>
                <w:lang w:val="en-GB" w:eastAsia="en-US"/>
              </w:rPr>
              <w:t>u</w:t>
            </w:r>
            <w:r w:rsidRPr="00EF2E8B">
              <w:rPr>
                <w:rFonts w:cs="Arial"/>
                <w:spacing w:val="-5"/>
                <w:szCs w:val="20"/>
                <w:lang w:val="en-GB" w:eastAsia="en-US"/>
              </w:rPr>
              <w:t>se</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Crematorium</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Function </w:t>
            </w:r>
            <w:r>
              <w:rPr>
                <w:rFonts w:cs="Arial"/>
                <w:spacing w:val="-5"/>
                <w:szCs w:val="20"/>
                <w:lang w:val="en-GB" w:eastAsia="en-US"/>
              </w:rPr>
              <w:t>f</w:t>
            </w:r>
            <w:r w:rsidRPr="00EF2E8B">
              <w:rPr>
                <w:rFonts w:cs="Arial"/>
                <w:spacing w:val="-5"/>
                <w:szCs w:val="20"/>
                <w:lang w:val="en-GB" w:eastAsia="en-US"/>
              </w:rPr>
              <w:t>acility</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Funeral </w:t>
            </w:r>
            <w:r>
              <w:rPr>
                <w:rFonts w:cs="Arial"/>
                <w:spacing w:val="-5"/>
                <w:szCs w:val="20"/>
                <w:lang w:val="en-GB" w:eastAsia="en-US"/>
              </w:rPr>
              <w:t>p</w:t>
            </w:r>
            <w:r w:rsidRPr="00EF2E8B">
              <w:rPr>
                <w:rFonts w:cs="Arial"/>
                <w:spacing w:val="-5"/>
                <w:szCs w:val="20"/>
                <w:lang w:val="en-GB" w:eastAsia="en-US"/>
              </w:rPr>
              <w:t>arlour</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Indoor </w:t>
            </w:r>
            <w:r>
              <w:rPr>
                <w:rFonts w:cs="Arial"/>
                <w:spacing w:val="-5"/>
                <w:szCs w:val="20"/>
                <w:lang w:val="en-GB" w:eastAsia="en-US"/>
              </w:rPr>
              <w:t>s</w:t>
            </w:r>
            <w:r w:rsidRPr="00EF2E8B">
              <w:rPr>
                <w:rFonts w:cs="Arial"/>
                <w:spacing w:val="-5"/>
                <w:szCs w:val="20"/>
                <w:lang w:val="en-GB" w:eastAsia="en-US"/>
              </w:rPr>
              <w:t xml:space="preserve">port and </w:t>
            </w:r>
            <w:r>
              <w:rPr>
                <w:rFonts w:cs="Arial"/>
                <w:spacing w:val="-5"/>
                <w:szCs w:val="20"/>
                <w:lang w:val="en-GB" w:eastAsia="en-US"/>
              </w:rPr>
              <w:t>r</w:t>
            </w:r>
            <w:r w:rsidRPr="00EF2E8B">
              <w:rPr>
                <w:rFonts w:cs="Arial"/>
                <w:spacing w:val="-5"/>
                <w:szCs w:val="20"/>
                <w:lang w:val="en-GB" w:eastAsia="en-US"/>
              </w:rPr>
              <w:t>ecreation</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Major </w:t>
            </w:r>
            <w:r>
              <w:rPr>
                <w:rFonts w:cs="Arial"/>
                <w:spacing w:val="-5"/>
                <w:szCs w:val="20"/>
                <w:lang w:val="en-GB" w:eastAsia="en-US"/>
              </w:rPr>
              <w:t>s</w:t>
            </w:r>
            <w:r w:rsidRPr="00EF2E8B">
              <w:rPr>
                <w:rFonts w:cs="Arial"/>
                <w:spacing w:val="-5"/>
                <w:szCs w:val="20"/>
                <w:lang w:val="en-GB" w:eastAsia="en-US"/>
              </w:rPr>
              <w:t xml:space="preserve">port, </w:t>
            </w:r>
            <w:r>
              <w:rPr>
                <w:rFonts w:cs="Arial"/>
                <w:spacing w:val="-5"/>
                <w:szCs w:val="20"/>
                <w:lang w:val="en-GB" w:eastAsia="en-US"/>
              </w:rPr>
              <w:t>r</w:t>
            </w:r>
            <w:r w:rsidRPr="00EF2E8B">
              <w:rPr>
                <w:rFonts w:cs="Arial"/>
                <w:spacing w:val="-5"/>
                <w:szCs w:val="20"/>
                <w:lang w:val="en-GB" w:eastAsia="en-US"/>
              </w:rPr>
              <w:t xml:space="preserve">ecreation and </w:t>
            </w:r>
            <w:r>
              <w:rPr>
                <w:rFonts w:cs="Arial"/>
                <w:spacing w:val="-5"/>
                <w:szCs w:val="20"/>
                <w:lang w:val="en-GB" w:eastAsia="en-US"/>
              </w:rPr>
              <w:t>e</w:t>
            </w:r>
            <w:r w:rsidRPr="00EF2E8B">
              <w:rPr>
                <w:rFonts w:cs="Arial"/>
                <w:spacing w:val="-5"/>
                <w:szCs w:val="20"/>
                <w:lang w:val="en-GB" w:eastAsia="en-US"/>
              </w:rPr>
              <w:t xml:space="preserve">ntertainment </w:t>
            </w:r>
            <w:r>
              <w:rPr>
                <w:rFonts w:cs="Arial"/>
                <w:spacing w:val="-5"/>
                <w:szCs w:val="20"/>
                <w:lang w:val="en-GB" w:eastAsia="en-US"/>
              </w:rPr>
              <w:t>f</w:t>
            </w:r>
            <w:r w:rsidRPr="00EF2E8B">
              <w:rPr>
                <w:rFonts w:cs="Arial"/>
                <w:spacing w:val="-5"/>
                <w:szCs w:val="20"/>
                <w:lang w:val="en-GB" w:eastAsia="en-US"/>
              </w:rPr>
              <w:t>acility</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Nightclub </w:t>
            </w:r>
            <w:r>
              <w:rPr>
                <w:rFonts w:cs="Arial"/>
                <w:spacing w:val="-5"/>
                <w:szCs w:val="20"/>
                <w:lang w:val="en-GB" w:eastAsia="en-US"/>
              </w:rPr>
              <w:t>e</w:t>
            </w:r>
            <w:r w:rsidRPr="00EF2E8B">
              <w:rPr>
                <w:rFonts w:cs="Arial"/>
                <w:spacing w:val="-5"/>
                <w:szCs w:val="20"/>
                <w:lang w:val="en-GB" w:eastAsia="en-US"/>
              </w:rPr>
              <w:t xml:space="preserve">ntertainment </w:t>
            </w:r>
            <w:r>
              <w:rPr>
                <w:rFonts w:cs="Arial"/>
                <w:spacing w:val="-5"/>
                <w:szCs w:val="20"/>
                <w:lang w:val="en-GB" w:eastAsia="en-US"/>
              </w:rPr>
              <w:t>f</w:t>
            </w:r>
            <w:r w:rsidRPr="00EF2E8B">
              <w:rPr>
                <w:rFonts w:cs="Arial"/>
                <w:spacing w:val="-5"/>
                <w:szCs w:val="20"/>
                <w:lang w:val="en-GB" w:eastAsia="en-US"/>
              </w:rPr>
              <w:t>acility</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Outdoor </w:t>
            </w:r>
            <w:r>
              <w:rPr>
                <w:rFonts w:cs="Arial"/>
                <w:spacing w:val="-5"/>
                <w:szCs w:val="20"/>
                <w:lang w:val="en-GB" w:eastAsia="en-US"/>
              </w:rPr>
              <w:t>s</w:t>
            </w:r>
            <w:r w:rsidRPr="00EF2E8B">
              <w:rPr>
                <w:rFonts w:cs="Arial"/>
                <w:spacing w:val="-5"/>
                <w:szCs w:val="20"/>
                <w:lang w:val="en-GB" w:eastAsia="en-US"/>
              </w:rPr>
              <w:t xml:space="preserve">port and </w:t>
            </w:r>
            <w:r>
              <w:rPr>
                <w:rFonts w:cs="Arial"/>
                <w:spacing w:val="-5"/>
                <w:szCs w:val="20"/>
                <w:lang w:val="en-GB" w:eastAsia="en-US"/>
              </w:rPr>
              <w:t>r</w:t>
            </w:r>
            <w:r w:rsidRPr="00EF2E8B">
              <w:rPr>
                <w:rFonts w:cs="Arial"/>
                <w:spacing w:val="-5"/>
                <w:szCs w:val="20"/>
                <w:lang w:val="en-GB" w:eastAsia="en-US"/>
              </w:rPr>
              <w:t>ecreation</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Place of </w:t>
            </w:r>
            <w:r>
              <w:rPr>
                <w:rFonts w:cs="Arial"/>
                <w:spacing w:val="-5"/>
                <w:szCs w:val="20"/>
                <w:lang w:val="en-GB" w:eastAsia="en-US"/>
              </w:rPr>
              <w:t>w</w:t>
            </w:r>
            <w:r w:rsidRPr="00EF2E8B">
              <w:rPr>
                <w:rFonts w:cs="Arial"/>
                <w:spacing w:val="-5"/>
                <w:szCs w:val="20"/>
                <w:lang w:val="en-GB" w:eastAsia="en-US"/>
              </w:rPr>
              <w:t>orship</w:t>
            </w:r>
          </w:p>
          <w:p w:rsidR="00EA71EE" w:rsidRPr="00EF2E8B"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Theatre</w:t>
            </w:r>
          </w:p>
          <w:p w:rsidR="00864AE5" w:rsidRPr="00BD0286" w:rsidRDefault="00EA71EE"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Tourist </w:t>
            </w:r>
            <w:r>
              <w:rPr>
                <w:rFonts w:cs="Arial"/>
                <w:spacing w:val="-5"/>
                <w:szCs w:val="20"/>
                <w:lang w:val="en-GB" w:eastAsia="en-US"/>
              </w:rPr>
              <w:t>a</w:t>
            </w:r>
            <w:r w:rsidRPr="00EF2E8B">
              <w:rPr>
                <w:rFonts w:cs="Arial"/>
                <w:spacing w:val="-5"/>
                <w:szCs w:val="20"/>
                <w:lang w:val="en-GB" w:eastAsia="en-US"/>
              </w:rPr>
              <w:t>ttraction</w:t>
            </w:r>
          </w:p>
        </w:tc>
        <w:tc>
          <w:tcPr>
            <w:tcW w:w="5901" w:type="dxa"/>
          </w:tcPr>
          <w:p w:rsidR="00864AE5" w:rsidRDefault="00132D0C" w:rsidP="0005595B">
            <w:pPr>
              <w:spacing w:after="0" w:line="240" w:lineRule="auto"/>
              <w:ind w:left="459" w:hanging="459"/>
              <w:rPr>
                <w:rFonts w:cs="Arial"/>
                <w:spacing w:val="-5"/>
                <w:szCs w:val="20"/>
                <w:lang w:val="en-GB" w:eastAsia="en-US"/>
              </w:rPr>
            </w:pPr>
            <w:r>
              <w:rPr>
                <w:rFonts w:cs="Arial"/>
                <w:spacing w:val="-5"/>
                <w:szCs w:val="20"/>
                <w:lang w:val="en-GB" w:eastAsia="en-US"/>
              </w:rPr>
              <w:t>(</w:t>
            </w:r>
            <w:r w:rsidR="00864AE5" w:rsidRPr="00BD0286">
              <w:rPr>
                <w:rFonts w:cs="Arial"/>
                <w:spacing w:val="-5"/>
                <w:szCs w:val="20"/>
                <w:lang w:val="en-GB" w:eastAsia="en-US"/>
              </w:rPr>
              <w:t>a)</w:t>
            </w:r>
            <w:r w:rsidR="0099670A">
              <w:rPr>
                <w:rFonts w:cs="Arial"/>
                <w:spacing w:val="-5"/>
                <w:szCs w:val="20"/>
                <w:lang w:val="en-GB" w:eastAsia="en-US"/>
              </w:rPr>
              <w:tab/>
            </w:r>
            <w:r w:rsidR="00864AE5" w:rsidRPr="00BD0286">
              <w:rPr>
                <w:rFonts w:cs="Arial"/>
                <w:spacing w:val="-5"/>
                <w:szCs w:val="20"/>
                <w:lang w:val="en-GB" w:eastAsia="en-US"/>
              </w:rPr>
              <w:t>up to 1000 car parking spaces</w:t>
            </w:r>
            <w:r w:rsidR="00864AE5">
              <w:rPr>
                <w:rFonts w:cs="Arial"/>
                <w:spacing w:val="-5"/>
                <w:szCs w:val="20"/>
                <w:lang w:val="en-GB" w:eastAsia="en-US"/>
              </w:rPr>
              <w:t xml:space="preserve"> -</w:t>
            </w:r>
            <w:r w:rsidR="00864AE5" w:rsidRPr="00BD0286">
              <w:rPr>
                <w:rFonts w:cs="Arial"/>
                <w:spacing w:val="-5"/>
                <w:szCs w:val="20"/>
                <w:lang w:val="en-GB" w:eastAsia="en-US"/>
              </w:rPr>
              <w:t xml:space="preserve"> 1 space fo</w:t>
            </w:r>
            <w:r w:rsidR="00864AE5">
              <w:rPr>
                <w:rFonts w:cs="Arial"/>
                <w:spacing w:val="-5"/>
                <w:szCs w:val="20"/>
                <w:lang w:val="en-GB" w:eastAsia="en-US"/>
              </w:rPr>
              <w:t>r every 5</w:t>
            </w:r>
            <w:r w:rsidR="00864AE5" w:rsidRPr="00BD0286">
              <w:rPr>
                <w:rFonts w:cs="Arial"/>
                <w:spacing w:val="-5"/>
                <w:szCs w:val="20"/>
                <w:lang w:val="en-GB" w:eastAsia="en-US"/>
              </w:rPr>
              <w:t>0 car parking spaces or part thereof</w:t>
            </w:r>
            <w:r w:rsidR="00864AE5">
              <w:rPr>
                <w:rFonts w:cs="Arial"/>
                <w:spacing w:val="-5"/>
                <w:szCs w:val="20"/>
                <w:lang w:val="en-GB" w:eastAsia="en-US"/>
              </w:rPr>
              <w:t xml:space="preserve">; </w:t>
            </w:r>
          </w:p>
          <w:p w:rsidR="00864AE5" w:rsidRDefault="00132D0C" w:rsidP="0005595B">
            <w:pPr>
              <w:spacing w:after="0" w:line="240" w:lineRule="auto"/>
              <w:ind w:left="459" w:hanging="459"/>
              <w:rPr>
                <w:rFonts w:cs="Arial"/>
                <w:spacing w:val="-5"/>
                <w:szCs w:val="20"/>
                <w:lang w:val="en-GB" w:eastAsia="en-US"/>
              </w:rPr>
            </w:pPr>
            <w:r>
              <w:rPr>
                <w:rFonts w:cs="Arial"/>
                <w:spacing w:val="-5"/>
                <w:szCs w:val="20"/>
                <w:lang w:val="en-GB" w:eastAsia="en-US"/>
              </w:rPr>
              <w:t>(</w:t>
            </w:r>
            <w:r w:rsidR="00864AE5">
              <w:rPr>
                <w:rFonts w:cs="Arial"/>
                <w:spacing w:val="-5"/>
                <w:szCs w:val="20"/>
                <w:lang w:val="en-GB" w:eastAsia="en-US"/>
              </w:rPr>
              <w:t>b)</w:t>
            </w:r>
            <w:r w:rsidR="0099670A">
              <w:rPr>
                <w:rFonts w:cs="Arial"/>
                <w:spacing w:val="-5"/>
                <w:szCs w:val="20"/>
                <w:lang w:val="en-GB" w:eastAsia="en-US"/>
              </w:rPr>
              <w:tab/>
            </w:r>
            <w:r w:rsidR="00864AE5" w:rsidRPr="00BD0286">
              <w:rPr>
                <w:rFonts w:cs="Arial"/>
                <w:spacing w:val="-5"/>
                <w:szCs w:val="20"/>
                <w:lang w:val="en-GB" w:eastAsia="en-US"/>
              </w:rPr>
              <w:t>for each additional 100 car parking spaces or part thereof in excess of 1000 car parking spaces</w:t>
            </w:r>
            <w:r w:rsidR="00864AE5">
              <w:rPr>
                <w:rFonts w:cs="Arial"/>
                <w:spacing w:val="-5"/>
                <w:szCs w:val="20"/>
                <w:lang w:val="en-GB" w:eastAsia="en-US"/>
              </w:rPr>
              <w:t xml:space="preserve"> – 1 space.</w:t>
            </w:r>
          </w:p>
        </w:tc>
      </w:tr>
      <w:tr w:rsidR="00864AE5" w:rsidRPr="000878A9" w:rsidTr="00C0227F">
        <w:tc>
          <w:tcPr>
            <w:tcW w:w="2778" w:type="dxa"/>
          </w:tcPr>
          <w:p w:rsidR="00864AE5" w:rsidRPr="00EF2E8B" w:rsidRDefault="00864AE5" w:rsidP="0005595B">
            <w:pPr>
              <w:spacing w:before="20" w:after="20" w:line="240" w:lineRule="auto"/>
              <w:rPr>
                <w:rFonts w:cs="Arial"/>
                <w:spacing w:val="-5"/>
                <w:szCs w:val="20"/>
                <w:lang w:val="en-GB" w:eastAsia="en-US"/>
              </w:rPr>
            </w:pPr>
            <w:r w:rsidRPr="00EF2E8B">
              <w:rPr>
                <w:rFonts w:cs="Arial"/>
                <w:spacing w:val="-5"/>
                <w:szCs w:val="20"/>
                <w:lang w:val="en-GB" w:eastAsia="en-US"/>
              </w:rPr>
              <w:t xml:space="preserve">Educational </w:t>
            </w:r>
            <w:r w:rsidR="00A1314F">
              <w:rPr>
                <w:rFonts w:cs="Arial"/>
                <w:spacing w:val="-5"/>
                <w:szCs w:val="20"/>
                <w:lang w:val="en-GB" w:eastAsia="en-US"/>
              </w:rPr>
              <w:t>e</w:t>
            </w:r>
            <w:r w:rsidRPr="00EF2E8B">
              <w:rPr>
                <w:rFonts w:cs="Arial"/>
                <w:spacing w:val="-5"/>
                <w:szCs w:val="20"/>
                <w:lang w:val="en-GB" w:eastAsia="en-US"/>
              </w:rPr>
              <w:t>stablishment</w:t>
            </w:r>
          </w:p>
        </w:tc>
        <w:tc>
          <w:tcPr>
            <w:tcW w:w="5901" w:type="dxa"/>
          </w:tcPr>
          <w:p w:rsidR="00864AE5" w:rsidRPr="00EF2E8B" w:rsidRDefault="00864AE5" w:rsidP="00C0227F">
            <w:pPr>
              <w:spacing w:before="80" w:after="80" w:line="240" w:lineRule="auto"/>
              <w:rPr>
                <w:rFonts w:cs="Arial"/>
                <w:spacing w:val="-5"/>
                <w:szCs w:val="20"/>
                <w:lang w:val="en-GB" w:eastAsia="en-US"/>
              </w:rPr>
            </w:pPr>
            <w:r w:rsidRPr="00BD0286">
              <w:rPr>
                <w:rFonts w:cs="Arial"/>
                <w:spacing w:val="-5"/>
                <w:szCs w:val="20"/>
                <w:lang w:val="en-GB" w:eastAsia="en-US"/>
              </w:rPr>
              <w:t>1 space for every 100 car parking spaces or part thereof</w:t>
            </w:r>
            <w:r>
              <w:rPr>
                <w:rFonts w:cs="Arial"/>
                <w:spacing w:val="-5"/>
                <w:szCs w:val="20"/>
                <w:lang w:val="en-GB" w:eastAsia="en-US"/>
              </w:rPr>
              <w:t xml:space="preserve">. </w:t>
            </w:r>
          </w:p>
        </w:tc>
      </w:tr>
    </w:tbl>
    <w:p w:rsidR="0005595B" w:rsidRDefault="0005595B" w:rsidP="0005595B">
      <w:pPr>
        <w:spacing w:after="0"/>
        <w:rPr>
          <w:rFonts w:ascii="Arial" w:hAnsi="Arial" w:cs="Arial"/>
          <w:sz w:val="16"/>
          <w:szCs w:val="16"/>
          <w:lang w:eastAsia="en-US"/>
        </w:rPr>
      </w:pPr>
    </w:p>
    <w:p w:rsidR="00CA385A" w:rsidRDefault="00CA385A" w:rsidP="0005595B">
      <w:pPr>
        <w:spacing w:after="0"/>
        <w:rPr>
          <w:rFonts w:ascii="Arial" w:hAnsi="Arial" w:cs="Arial"/>
          <w:bCs/>
          <w:spacing w:val="-5"/>
          <w:sz w:val="16"/>
          <w:szCs w:val="16"/>
          <w:lang w:val="en-GB" w:eastAsia="en-US"/>
        </w:rPr>
      </w:pPr>
      <w:r>
        <w:rPr>
          <w:rFonts w:ascii="Arial" w:hAnsi="Arial" w:cs="Arial"/>
          <w:sz w:val="16"/>
          <w:szCs w:val="16"/>
          <w:lang w:eastAsia="en-US"/>
        </w:rPr>
        <w:t xml:space="preserve">Note </w:t>
      </w:r>
      <w:r w:rsidR="0005595B">
        <w:rPr>
          <w:rFonts w:ascii="Arial" w:hAnsi="Arial" w:cs="Arial"/>
          <w:sz w:val="16"/>
          <w:szCs w:val="16"/>
          <w:lang w:eastAsia="en-US"/>
        </w:rPr>
        <w:t>–</w:t>
      </w:r>
      <w:r>
        <w:rPr>
          <w:rFonts w:ascii="Arial" w:hAnsi="Arial" w:cs="Arial"/>
          <w:sz w:val="16"/>
          <w:szCs w:val="16"/>
          <w:lang w:eastAsia="en-US"/>
        </w:rPr>
        <w:t xml:space="preserve"> </w:t>
      </w:r>
      <w:r w:rsidRPr="0059488F">
        <w:rPr>
          <w:rFonts w:ascii="Arial" w:hAnsi="Arial" w:cs="Arial"/>
          <w:bCs/>
          <w:spacing w:val="-5"/>
          <w:sz w:val="16"/>
          <w:szCs w:val="16"/>
          <w:lang w:val="en-GB" w:eastAsia="en-US"/>
        </w:rPr>
        <w:t>Where</w:t>
      </w:r>
      <w:r w:rsidR="0005595B">
        <w:rPr>
          <w:rFonts w:ascii="Arial" w:hAnsi="Arial" w:cs="Arial"/>
          <w:bCs/>
          <w:spacing w:val="-5"/>
          <w:sz w:val="16"/>
          <w:szCs w:val="16"/>
          <w:lang w:val="en-GB" w:eastAsia="en-US"/>
        </w:rPr>
        <w:t xml:space="preserve"> </w:t>
      </w:r>
      <w:r w:rsidRPr="0059488F">
        <w:rPr>
          <w:rFonts w:ascii="Arial" w:hAnsi="Arial" w:cs="Arial"/>
          <w:bCs/>
          <w:spacing w:val="-5"/>
          <w:sz w:val="16"/>
          <w:szCs w:val="16"/>
          <w:lang w:val="en-GB" w:eastAsia="en-US"/>
        </w:rPr>
        <w:t>the number of spaces required is not a whole number, the number of spaces to be provided is the next highest whole number.</w:t>
      </w:r>
    </w:p>
    <w:p w:rsidR="005C432A" w:rsidRDefault="005C432A">
      <w:pPr>
        <w:rPr>
          <w:rFonts w:ascii="Arial" w:hAnsi="Arial" w:cs="Arial"/>
          <w:bCs/>
          <w:spacing w:val="-5"/>
          <w:sz w:val="16"/>
          <w:szCs w:val="16"/>
          <w:lang w:val="en-GB" w:eastAsia="en-US"/>
        </w:rPr>
      </w:pPr>
      <w:r>
        <w:rPr>
          <w:rFonts w:ascii="Arial" w:hAnsi="Arial" w:cs="Arial"/>
          <w:bCs/>
          <w:spacing w:val="-5"/>
          <w:sz w:val="16"/>
          <w:szCs w:val="16"/>
          <w:lang w:val="en-GB" w:eastAsia="en-US"/>
        </w:rPr>
        <w:br w:type="page"/>
      </w:r>
    </w:p>
    <w:p w:rsidR="00E8766F" w:rsidRDefault="00E8766F" w:rsidP="00E8766F">
      <w:pPr>
        <w:pStyle w:val="Caption"/>
      </w:pPr>
      <w:r>
        <w:lastRenderedPageBreak/>
        <w:t xml:space="preserve">Table </w:t>
      </w:r>
      <w:r>
        <w:fldChar w:fldCharType="begin"/>
      </w:r>
      <w:r>
        <w:instrText xml:space="preserve"> REF _Ref364345266 \r \h </w:instrText>
      </w:r>
      <w:r>
        <w:fldChar w:fldCharType="separate"/>
      </w:r>
      <w:r w:rsidR="001746EE">
        <w:t>9.4.8.3</w:t>
      </w:r>
      <w:r>
        <w:fldChar w:fldCharType="end"/>
      </w:r>
      <w:r>
        <w:t xml:space="preserve">.d – </w:t>
      </w:r>
      <w:r w:rsidRPr="00C0227F">
        <w:t>Bi</w:t>
      </w:r>
      <w:r>
        <w:t>cycle parking requirement</w:t>
      </w:r>
      <w:r w:rsidR="007908EB">
        <w:t>s</w:t>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694"/>
        <w:gridCol w:w="5636"/>
      </w:tblGrid>
      <w:tr w:rsidR="00E8766F" w:rsidRPr="00EF6D8A" w:rsidTr="0059488F">
        <w:trPr>
          <w:cantSplit/>
          <w:trHeight w:val="211"/>
          <w:tblHeader/>
        </w:trPr>
        <w:tc>
          <w:tcPr>
            <w:tcW w:w="2694" w:type="dxa"/>
            <w:tcBorders>
              <w:top w:val="single" w:sz="6" w:space="0" w:color="A5A5A5"/>
              <w:left w:val="single" w:sz="6" w:space="0" w:color="A5A5A5"/>
              <w:bottom w:val="single" w:sz="6" w:space="0" w:color="A5A5A5"/>
              <w:right w:val="single" w:sz="6" w:space="0" w:color="A5A5A5"/>
            </w:tcBorders>
            <w:shd w:val="clear" w:color="auto" w:fill="A5A5A5"/>
          </w:tcPr>
          <w:p w:rsidR="00E8766F" w:rsidRPr="00C0227F" w:rsidRDefault="00E8766F" w:rsidP="00C0227F">
            <w:pPr>
              <w:spacing w:before="80" w:after="80" w:line="240" w:lineRule="auto"/>
              <w:rPr>
                <w:rFonts w:cs="Arial"/>
                <w:b/>
                <w:color w:val="FFFFFF" w:themeColor="background1"/>
                <w:spacing w:val="-5"/>
                <w:szCs w:val="20"/>
                <w:lang w:val="en-GB" w:eastAsia="en-US"/>
              </w:rPr>
            </w:pPr>
            <w:r w:rsidRPr="00C0227F">
              <w:rPr>
                <w:rFonts w:cs="Arial"/>
                <w:b/>
                <w:color w:val="FFFFFF" w:themeColor="background1"/>
                <w:spacing w:val="-5"/>
                <w:szCs w:val="20"/>
                <w:lang w:val="en-GB" w:eastAsia="en-US"/>
              </w:rPr>
              <w:t>Land use</w:t>
            </w:r>
          </w:p>
        </w:tc>
        <w:tc>
          <w:tcPr>
            <w:tcW w:w="5636" w:type="dxa"/>
            <w:tcBorders>
              <w:top w:val="single" w:sz="6" w:space="0" w:color="A5A5A5"/>
              <w:left w:val="single" w:sz="6" w:space="0" w:color="A5A5A5"/>
              <w:bottom w:val="single" w:sz="6" w:space="0" w:color="A5A5A5"/>
              <w:right w:val="single" w:sz="6" w:space="0" w:color="A5A5A5"/>
            </w:tcBorders>
            <w:shd w:val="clear" w:color="auto" w:fill="A5A5A5"/>
          </w:tcPr>
          <w:p w:rsidR="00E8766F" w:rsidRPr="00C0227F" w:rsidRDefault="00E8766F" w:rsidP="00C0227F">
            <w:pPr>
              <w:spacing w:before="80" w:after="80" w:line="240" w:lineRule="auto"/>
              <w:rPr>
                <w:rFonts w:cs="Arial"/>
                <w:b/>
                <w:color w:val="FFFFFF" w:themeColor="background1"/>
                <w:spacing w:val="-5"/>
                <w:szCs w:val="20"/>
                <w:lang w:val="en-GB" w:eastAsia="en-US"/>
              </w:rPr>
            </w:pPr>
            <w:r w:rsidRPr="00C0227F">
              <w:rPr>
                <w:rFonts w:cs="Arial"/>
                <w:b/>
                <w:color w:val="FFFFFF" w:themeColor="background1"/>
                <w:spacing w:val="-5"/>
                <w:szCs w:val="20"/>
                <w:lang w:val="en-GB" w:eastAsia="en-US"/>
              </w:rPr>
              <w:t>Minimum number of spaces</w:t>
            </w:r>
          </w:p>
        </w:tc>
      </w:tr>
      <w:tr w:rsidR="00864AE5" w:rsidRPr="000878A9" w:rsidTr="00E8766F">
        <w:trPr>
          <w:cantSplit/>
          <w:trHeight w:val="211"/>
        </w:trPr>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Club</w:t>
            </w:r>
          </w:p>
        </w:tc>
        <w:tc>
          <w:tcPr>
            <w:tcW w:w="5636" w:type="dxa"/>
          </w:tcPr>
          <w:p w:rsidR="00864AE5" w:rsidRPr="000437E8" w:rsidRDefault="00864AE5" w:rsidP="00C0227F">
            <w:pPr>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w:t>
            </w:r>
            <w:r>
              <w:rPr>
                <w:rFonts w:cs="Arial"/>
                <w:spacing w:val="-5"/>
                <w:szCs w:val="20"/>
                <w:lang w:val="en-GB" w:eastAsia="en-US"/>
              </w:rPr>
              <w:t>00m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E8766F">
        <w:trPr>
          <w:cantSplit/>
          <w:trHeight w:val="211"/>
        </w:trPr>
        <w:tc>
          <w:tcPr>
            <w:tcW w:w="2694" w:type="dxa"/>
          </w:tcPr>
          <w:p w:rsidR="00864AE5" w:rsidRPr="00FB4831"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Community </w:t>
            </w:r>
            <w:r w:rsidR="00CF2336">
              <w:rPr>
                <w:rFonts w:cs="Arial"/>
                <w:spacing w:val="-5"/>
                <w:szCs w:val="20"/>
                <w:lang w:val="en-GB" w:eastAsia="en-US"/>
              </w:rPr>
              <w:t>u</w:t>
            </w:r>
            <w:r w:rsidRPr="000437E8">
              <w:rPr>
                <w:rFonts w:cs="Arial"/>
                <w:spacing w:val="-5"/>
                <w:szCs w:val="20"/>
                <w:lang w:val="en-GB" w:eastAsia="en-US"/>
              </w:rPr>
              <w:t>se</w:t>
            </w:r>
            <w:r w:rsidRPr="00FB4831">
              <w:rPr>
                <w:rFonts w:cs="Arial"/>
                <w:spacing w:val="-5"/>
                <w:szCs w:val="20"/>
                <w:lang w:val="en-GB" w:eastAsia="en-US"/>
              </w:rPr>
              <w:t xml:space="preserve"> </w:t>
            </w:r>
          </w:p>
        </w:tc>
        <w:tc>
          <w:tcPr>
            <w:tcW w:w="5636" w:type="dxa"/>
          </w:tcPr>
          <w:p w:rsidR="00864AE5" w:rsidRPr="00FB4831" w:rsidRDefault="00864AE5" w:rsidP="00C0227F">
            <w:pPr>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w:t>
            </w:r>
            <w:r>
              <w:rPr>
                <w:rFonts w:cs="Arial"/>
                <w:spacing w:val="-5"/>
                <w:szCs w:val="20"/>
                <w:lang w:val="en-GB" w:eastAsia="en-US"/>
              </w:rPr>
              <w:t>00m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0878A9" w:rsidTr="00E8766F">
        <w:trPr>
          <w:cantSplit/>
          <w:trHeight w:val="211"/>
        </w:trPr>
        <w:tc>
          <w:tcPr>
            <w:tcW w:w="2694" w:type="dxa"/>
          </w:tcPr>
          <w:p w:rsidR="00864AE5" w:rsidRPr="00FB4831"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Educational </w:t>
            </w:r>
            <w:r w:rsidR="00EA71EE">
              <w:rPr>
                <w:rFonts w:cs="Arial"/>
                <w:spacing w:val="-5"/>
                <w:szCs w:val="20"/>
                <w:lang w:val="en-GB" w:eastAsia="en-US"/>
              </w:rPr>
              <w:t>e</w:t>
            </w:r>
            <w:r w:rsidRPr="000437E8">
              <w:rPr>
                <w:rFonts w:cs="Arial"/>
                <w:spacing w:val="-5"/>
                <w:szCs w:val="20"/>
                <w:lang w:val="en-GB" w:eastAsia="en-US"/>
              </w:rPr>
              <w:t>stablishment</w:t>
            </w:r>
            <w:r w:rsidRPr="00FB4831">
              <w:rPr>
                <w:rFonts w:cs="Arial"/>
                <w:spacing w:val="-5"/>
                <w:szCs w:val="20"/>
                <w:lang w:val="en-GB" w:eastAsia="en-US"/>
              </w:rPr>
              <w:t xml:space="preserve"> </w:t>
            </w:r>
          </w:p>
        </w:tc>
        <w:tc>
          <w:tcPr>
            <w:tcW w:w="5636" w:type="dxa"/>
          </w:tcPr>
          <w:p w:rsidR="00864AE5" w:rsidRDefault="00BD3E92" w:rsidP="00C0227F">
            <w:pPr>
              <w:spacing w:before="80" w:after="80" w:line="240" w:lineRule="auto"/>
              <w:rPr>
                <w:rFonts w:cs="Arial"/>
                <w:spacing w:val="-5"/>
                <w:szCs w:val="20"/>
                <w:u w:val="single"/>
                <w:lang w:val="en-GB" w:eastAsia="en-US"/>
              </w:rPr>
            </w:pPr>
            <w:r>
              <w:rPr>
                <w:rFonts w:cs="Arial"/>
                <w:spacing w:val="-5"/>
                <w:szCs w:val="20"/>
                <w:u w:val="single"/>
                <w:lang w:val="en-GB" w:eastAsia="en-US"/>
              </w:rPr>
              <w:t xml:space="preserve">Where for a </w:t>
            </w:r>
            <w:r w:rsidR="00864AE5" w:rsidRPr="00C20030">
              <w:rPr>
                <w:rFonts w:cs="Arial"/>
                <w:spacing w:val="-5"/>
                <w:szCs w:val="20"/>
                <w:u w:val="single"/>
                <w:lang w:val="en-GB" w:eastAsia="en-US"/>
              </w:rPr>
              <w:t>Primary</w:t>
            </w:r>
            <w:r>
              <w:rPr>
                <w:rFonts w:cs="Arial"/>
                <w:spacing w:val="-5"/>
                <w:szCs w:val="20"/>
                <w:u w:val="single"/>
                <w:lang w:val="en-GB" w:eastAsia="en-US"/>
              </w:rPr>
              <w:t xml:space="preserve"> educational establishment:</w:t>
            </w:r>
          </w:p>
          <w:p w:rsidR="00864AE5" w:rsidRDefault="00BD3E92" w:rsidP="0084004B">
            <w:pPr>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Pr>
                <w:rFonts w:cs="Arial"/>
                <w:spacing w:val="-5"/>
                <w:szCs w:val="20"/>
                <w:lang w:val="en-GB" w:eastAsia="en-US"/>
              </w:rPr>
              <w:t xml:space="preserve">1 per </w:t>
            </w:r>
            <w:r w:rsidR="003D195A">
              <w:rPr>
                <w:rFonts w:cs="Arial"/>
                <w:spacing w:val="-5"/>
                <w:szCs w:val="20"/>
                <w:lang w:val="en-GB" w:eastAsia="en-US"/>
              </w:rPr>
              <w:t>10</w:t>
            </w:r>
            <w:r w:rsidR="00864AE5">
              <w:rPr>
                <w:rFonts w:cs="Arial"/>
                <w:spacing w:val="-5"/>
                <w:szCs w:val="20"/>
                <w:lang w:val="en-GB" w:eastAsia="en-US"/>
              </w:rPr>
              <w:t xml:space="preserve"> students over year 4</w:t>
            </w:r>
            <w:r>
              <w:rPr>
                <w:rFonts w:cs="Arial"/>
                <w:spacing w:val="-5"/>
                <w:szCs w:val="20"/>
                <w:lang w:val="en-GB" w:eastAsia="en-US"/>
              </w:rPr>
              <w:t>.</w:t>
            </w:r>
          </w:p>
          <w:p w:rsidR="00827055" w:rsidRDefault="00827055" w:rsidP="00C0227F">
            <w:pPr>
              <w:spacing w:before="80" w:after="80" w:line="240" w:lineRule="auto"/>
              <w:rPr>
                <w:rFonts w:cs="Arial"/>
                <w:spacing w:val="-5"/>
                <w:szCs w:val="20"/>
                <w:lang w:val="en-GB" w:eastAsia="en-US"/>
              </w:rPr>
            </w:pPr>
          </w:p>
          <w:p w:rsidR="00864AE5" w:rsidRPr="00C20030" w:rsidRDefault="00BD3E92" w:rsidP="00C0227F">
            <w:pPr>
              <w:spacing w:before="80" w:after="80" w:line="240" w:lineRule="auto"/>
              <w:rPr>
                <w:rFonts w:cs="Arial"/>
                <w:spacing w:val="-5"/>
                <w:szCs w:val="20"/>
                <w:u w:val="single"/>
                <w:lang w:val="en-GB" w:eastAsia="en-US"/>
              </w:rPr>
            </w:pPr>
            <w:r>
              <w:rPr>
                <w:rFonts w:cs="Arial"/>
                <w:spacing w:val="-5"/>
                <w:szCs w:val="20"/>
                <w:u w:val="single"/>
                <w:lang w:val="en-GB" w:eastAsia="en-US"/>
              </w:rPr>
              <w:t xml:space="preserve">Where for a </w:t>
            </w:r>
            <w:r w:rsidR="00864AE5" w:rsidRPr="00C20030">
              <w:rPr>
                <w:rFonts w:cs="Arial"/>
                <w:spacing w:val="-5"/>
                <w:szCs w:val="20"/>
                <w:u w:val="single"/>
                <w:lang w:val="en-GB" w:eastAsia="en-US"/>
              </w:rPr>
              <w:t>Secondary</w:t>
            </w:r>
            <w:r>
              <w:rPr>
                <w:rFonts w:cs="Arial"/>
                <w:spacing w:val="-5"/>
                <w:szCs w:val="20"/>
                <w:u w:val="single"/>
                <w:lang w:val="en-GB" w:eastAsia="en-US"/>
              </w:rPr>
              <w:t xml:space="preserve"> educational establishment:</w:t>
            </w:r>
          </w:p>
          <w:p w:rsidR="00864AE5" w:rsidRDefault="00BD3E92" w:rsidP="0084004B">
            <w:pPr>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5958FF">
              <w:rPr>
                <w:rFonts w:cs="Arial"/>
                <w:spacing w:val="-5"/>
                <w:szCs w:val="20"/>
                <w:lang w:val="en-GB" w:eastAsia="en-US"/>
              </w:rPr>
              <w:t xml:space="preserve">1 per </w:t>
            </w:r>
            <w:r w:rsidR="003D195A">
              <w:rPr>
                <w:rFonts w:cs="Arial"/>
                <w:spacing w:val="-5"/>
                <w:szCs w:val="20"/>
                <w:lang w:val="en-GB" w:eastAsia="en-US"/>
              </w:rPr>
              <w:t>10</w:t>
            </w:r>
            <w:r w:rsidR="00864AE5">
              <w:rPr>
                <w:rFonts w:cs="Arial"/>
                <w:spacing w:val="-5"/>
                <w:szCs w:val="20"/>
                <w:lang w:val="en-GB" w:eastAsia="en-US"/>
              </w:rPr>
              <w:t xml:space="preserve"> students</w:t>
            </w:r>
            <w:r>
              <w:rPr>
                <w:rFonts w:cs="Arial"/>
                <w:spacing w:val="-5"/>
                <w:szCs w:val="20"/>
                <w:lang w:val="en-GB" w:eastAsia="en-US"/>
              </w:rPr>
              <w:t>.</w:t>
            </w:r>
          </w:p>
          <w:p w:rsidR="00827055" w:rsidRDefault="00827055" w:rsidP="00C0227F">
            <w:pPr>
              <w:spacing w:before="80" w:after="80" w:line="240" w:lineRule="auto"/>
              <w:rPr>
                <w:rFonts w:cs="Arial"/>
                <w:spacing w:val="-5"/>
                <w:szCs w:val="20"/>
                <w:lang w:val="en-GB" w:eastAsia="en-US"/>
              </w:rPr>
            </w:pPr>
          </w:p>
          <w:p w:rsidR="00864AE5" w:rsidRPr="00C20030" w:rsidRDefault="00BD3E92" w:rsidP="00C0227F">
            <w:pPr>
              <w:spacing w:before="80" w:after="80" w:line="240" w:lineRule="auto"/>
              <w:rPr>
                <w:rFonts w:cs="Arial"/>
                <w:spacing w:val="-5"/>
                <w:szCs w:val="20"/>
                <w:u w:val="single"/>
                <w:lang w:val="en-GB" w:eastAsia="en-US"/>
              </w:rPr>
            </w:pPr>
            <w:r>
              <w:rPr>
                <w:rFonts w:cs="Arial"/>
                <w:spacing w:val="-5"/>
                <w:szCs w:val="20"/>
                <w:u w:val="single"/>
                <w:lang w:val="en-GB" w:eastAsia="en-US"/>
              </w:rPr>
              <w:t xml:space="preserve">Where for a </w:t>
            </w:r>
            <w:r w:rsidR="00864AE5" w:rsidRPr="00C20030">
              <w:rPr>
                <w:rFonts w:cs="Arial"/>
                <w:spacing w:val="-5"/>
                <w:szCs w:val="20"/>
                <w:u w:val="single"/>
                <w:lang w:val="en-GB" w:eastAsia="en-US"/>
              </w:rPr>
              <w:t>Tertiary</w:t>
            </w:r>
            <w:r>
              <w:rPr>
                <w:rFonts w:cs="Arial"/>
                <w:spacing w:val="-5"/>
                <w:szCs w:val="20"/>
                <w:u w:val="single"/>
                <w:lang w:val="en-GB" w:eastAsia="en-US"/>
              </w:rPr>
              <w:t xml:space="preserve"> educational establishment:</w:t>
            </w:r>
          </w:p>
          <w:p w:rsidR="00864AE5" w:rsidRPr="000878A9" w:rsidRDefault="00BD3E92" w:rsidP="0084004B">
            <w:pPr>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Pr>
                <w:rFonts w:cs="Arial"/>
                <w:spacing w:val="-5"/>
                <w:szCs w:val="20"/>
                <w:lang w:val="en-GB" w:eastAsia="en-US"/>
              </w:rPr>
              <w:t xml:space="preserve">1 per </w:t>
            </w:r>
            <w:r w:rsidR="003D195A">
              <w:rPr>
                <w:rFonts w:cs="Arial"/>
                <w:spacing w:val="-5"/>
                <w:szCs w:val="20"/>
                <w:lang w:val="en-GB" w:eastAsia="en-US"/>
              </w:rPr>
              <w:t>5</w:t>
            </w:r>
            <w:r w:rsidR="00864AE5">
              <w:rPr>
                <w:rFonts w:cs="Arial"/>
                <w:spacing w:val="-5"/>
                <w:szCs w:val="20"/>
                <w:lang w:val="en-GB" w:eastAsia="en-US"/>
              </w:rPr>
              <w:t>0</w:t>
            </w:r>
            <w:r w:rsidR="00864AE5" w:rsidRPr="005958FF">
              <w:rPr>
                <w:rFonts w:cs="Arial"/>
                <w:spacing w:val="-5"/>
                <w:szCs w:val="20"/>
                <w:lang w:val="en-GB" w:eastAsia="en-US"/>
              </w:rPr>
              <w:t xml:space="preserve"> students</w:t>
            </w:r>
            <w:r w:rsidR="00864AE5">
              <w:rPr>
                <w:rFonts w:cs="Arial"/>
                <w:spacing w:val="-5"/>
                <w:szCs w:val="20"/>
                <w:lang w:val="en-GB" w:eastAsia="en-US"/>
              </w:rPr>
              <w:t>.</w:t>
            </w:r>
          </w:p>
        </w:tc>
      </w:tr>
      <w:tr w:rsidR="00864AE5" w:rsidRPr="00EF6D8A" w:rsidTr="00E8766F">
        <w:trPr>
          <w:cantSplit/>
          <w:trHeight w:val="211"/>
        </w:trPr>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t xml:space="preserve">Food and </w:t>
            </w:r>
            <w:r w:rsidR="00CF2336">
              <w:rPr>
                <w:rFonts w:cs="Arial"/>
                <w:spacing w:val="-5"/>
                <w:szCs w:val="20"/>
                <w:lang w:val="en-GB" w:eastAsia="en-US"/>
              </w:rPr>
              <w:t>d</w:t>
            </w:r>
            <w:r w:rsidRPr="00F15D45">
              <w:rPr>
                <w:rFonts w:cs="Arial"/>
                <w:spacing w:val="-5"/>
                <w:szCs w:val="20"/>
                <w:lang w:val="en-GB" w:eastAsia="en-US"/>
              </w:rPr>
              <w:t xml:space="preserve">rink </w:t>
            </w:r>
            <w:r w:rsidR="00CF2336">
              <w:rPr>
                <w:rFonts w:cs="Arial"/>
                <w:spacing w:val="-5"/>
                <w:szCs w:val="20"/>
                <w:lang w:val="en-GB" w:eastAsia="en-US"/>
              </w:rPr>
              <w:t>o</w:t>
            </w:r>
            <w:r w:rsidRPr="00F15D45">
              <w:rPr>
                <w:rFonts w:cs="Arial"/>
                <w:spacing w:val="-5"/>
                <w:szCs w:val="20"/>
                <w:lang w:val="en-GB" w:eastAsia="en-US"/>
              </w:rPr>
              <w:t>utlet</w:t>
            </w:r>
          </w:p>
        </w:tc>
        <w:tc>
          <w:tcPr>
            <w:tcW w:w="5636" w:type="dxa"/>
          </w:tcPr>
          <w:p w:rsidR="00864AE5" w:rsidRPr="00F15D45" w:rsidRDefault="00864AE5" w:rsidP="00C0227F">
            <w:pPr>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25</w:t>
            </w:r>
            <w:r>
              <w:rPr>
                <w:rFonts w:cs="Arial"/>
                <w:spacing w:val="-5"/>
                <w:szCs w:val="20"/>
                <w:lang w:val="en-GB" w:eastAsia="en-US"/>
              </w:rPr>
              <w:t>0m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0878A9" w:rsidTr="00E8766F">
        <w:trPr>
          <w:cantSplit/>
          <w:trHeight w:val="211"/>
        </w:trPr>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Function </w:t>
            </w:r>
            <w:r w:rsidR="00CF2336">
              <w:rPr>
                <w:rFonts w:cs="Arial"/>
                <w:spacing w:val="-5"/>
                <w:szCs w:val="20"/>
                <w:lang w:val="en-GB" w:eastAsia="en-US"/>
              </w:rPr>
              <w:t>f</w:t>
            </w:r>
            <w:r w:rsidRPr="000437E8">
              <w:rPr>
                <w:rFonts w:cs="Arial"/>
                <w:spacing w:val="-5"/>
                <w:szCs w:val="20"/>
                <w:lang w:val="en-GB" w:eastAsia="en-US"/>
              </w:rPr>
              <w:t>acility</w:t>
            </w:r>
          </w:p>
        </w:tc>
        <w:tc>
          <w:tcPr>
            <w:tcW w:w="5636" w:type="dxa"/>
          </w:tcPr>
          <w:p w:rsidR="00864AE5" w:rsidRPr="00FB4831" w:rsidRDefault="00864AE5" w:rsidP="00C0227F">
            <w:pPr>
              <w:spacing w:before="80" w:after="80" w:line="240" w:lineRule="auto"/>
              <w:rPr>
                <w:rFonts w:cs="Arial"/>
                <w:spacing w:val="-5"/>
                <w:szCs w:val="20"/>
                <w:lang w:val="en-GB" w:eastAsia="en-US"/>
              </w:rPr>
            </w:pPr>
            <w:r w:rsidRPr="004421D5">
              <w:rPr>
                <w:rFonts w:cs="Arial"/>
                <w:spacing w:val="-5"/>
                <w:szCs w:val="20"/>
                <w:lang w:val="en-GB" w:eastAsia="en-US"/>
              </w:rPr>
              <w:t xml:space="preserve">1 space per </w:t>
            </w:r>
            <w:r w:rsidR="003D195A">
              <w:rPr>
                <w:rFonts w:cs="Arial"/>
                <w:spacing w:val="-5"/>
                <w:szCs w:val="20"/>
                <w:lang w:val="en-GB" w:eastAsia="en-US"/>
              </w:rPr>
              <w:t>5</w:t>
            </w:r>
            <w:r w:rsidRPr="004421D5">
              <w:rPr>
                <w:rFonts w:cs="Arial"/>
                <w:spacing w:val="-5"/>
                <w:szCs w:val="20"/>
                <w:lang w:val="en-GB" w:eastAsia="en-US"/>
              </w:rPr>
              <w:t>00m</w:t>
            </w:r>
            <w:r w:rsidRPr="00E8766F">
              <w:rPr>
                <w:rFonts w:cs="Arial"/>
                <w:spacing w:val="-5"/>
                <w:szCs w:val="20"/>
                <w:vertAlign w:val="superscript"/>
                <w:lang w:val="en-GB" w:eastAsia="en-US"/>
              </w:rPr>
              <w:t>2</w:t>
            </w:r>
            <w:r w:rsidRPr="004421D5">
              <w:rPr>
                <w:rFonts w:cs="Arial"/>
                <w:spacing w:val="-5"/>
                <w:szCs w:val="20"/>
                <w:lang w:val="en-GB" w:eastAsia="en-US"/>
              </w:rPr>
              <w:t xml:space="preserve"> of GFA</w:t>
            </w:r>
          </w:p>
        </w:tc>
      </w:tr>
      <w:tr w:rsidR="00864AE5" w:rsidRPr="00EF6D8A" w:rsidTr="00E8766F">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t xml:space="preserve">Hardware and </w:t>
            </w:r>
            <w:r w:rsidR="00CF2336">
              <w:rPr>
                <w:rFonts w:cs="Arial"/>
                <w:spacing w:val="-5"/>
                <w:szCs w:val="20"/>
                <w:lang w:val="en-GB" w:eastAsia="en-US"/>
              </w:rPr>
              <w:t>t</w:t>
            </w:r>
            <w:r w:rsidRPr="00F15D45">
              <w:rPr>
                <w:rFonts w:cs="Arial"/>
                <w:spacing w:val="-5"/>
                <w:szCs w:val="20"/>
                <w:lang w:val="en-GB" w:eastAsia="en-US"/>
              </w:rPr>
              <w:t xml:space="preserve">rade </w:t>
            </w:r>
            <w:r w:rsidR="00CF2336">
              <w:rPr>
                <w:rFonts w:cs="Arial"/>
                <w:spacing w:val="-5"/>
                <w:szCs w:val="20"/>
                <w:lang w:val="en-GB" w:eastAsia="en-US"/>
              </w:rPr>
              <w:t>s</w:t>
            </w:r>
            <w:r w:rsidRPr="00F15D45">
              <w:rPr>
                <w:rFonts w:cs="Arial"/>
                <w:spacing w:val="-5"/>
                <w:szCs w:val="20"/>
                <w:lang w:val="en-GB" w:eastAsia="en-US"/>
              </w:rPr>
              <w:t>upplies</w:t>
            </w:r>
          </w:p>
        </w:tc>
        <w:tc>
          <w:tcPr>
            <w:tcW w:w="5636" w:type="dxa"/>
          </w:tcPr>
          <w:p w:rsidR="00864AE5" w:rsidRPr="0063469B" w:rsidRDefault="00864AE5" w:rsidP="00C0227F">
            <w:pPr>
              <w:tabs>
                <w:tab w:val="left" w:pos="438"/>
              </w:tabs>
              <w:spacing w:before="80" w:after="80" w:line="240" w:lineRule="auto"/>
              <w:rPr>
                <w:rFonts w:cs="Arial"/>
                <w:spacing w:val="-5"/>
                <w:szCs w:val="20"/>
                <w:lang w:val="en-GB" w:eastAsia="en-US"/>
              </w:rPr>
            </w:pPr>
            <w:r>
              <w:rPr>
                <w:rFonts w:cs="Arial"/>
                <w:spacing w:val="-5"/>
                <w:szCs w:val="20"/>
                <w:lang w:val="en-GB" w:eastAsia="en-US"/>
              </w:rPr>
              <w:t xml:space="preserve">1 space per </w:t>
            </w:r>
            <w:r w:rsidR="00CA385A">
              <w:rPr>
                <w:rFonts w:cs="Arial"/>
                <w:spacing w:val="-5"/>
                <w:szCs w:val="20"/>
                <w:lang w:val="en-GB" w:eastAsia="en-US"/>
              </w:rPr>
              <w:t>5</w:t>
            </w:r>
            <w:r>
              <w:rPr>
                <w:rFonts w:cs="Arial"/>
                <w:spacing w:val="-5"/>
                <w:szCs w:val="20"/>
                <w:lang w:val="en-GB" w:eastAsia="en-US"/>
              </w:rPr>
              <w:t>00</w:t>
            </w:r>
            <w:r w:rsidRPr="0063469B">
              <w:rPr>
                <w:rFonts w:cs="Arial"/>
                <w:spacing w:val="-5"/>
                <w:szCs w:val="20"/>
                <w:lang w:val="en-GB" w:eastAsia="en-US"/>
              </w:rPr>
              <w:t>m</w:t>
            </w:r>
            <w:r w:rsidRPr="00E8766F">
              <w:rPr>
                <w:rFonts w:cs="Arial"/>
                <w:spacing w:val="-5"/>
                <w:szCs w:val="20"/>
                <w:vertAlign w:val="superscript"/>
                <w:lang w:val="en-GB" w:eastAsia="en-US"/>
              </w:rPr>
              <w:t>2</w:t>
            </w:r>
            <w:r w:rsidRPr="0063469B">
              <w:rPr>
                <w:rFonts w:cs="Arial"/>
                <w:spacing w:val="-5"/>
                <w:szCs w:val="20"/>
                <w:lang w:val="en-GB" w:eastAsia="en-US"/>
              </w:rPr>
              <w:t xml:space="preserve"> of</w:t>
            </w:r>
            <w:r>
              <w:rPr>
                <w:rFonts w:cs="Arial"/>
                <w:spacing w:val="-5"/>
                <w:szCs w:val="20"/>
                <w:lang w:val="en-GB" w:eastAsia="en-US"/>
              </w:rPr>
              <w:t xml:space="preserve"> GFA</w:t>
            </w:r>
          </w:p>
        </w:tc>
      </w:tr>
      <w:tr w:rsidR="00864AE5" w:rsidRPr="000878A9" w:rsidTr="00E8766F">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Health </w:t>
            </w:r>
            <w:r w:rsidR="00CF2336">
              <w:rPr>
                <w:rFonts w:cs="Arial"/>
                <w:spacing w:val="-5"/>
                <w:szCs w:val="20"/>
                <w:lang w:val="en-GB" w:eastAsia="en-US"/>
              </w:rPr>
              <w:t>c</w:t>
            </w:r>
            <w:r w:rsidRPr="000437E8">
              <w:rPr>
                <w:rFonts w:cs="Arial"/>
                <w:spacing w:val="-5"/>
                <w:szCs w:val="20"/>
                <w:lang w:val="en-GB" w:eastAsia="en-US"/>
              </w:rPr>
              <w:t xml:space="preserve">are </w:t>
            </w:r>
            <w:r w:rsidR="00CF2336">
              <w:rPr>
                <w:rFonts w:cs="Arial"/>
                <w:spacing w:val="-5"/>
                <w:szCs w:val="20"/>
                <w:lang w:val="en-GB" w:eastAsia="en-US"/>
              </w:rPr>
              <w:t>s</w:t>
            </w:r>
            <w:r w:rsidRPr="000437E8">
              <w:rPr>
                <w:rFonts w:cs="Arial"/>
                <w:spacing w:val="-5"/>
                <w:szCs w:val="20"/>
                <w:lang w:val="en-GB" w:eastAsia="en-US"/>
              </w:rPr>
              <w:t>ervices</w:t>
            </w:r>
          </w:p>
        </w:tc>
        <w:tc>
          <w:tcPr>
            <w:tcW w:w="5636" w:type="dxa"/>
          </w:tcPr>
          <w:p w:rsidR="00864AE5" w:rsidRDefault="00864AE5" w:rsidP="003D195A">
            <w:pPr>
              <w:spacing w:before="80" w:after="80" w:line="240" w:lineRule="auto"/>
            </w:pPr>
            <w:r w:rsidRPr="004421D5">
              <w:rPr>
                <w:rFonts w:cs="Arial"/>
                <w:spacing w:val="-5"/>
                <w:szCs w:val="20"/>
                <w:lang w:val="en-GB" w:eastAsia="en-US"/>
              </w:rPr>
              <w:t xml:space="preserve">1 space per </w:t>
            </w:r>
            <w:r w:rsidR="003D195A">
              <w:rPr>
                <w:rFonts w:cs="Arial"/>
                <w:spacing w:val="-5"/>
                <w:szCs w:val="20"/>
                <w:lang w:val="en-GB" w:eastAsia="en-US"/>
              </w:rPr>
              <w:t>25</w:t>
            </w:r>
            <w:r w:rsidRPr="004421D5">
              <w:rPr>
                <w:rFonts w:cs="Arial"/>
                <w:spacing w:val="-5"/>
                <w:szCs w:val="20"/>
                <w:lang w:val="en-GB" w:eastAsia="en-US"/>
              </w:rPr>
              <w:t>0m</w:t>
            </w:r>
            <w:r w:rsidRPr="00E8766F">
              <w:rPr>
                <w:rFonts w:cs="Arial"/>
                <w:spacing w:val="-5"/>
                <w:szCs w:val="20"/>
                <w:vertAlign w:val="superscript"/>
                <w:lang w:val="en-GB" w:eastAsia="en-US"/>
              </w:rPr>
              <w:t>2</w:t>
            </w:r>
            <w:r w:rsidRPr="004421D5">
              <w:rPr>
                <w:rFonts w:cs="Arial"/>
                <w:spacing w:val="-5"/>
                <w:szCs w:val="20"/>
                <w:lang w:val="en-GB" w:eastAsia="en-US"/>
              </w:rPr>
              <w:t xml:space="preserve"> of GFA</w:t>
            </w:r>
          </w:p>
        </w:tc>
      </w:tr>
      <w:tr w:rsidR="00864AE5" w:rsidRPr="000878A9" w:rsidTr="00E8766F">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Hospital</w:t>
            </w:r>
          </w:p>
        </w:tc>
        <w:tc>
          <w:tcPr>
            <w:tcW w:w="5636"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1 space per </w:t>
            </w:r>
            <w:r w:rsidR="003D195A">
              <w:rPr>
                <w:rFonts w:cs="Arial"/>
                <w:spacing w:val="-5"/>
                <w:szCs w:val="20"/>
                <w:lang w:val="en-GB" w:eastAsia="en-US"/>
              </w:rPr>
              <w:t>5</w:t>
            </w:r>
            <w:r w:rsidRPr="000437E8">
              <w:rPr>
                <w:rFonts w:cs="Arial"/>
                <w:spacing w:val="-5"/>
                <w:szCs w:val="20"/>
                <w:lang w:val="en-GB" w:eastAsia="en-US"/>
              </w:rPr>
              <w:t>0</w:t>
            </w:r>
            <w:r>
              <w:rPr>
                <w:rFonts w:cs="Arial"/>
                <w:spacing w:val="-5"/>
                <w:szCs w:val="20"/>
                <w:lang w:val="en-GB" w:eastAsia="en-US"/>
              </w:rPr>
              <w:t>0</w:t>
            </w:r>
            <w:r w:rsidRPr="000437E8">
              <w:rPr>
                <w:rFonts w:cs="Arial"/>
                <w:spacing w:val="-5"/>
                <w:szCs w:val="20"/>
                <w:lang w:val="en-GB" w:eastAsia="en-US"/>
              </w:rPr>
              <w:t>m</w:t>
            </w:r>
            <w:r w:rsidRPr="00E8766F">
              <w:rPr>
                <w:rFonts w:cs="Arial"/>
                <w:spacing w:val="-5"/>
                <w:szCs w:val="20"/>
                <w:vertAlign w:val="superscript"/>
                <w:lang w:val="en-GB" w:eastAsia="en-US"/>
              </w:rPr>
              <w:t>2</w:t>
            </w:r>
            <w:r w:rsidRPr="000437E8">
              <w:rPr>
                <w:rFonts w:cs="Arial"/>
                <w:spacing w:val="-5"/>
                <w:szCs w:val="20"/>
                <w:lang w:val="en-GB" w:eastAsia="en-US"/>
              </w:rPr>
              <w:t xml:space="preserve"> of </w:t>
            </w:r>
            <w:r>
              <w:rPr>
                <w:rFonts w:cs="Arial"/>
                <w:spacing w:val="-5"/>
                <w:szCs w:val="20"/>
                <w:lang w:val="en-GB" w:eastAsia="en-US"/>
              </w:rPr>
              <w:t>GFA</w:t>
            </w:r>
          </w:p>
        </w:tc>
      </w:tr>
      <w:tr w:rsidR="00864AE5" w:rsidRPr="00EF6D8A" w:rsidTr="00E8766F">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t>Hotel</w:t>
            </w:r>
          </w:p>
        </w:tc>
        <w:tc>
          <w:tcPr>
            <w:tcW w:w="5636" w:type="dxa"/>
          </w:tcPr>
          <w:p w:rsidR="00864AE5" w:rsidRPr="00F15D45" w:rsidRDefault="00864AE5" w:rsidP="003D195A">
            <w:pPr>
              <w:tabs>
                <w:tab w:val="left" w:pos="438"/>
              </w:tabs>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25</w:t>
            </w:r>
            <w:r w:rsidR="00176CB6">
              <w:rPr>
                <w:rFonts w:cs="Arial"/>
                <w:spacing w:val="-5"/>
                <w:szCs w:val="20"/>
                <w:lang w:val="en-GB" w:eastAsia="en-US"/>
              </w:rPr>
              <w:t>0</w:t>
            </w:r>
            <w:r>
              <w:rPr>
                <w:rFonts w:cs="Arial"/>
                <w:spacing w:val="-5"/>
                <w:szCs w:val="20"/>
                <w:lang w:val="en-GB" w:eastAsia="en-US"/>
              </w:rPr>
              <w:t>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0878A9" w:rsidTr="00E8766F">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Indoor </w:t>
            </w:r>
            <w:r w:rsidR="00CF2336">
              <w:rPr>
                <w:rFonts w:cs="Arial"/>
                <w:spacing w:val="-5"/>
                <w:szCs w:val="20"/>
                <w:lang w:val="en-GB" w:eastAsia="en-US"/>
              </w:rPr>
              <w:t>s</w:t>
            </w:r>
            <w:r w:rsidRPr="000437E8">
              <w:rPr>
                <w:rFonts w:cs="Arial"/>
                <w:spacing w:val="-5"/>
                <w:szCs w:val="20"/>
                <w:lang w:val="en-GB" w:eastAsia="en-US"/>
              </w:rPr>
              <w:t xml:space="preserve">port and </w:t>
            </w:r>
            <w:r w:rsidR="00CF2336">
              <w:rPr>
                <w:rFonts w:cs="Arial"/>
                <w:spacing w:val="-5"/>
                <w:szCs w:val="20"/>
                <w:lang w:val="en-GB" w:eastAsia="en-US"/>
              </w:rPr>
              <w:t>r</w:t>
            </w:r>
            <w:r w:rsidRPr="000437E8">
              <w:rPr>
                <w:rFonts w:cs="Arial"/>
                <w:spacing w:val="-5"/>
                <w:szCs w:val="20"/>
                <w:lang w:val="en-GB" w:eastAsia="en-US"/>
              </w:rPr>
              <w:t>ecreation</w:t>
            </w:r>
          </w:p>
        </w:tc>
        <w:tc>
          <w:tcPr>
            <w:tcW w:w="5636" w:type="dxa"/>
          </w:tcPr>
          <w:p w:rsidR="00BD3E92" w:rsidRDefault="00BD3E92" w:rsidP="00C0227F">
            <w:pPr>
              <w:autoSpaceDE w:val="0"/>
              <w:autoSpaceDN w:val="0"/>
              <w:adjustRightInd w:val="0"/>
              <w:spacing w:before="80" w:after="80" w:line="240" w:lineRule="auto"/>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Squash court</w:t>
            </w:r>
            <w:r w:rsidRPr="0084004B">
              <w:rPr>
                <w:rFonts w:cs="Arial"/>
                <w:spacing w:val="-5"/>
                <w:szCs w:val="20"/>
                <w:lang w:val="en-GB" w:eastAsia="en-US"/>
              </w:rPr>
              <w:t>s:</w:t>
            </w:r>
          </w:p>
          <w:p w:rsidR="00864AE5" w:rsidRDefault="00BD3E92" w:rsidP="0084004B">
            <w:pPr>
              <w:autoSpaceDE w:val="0"/>
              <w:autoSpaceDN w:val="0"/>
              <w:adjustRightInd w:val="0"/>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864AE5" w:rsidRPr="00E8766F">
              <w:rPr>
                <w:rFonts w:cs="Arial"/>
                <w:spacing w:val="-5"/>
                <w:szCs w:val="20"/>
                <w:lang w:val="en-GB" w:eastAsia="en-US"/>
              </w:rPr>
              <w:t>1 space per court</w:t>
            </w:r>
            <w:r>
              <w:rPr>
                <w:rFonts w:cs="Arial"/>
                <w:spacing w:val="-5"/>
                <w:szCs w:val="20"/>
                <w:lang w:val="en-GB" w:eastAsia="en-US"/>
              </w:rPr>
              <w:t>.</w:t>
            </w:r>
          </w:p>
          <w:p w:rsidR="00827055" w:rsidRPr="00E8766F" w:rsidRDefault="00827055" w:rsidP="00C0227F">
            <w:pPr>
              <w:autoSpaceDE w:val="0"/>
              <w:autoSpaceDN w:val="0"/>
              <w:adjustRightInd w:val="0"/>
              <w:spacing w:before="80" w:after="80" w:line="240" w:lineRule="auto"/>
              <w:rPr>
                <w:rFonts w:cs="Arial"/>
                <w:spacing w:val="-5"/>
                <w:szCs w:val="20"/>
                <w:lang w:val="en-GB" w:eastAsia="en-US"/>
              </w:rPr>
            </w:pPr>
          </w:p>
          <w:p w:rsidR="00864AE5" w:rsidRPr="0084004B" w:rsidRDefault="00BD3E92" w:rsidP="00C0227F">
            <w:pPr>
              <w:autoSpaceDE w:val="0"/>
              <w:autoSpaceDN w:val="0"/>
              <w:adjustRightInd w:val="0"/>
              <w:spacing w:before="80" w:after="80" w:line="240" w:lineRule="auto"/>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 xml:space="preserve">Indoor </w:t>
            </w:r>
            <w:r w:rsidRPr="0084004B">
              <w:rPr>
                <w:rFonts w:cs="Arial"/>
                <w:spacing w:val="-5"/>
                <w:szCs w:val="20"/>
                <w:lang w:val="en-GB" w:eastAsia="en-US"/>
              </w:rPr>
              <w:t>sports</w:t>
            </w:r>
            <w:r w:rsidR="00864AE5" w:rsidRPr="0084004B">
              <w:rPr>
                <w:rFonts w:cs="Arial"/>
                <w:spacing w:val="-5"/>
                <w:szCs w:val="20"/>
                <w:lang w:val="en-GB" w:eastAsia="en-US"/>
              </w:rPr>
              <w:t xml:space="preserve"> (</w:t>
            </w:r>
            <w:r w:rsidRPr="0084004B">
              <w:rPr>
                <w:rFonts w:cs="Arial"/>
                <w:spacing w:val="-5"/>
                <w:szCs w:val="20"/>
                <w:lang w:val="en-GB" w:eastAsia="en-US"/>
              </w:rPr>
              <w:t xml:space="preserve">e.g. </w:t>
            </w:r>
            <w:r w:rsidR="00864AE5" w:rsidRPr="0084004B">
              <w:rPr>
                <w:rFonts w:cs="Arial"/>
                <w:spacing w:val="-5"/>
                <w:szCs w:val="20"/>
                <w:lang w:val="en-GB" w:eastAsia="en-US"/>
              </w:rPr>
              <w:t>soccer, cricket, basketball, netball)</w:t>
            </w:r>
            <w:r w:rsidRPr="0084004B">
              <w:rPr>
                <w:rFonts w:cs="Arial"/>
                <w:spacing w:val="-5"/>
                <w:szCs w:val="20"/>
                <w:lang w:val="en-GB" w:eastAsia="en-US"/>
              </w:rPr>
              <w:t>:</w:t>
            </w:r>
          </w:p>
          <w:p w:rsidR="00864AE5" w:rsidRDefault="00BD3E92" w:rsidP="0084004B">
            <w:pPr>
              <w:autoSpaceDE w:val="0"/>
              <w:autoSpaceDN w:val="0"/>
              <w:adjustRightInd w:val="0"/>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BA1E3E">
              <w:rPr>
                <w:rFonts w:cs="Arial"/>
                <w:spacing w:val="-5"/>
                <w:szCs w:val="20"/>
                <w:lang w:val="en-GB" w:eastAsia="en-US"/>
              </w:rPr>
              <w:t>2</w:t>
            </w:r>
            <w:r w:rsidR="00864AE5" w:rsidRPr="00E8766F">
              <w:rPr>
                <w:rFonts w:cs="Arial"/>
                <w:spacing w:val="-5"/>
                <w:szCs w:val="20"/>
                <w:lang w:val="en-GB" w:eastAsia="en-US"/>
              </w:rPr>
              <w:t xml:space="preserve"> spaces per court</w:t>
            </w:r>
            <w:r>
              <w:rPr>
                <w:rFonts w:cs="Arial"/>
                <w:spacing w:val="-5"/>
                <w:szCs w:val="20"/>
                <w:lang w:val="en-GB" w:eastAsia="en-US"/>
              </w:rPr>
              <w:t>.</w:t>
            </w:r>
          </w:p>
          <w:p w:rsidR="00827055" w:rsidRPr="00E8766F" w:rsidRDefault="00827055" w:rsidP="00C0227F">
            <w:pPr>
              <w:autoSpaceDE w:val="0"/>
              <w:autoSpaceDN w:val="0"/>
              <w:adjustRightInd w:val="0"/>
              <w:spacing w:before="80" w:after="80" w:line="240" w:lineRule="auto"/>
              <w:rPr>
                <w:rFonts w:cs="Arial"/>
                <w:spacing w:val="-5"/>
                <w:szCs w:val="20"/>
                <w:lang w:val="en-GB" w:eastAsia="en-US"/>
              </w:rPr>
            </w:pPr>
          </w:p>
          <w:p w:rsidR="00864AE5" w:rsidRPr="0084004B" w:rsidRDefault="00BD3E92" w:rsidP="00C0227F">
            <w:pPr>
              <w:autoSpaceDE w:val="0"/>
              <w:autoSpaceDN w:val="0"/>
              <w:adjustRightInd w:val="0"/>
              <w:spacing w:before="80" w:after="80" w:line="240" w:lineRule="auto"/>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Ten pin bowling</w:t>
            </w:r>
            <w:r w:rsidRPr="0084004B">
              <w:rPr>
                <w:rFonts w:cs="Arial"/>
                <w:spacing w:val="-5"/>
                <w:szCs w:val="20"/>
                <w:lang w:val="en-GB" w:eastAsia="en-US"/>
              </w:rPr>
              <w:t>:</w:t>
            </w:r>
          </w:p>
          <w:p w:rsidR="00864AE5" w:rsidRPr="00BD3E92" w:rsidRDefault="00BD3E92" w:rsidP="0084004B">
            <w:pPr>
              <w:autoSpaceDE w:val="0"/>
              <w:autoSpaceDN w:val="0"/>
              <w:adjustRightInd w:val="0"/>
              <w:spacing w:before="80" w:after="80" w:line="240" w:lineRule="auto"/>
              <w:ind w:left="600" w:hanging="600"/>
              <w:rPr>
                <w:rFonts w:cs="Arial"/>
                <w:spacing w:val="-5"/>
                <w:szCs w:val="20"/>
                <w:lang w:val="en-GB" w:eastAsia="en-US"/>
              </w:rPr>
            </w:pPr>
            <w:r w:rsidRPr="00BD3E92">
              <w:rPr>
                <w:rFonts w:cs="Arial"/>
                <w:spacing w:val="-5"/>
                <w:szCs w:val="20"/>
                <w:lang w:val="en-GB" w:eastAsia="en-US"/>
              </w:rPr>
              <w:t>(a)</w:t>
            </w:r>
            <w:r w:rsidRPr="00BD3E92">
              <w:rPr>
                <w:rFonts w:cs="Arial"/>
                <w:spacing w:val="-5"/>
                <w:szCs w:val="20"/>
                <w:lang w:val="en-GB" w:eastAsia="en-US"/>
              </w:rPr>
              <w:tab/>
            </w:r>
            <w:r w:rsidR="00864AE5" w:rsidRPr="00BD3E92">
              <w:rPr>
                <w:rFonts w:cs="Arial"/>
                <w:spacing w:val="-5"/>
                <w:szCs w:val="20"/>
                <w:lang w:val="en-GB" w:eastAsia="en-US"/>
              </w:rPr>
              <w:t>1 space per bowling lane</w:t>
            </w:r>
            <w:r w:rsidRPr="00BD3E92">
              <w:rPr>
                <w:rFonts w:cs="Arial"/>
                <w:spacing w:val="-5"/>
                <w:szCs w:val="20"/>
                <w:lang w:val="en-GB" w:eastAsia="en-US"/>
              </w:rPr>
              <w:t>.</w:t>
            </w:r>
          </w:p>
          <w:p w:rsidR="00827055" w:rsidRPr="00BD3E92" w:rsidRDefault="00827055" w:rsidP="00C0227F">
            <w:pPr>
              <w:autoSpaceDE w:val="0"/>
              <w:autoSpaceDN w:val="0"/>
              <w:adjustRightInd w:val="0"/>
              <w:spacing w:before="80" w:after="80" w:line="240" w:lineRule="auto"/>
              <w:rPr>
                <w:rFonts w:cs="Arial"/>
                <w:spacing w:val="-5"/>
                <w:szCs w:val="20"/>
                <w:lang w:val="en-GB" w:eastAsia="en-US"/>
              </w:rPr>
            </w:pPr>
          </w:p>
          <w:p w:rsidR="00864AE5" w:rsidRPr="0084004B" w:rsidRDefault="00BD3E92" w:rsidP="00C0227F">
            <w:pPr>
              <w:autoSpaceDE w:val="0"/>
              <w:autoSpaceDN w:val="0"/>
              <w:adjustRightInd w:val="0"/>
              <w:spacing w:before="80" w:after="80" w:line="240" w:lineRule="auto"/>
              <w:rPr>
                <w:rFonts w:cs="Arial"/>
                <w:spacing w:val="-5"/>
                <w:szCs w:val="20"/>
                <w:lang w:val="en-GB" w:eastAsia="en-US"/>
              </w:rPr>
            </w:pPr>
            <w:r w:rsidRPr="0084004B">
              <w:rPr>
                <w:rFonts w:cs="Arial"/>
                <w:spacing w:val="-5"/>
                <w:szCs w:val="20"/>
                <w:lang w:val="en-GB" w:eastAsia="en-US"/>
              </w:rPr>
              <w:t xml:space="preserve">Where for a </w:t>
            </w:r>
            <w:r w:rsidR="00864AE5" w:rsidRPr="0084004B">
              <w:rPr>
                <w:rFonts w:cs="Arial"/>
                <w:spacing w:val="-5"/>
                <w:szCs w:val="20"/>
                <w:lang w:val="en-GB" w:eastAsia="en-US"/>
              </w:rPr>
              <w:t>Gymnasium</w:t>
            </w:r>
            <w:r w:rsidRPr="0084004B">
              <w:rPr>
                <w:rFonts w:cs="Arial"/>
                <w:spacing w:val="-5"/>
                <w:szCs w:val="20"/>
                <w:lang w:val="en-GB" w:eastAsia="en-US"/>
              </w:rPr>
              <w:t>:</w:t>
            </w:r>
          </w:p>
          <w:p w:rsidR="00864AE5" w:rsidRPr="00E8766F" w:rsidRDefault="00BD3E92" w:rsidP="0084004B">
            <w:pPr>
              <w:spacing w:before="80" w:after="80" w:line="240" w:lineRule="auto"/>
              <w:ind w:left="600" w:hanging="600"/>
              <w:rPr>
                <w:rFonts w:cs="Arial"/>
                <w:spacing w:val="-5"/>
                <w:szCs w:val="20"/>
                <w:lang w:val="en-GB" w:eastAsia="en-US"/>
              </w:rPr>
            </w:pPr>
            <w:r>
              <w:rPr>
                <w:rFonts w:cs="Arial"/>
                <w:spacing w:val="-5"/>
                <w:szCs w:val="20"/>
                <w:lang w:val="en-GB" w:eastAsia="en-US"/>
              </w:rPr>
              <w:lastRenderedPageBreak/>
              <w:t>(a)</w:t>
            </w:r>
            <w:r>
              <w:rPr>
                <w:rFonts w:cs="Arial"/>
                <w:spacing w:val="-5"/>
                <w:szCs w:val="20"/>
                <w:lang w:val="en-GB" w:eastAsia="en-US"/>
              </w:rPr>
              <w:tab/>
            </w:r>
            <w:r w:rsidR="00864AE5" w:rsidRPr="00E8766F">
              <w:rPr>
                <w:rFonts w:cs="Arial"/>
                <w:spacing w:val="-5"/>
                <w:szCs w:val="20"/>
                <w:lang w:val="en-GB" w:eastAsia="en-US"/>
              </w:rPr>
              <w:t xml:space="preserve">1 space per </w:t>
            </w:r>
            <w:r w:rsidR="00406EDB">
              <w:rPr>
                <w:rFonts w:cs="Arial"/>
                <w:spacing w:val="-5"/>
                <w:szCs w:val="20"/>
                <w:lang w:val="en-GB" w:eastAsia="en-US"/>
              </w:rPr>
              <w:t>200</w:t>
            </w:r>
            <w:r w:rsidR="00864AE5" w:rsidRPr="00E8766F">
              <w:rPr>
                <w:rFonts w:cs="Arial"/>
                <w:spacing w:val="-5"/>
                <w:szCs w:val="20"/>
                <w:lang w:val="en-GB" w:eastAsia="en-US"/>
              </w:rPr>
              <w:t>m</w:t>
            </w:r>
            <w:r w:rsidR="00864AE5" w:rsidRPr="00E8766F">
              <w:rPr>
                <w:rFonts w:cs="Arial"/>
                <w:spacing w:val="-5"/>
                <w:szCs w:val="20"/>
                <w:vertAlign w:val="superscript"/>
                <w:lang w:val="en-GB" w:eastAsia="en-US"/>
              </w:rPr>
              <w:t>2</w:t>
            </w:r>
            <w:r w:rsidR="00864AE5" w:rsidRPr="00E8766F">
              <w:rPr>
                <w:rFonts w:cs="Arial"/>
                <w:spacing w:val="-5"/>
                <w:szCs w:val="20"/>
                <w:lang w:val="en-GB" w:eastAsia="en-US"/>
              </w:rPr>
              <w:t xml:space="preserve"> of GFA</w:t>
            </w:r>
            <w:r>
              <w:rPr>
                <w:rFonts w:cs="Arial"/>
                <w:spacing w:val="-5"/>
                <w:szCs w:val="20"/>
                <w:lang w:val="en-GB" w:eastAsia="en-US"/>
              </w:rPr>
              <w:t>.</w:t>
            </w:r>
          </w:p>
        </w:tc>
      </w:tr>
      <w:tr w:rsidR="00864AE5" w:rsidRPr="00EF6D8A" w:rsidTr="00E8766F">
        <w:tc>
          <w:tcPr>
            <w:tcW w:w="2694" w:type="dxa"/>
          </w:tcPr>
          <w:p w:rsidR="00864AE5" w:rsidRPr="0063469B" w:rsidRDefault="00864AE5" w:rsidP="00C0227F">
            <w:pPr>
              <w:spacing w:before="80" w:after="80" w:line="240" w:lineRule="auto"/>
              <w:rPr>
                <w:rFonts w:cs="Arial"/>
                <w:spacing w:val="-5"/>
                <w:szCs w:val="20"/>
                <w:lang w:val="en-GB" w:eastAsia="en-US"/>
              </w:rPr>
            </w:pPr>
            <w:r w:rsidRPr="0063469B">
              <w:rPr>
                <w:rFonts w:cs="Arial"/>
                <w:spacing w:val="-5"/>
                <w:szCs w:val="20"/>
                <w:lang w:val="en-GB" w:eastAsia="en-US"/>
              </w:rPr>
              <w:lastRenderedPageBreak/>
              <w:t xml:space="preserve">Multiple </w:t>
            </w:r>
            <w:r w:rsidR="00CF2336">
              <w:rPr>
                <w:rFonts w:cs="Arial"/>
                <w:spacing w:val="-5"/>
                <w:szCs w:val="20"/>
                <w:lang w:val="en-GB" w:eastAsia="en-US"/>
              </w:rPr>
              <w:t>d</w:t>
            </w:r>
            <w:r w:rsidRPr="0063469B">
              <w:rPr>
                <w:rFonts w:cs="Arial"/>
                <w:spacing w:val="-5"/>
                <w:szCs w:val="20"/>
                <w:lang w:val="en-GB" w:eastAsia="en-US"/>
              </w:rPr>
              <w:t>welling</w:t>
            </w:r>
          </w:p>
        </w:tc>
        <w:tc>
          <w:tcPr>
            <w:tcW w:w="5636" w:type="dxa"/>
          </w:tcPr>
          <w:p w:rsidR="00864AE5" w:rsidRPr="0063469B" w:rsidRDefault="00864AE5" w:rsidP="003E02A5">
            <w:pPr>
              <w:spacing w:before="80" w:after="80" w:line="240" w:lineRule="auto"/>
              <w:rPr>
                <w:rFonts w:cs="Arial"/>
                <w:spacing w:val="-5"/>
                <w:szCs w:val="20"/>
                <w:lang w:val="en-GB" w:eastAsia="en-US"/>
              </w:rPr>
            </w:pPr>
            <w:r>
              <w:rPr>
                <w:rFonts w:cs="Arial"/>
                <w:spacing w:val="-5"/>
                <w:szCs w:val="20"/>
                <w:lang w:val="en-GB" w:eastAsia="en-US"/>
              </w:rPr>
              <w:t>1 space per dwelling unit</w:t>
            </w:r>
            <w:r w:rsidR="00CA385A">
              <w:rPr>
                <w:rFonts w:cs="Arial"/>
                <w:spacing w:val="-5"/>
                <w:szCs w:val="20"/>
                <w:lang w:val="en-GB" w:eastAsia="en-US"/>
              </w:rPr>
              <w:t xml:space="preserve"> which may be provided as internal storage areas</w:t>
            </w:r>
            <w:r w:rsidR="003E02A5">
              <w:rPr>
                <w:rFonts w:cs="Arial"/>
                <w:spacing w:val="-5"/>
                <w:szCs w:val="20"/>
                <w:lang w:val="en-GB" w:eastAsia="en-US"/>
              </w:rPr>
              <w:t xml:space="preserve"> for the multiple dwelling.</w:t>
            </w:r>
          </w:p>
        </w:tc>
      </w:tr>
      <w:tr w:rsidR="00864AE5" w:rsidRPr="00EF6D8A" w:rsidTr="00E8766F">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t>Office</w:t>
            </w:r>
          </w:p>
        </w:tc>
        <w:tc>
          <w:tcPr>
            <w:tcW w:w="5636" w:type="dxa"/>
          </w:tcPr>
          <w:p w:rsidR="00864AE5" w:rsidRPr="00F15D45" w:rsidRDefault="00864AE5" w:rsidP="003D195A">
            <w:pPr>
              <w:tabs>
                <w:tab w:val="left" w:pos="438"/>
              </w:tabs>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250</w:t>
            </w:r>
            <w:r>
              <w:rPr>
                <w:rFonts w:cs="Arial"/>
                <w:spacing w:val="-5"/>
                <w:szCs w:val="20"/>
                <w:lang w:val="en-GB" w:eastAsia="en-US"/>
              </w:rPr>
              <w:t>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0878A9" w:rsidTr="00E8766F">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Outdoor </w:t>
            </w:r>
            <w:r w:rsidR="00CF2336">
              <w:rPr>
                <w:rFonts w:cs="Arial"/>
                <w:spacing w:val="-5"/>
                <w:szCs w:val="20"/>
                <w:lang w:val="en-GB" w:eastAsia="en-US"/>
              </w:rPr>
              <w:t>s</w:t>
            </w:r>
            <w:r w:rsidRPr="000437E8">
              <w:rPr>
                <w:rFonts w:cs="Arial"/>
                <w:spacing w:val="-5"/>
                <w:szCs w:val="20"/>
                <w:lang w:val="en-GB" w:eastAsia="en-US"/>
              </w:rPr>
              <w:t xml:space="preserve">port and </w:t>
            </w:r>
            <w:r w:rsidR="00CF2336">
              <w:rPr>
                <w:rFonts w:cs="Arial"/>
                <w:spacing w:val="-5"/>
                <w:szCs w:val="20"/>
                <w:lang w:val="en-GB" w:eastAsia="en-US"/>
              </w:rPr>
              <w:t>r</w:t>
            </w:r>
            <w:r w:rsidRPr="000437E8">
              <w:rPr>
                <w:rFonts w:cs="Arial"/>
                <w:spacing w:val="-5"/>
                <w:szCs w:val="20"/>
                <w:lang w:val="en-GB" w:eastAsia="en-US"/>
              </w:rPr>
              <w:t>ecreation</w:t>
            </w:r>
          </w:p>
        </w:tc>
        <w:tc>
          <w:tcPr>
            <w:tcW w:w="5636" w:type="dxa"/>
          </w:tcPr>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Football</w:t>
            </w:r>
            <w:r w:rsidRPr="0084004B">
              <w:rPr>
                <w:rFonts w:cs="Arial"/>
                <w:spacing w:val="-5"/>
                <w:szCs w:val="20"/>
                <w:lang w:val="en-GB" w:eastAsia="en-US"/>
              </w:rPr>
              <w:t xml:space="preserve"> fields:</w:t>
            </w:r>
          </w:p>
          <w:p w:rsidR="00864AE5" w:rsidRDefault="009F2BD2" w:rsidP="0084004B">
            <w:pPr>
              <w:autoSpaceDE w:val="0"/>
              <w:autoSpaceDN w:val="0"/>
              <w:adjustRightInd w:val="0"/>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0D2C77">
              <w:rPr>
                <w:rFonts w:cs="Arial"/>
                <w:spacing w:val="-5"/>
                <w:szCs w:val="20"/>
                <w:lang w:val="en-GB" w:eastAsia="en-US"/>
              </w:rPr>
              <w:t>3</w:t>
            </w:r>
            <w:r w:rsidR="00864AE5" w:rsidRPr="006A38EE">
              <w:rPr>
                <w:rFonts w:cs="Arial"/>
                <w:spacing w:val="-5"/>
                <w:szCs w:val="20"/>
                <w:lang w:val="en-GB" w:eastAsia="en-US"/>
              </w:rPr>
              <w:t xml:space="preserve"> spaces per field</w:t>
            </w:r>
            <w:r>
              <w:rPr>
                <w:rFonts w:cs="Arial"/>
                <w:spacing w:val="-5"/>
                <w:szCs w:val="20"/>
                <w:lang w:val="en-GB" w:eastAsia="en-US"/>
              </w:rPr>
              <w:t>.</w:t>
            </w:r>
          </w:p>
          <w:p w:rsidR="00827055" w:rsidRPr="006A38EE" w:rsidRDefault="00827055" w:rsidP="009F2BD2">
            <w:pPr>
              <w:autoSpaceDE w:val="0"/>
              <w:autoSpaceDN w:val="0"/>
              <w:adjustRightInd w:val="0"/>
              <w:spacing w:before="80" w:after="80" w:line="240" w:lineRule="auto"/>
              <w:ind w:left="600" w:hanging="600"/>
              <w:rPr>
                <w:rFonts w:cs="Arial"/>
                <w:spacing w:val="-5"/>
                <w:szCs w:val="20"/>
                <w:lang w:val="en-GB" w:eastAsia="en-US"/>
              </w:rPr>
            </w:pPr>
          </w:p>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Lawn bowls</w:t>
            </w:r>
            <w:r w:rsidRPr="0084004B">
              <w:rPr>
                <w:rFonts w:cs="Arial"/>
                <w:spacing w:val="-5"/>
                <w:szCs w:val="20"/>
                <w:lang w:val="en-GB" w:eastAsia="en-US"/>
              </w:rPr>
              <w:t>:</w:t>
            </w:r>
          </w:p>
          <w:p w:rsidR="00864AE5" w:rsidRPr="009F2BD2"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9F2BD2">
              <w:rPr>
                <w:rFonts w:cs="Arial"/>
                <w:spacing w:val="-5"/>
                <w:szCs w:val="20"/>
                <w:lang w:val="en-GB" w:eastAsia="en-US"/>
              </w:rPr>
              <w:t>(a)</w:t>
            </w:r>
            <w:r w:rsidRPr="009F2BD2">
              <w:rPr>
                <w:rFonts w:cs="Arial"/>
                <w:spacing w:val="-5"/>
                <w:szCs w:val="20"/>
                <w:lang w:val="en-GB" w:eastAsia="en-US"/>
              </w:rPr>
              <w:tab/>
            </w:r>
            <w:r w:rsidR="00864AE5" w:rsidRPr="009F2BD2">
              <w:rPr>
                <w:rFonts w:cs="Arial"/>
                <w:spacing w:val="-5"/>
                <w:szCs w:val="20"/>
                <w:lang w:val="en-GB" w:eastAsia="en-US"/>
              </w:rPr>
              <w:t>5 space per green</w:t>
            </w:r>
          </w:p>
          <w:p w:rsidR="00827055" w:rsidRDefault="00827055" w:rsidP="009F2BD2">
            <w:pPr>
              <w:autoSpaceDE w:val="0"/>
              <w:autoSpaceDN w:val="0"/>
              <w:adjustRightInd w:val="0"/>
              <w:spacing w:before="80" w:after="80" w:line="240" w:lineRule="auto"/>
              <w:ind w:left="600" w:hanging="600"/>
              <w:rPr>
                <w:rFonts w:cs="Arial"/>
                <w:spacing w:val="-5"/>
                <w:szCs w:val="20"/>
                <w:lang w:val="en-GB" w:eastAsia="en-US"/>
              </w:rPr>
            </w:pPr>
          </w:p>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Pr>
                <w:rFonts w:cs="Arial"/>
                <w:spacing w:val="-5"/>
                <w:szCs w:val="20"/>
                <w:lang w:val="en-GB" w:eastAsia="en-US"/>
              </w:rPr>
              <w:t xml:space="preserve">Where for a </w:t>
            </w:r>
            <w:r w:rsidR="00864AE5" w:rsidRPr="0084004B">
              <w:rPr>
                <w:rFonts w:cs="Arial"/>
                <w:spacing w:val="-5"/>
                <w:szCs w:val="20"/>
                <w:lang w:val="en-GB" w:eastAsia="en-US"/>
              </w:rPr>
              <w:t>Swimming pool</w:t>
            </w:r>
            <w:r>
              <w:rPr>
                <w:rFonts w:cs="Arial"/>
                <w:spacing w:val="-5"/>
                <w:szCs w:val="20"/>
                <w:lang w:val="en-GB" w:eastAsia="en-US"/>
              </w:rPr>
              <w:t>:</w:t>
            </w:r>
          </w:p>
          <w:p w:rsidR="00864AE5" w:rsidRPr="009F2BD2"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9F2BD2">
              <w:rPr>
                <w:rFonts w:cs="Arial"/>
                <w:spacing w:val="-5"/>
                <w:szCs w:val="20"/>
                <w:lang w:val="en-GB" w:eastAsia="en-US"/>
              </w:rPr>
              <w:t>(a)</w:t>
            </w:r>
            <w:r w:rsidRPr="009F2BD2">
              <w:rPr>
                <w:rFonts w:cs="Arial"/>
                <w:spacing w:val="-5"/>
                <w:szCs w:val="20"/>
                <w:lang w:val="en-GB" w:eastAsia="en-US"/>
              </w:rPr>
              <w:tab/>
            </w:r>
            <w:r w:rsidR="00864AE5" w:rsidRPr="009F2BD2">
              <w:rPr>
                <w:rFonts w:cs="Arial"/>
                <w:spacing w:val="-5"/>
                <w:szCs w:val="20"/>
                <w:lang w:val="en-GB" w:eastAsia="en-US"/>
              </w:rPr>
              <w:t>1 space per swimming lane</w:t>
            </w:r>
          </w:p>
          <w:p w:rsidR="00827055" w:rsidRPr="009F2BD2" w:rsidRDefault="00827055" w:rsidP="009F2BD2">
            <w:pPr>
              <w:autoSpaceDE w:val="0"/>
              <w:autoSpaceDN w:val="0"/>
              <w:adjustRightInd w:val="0"/>
              <w:spacing w:before="80" w:after="80" w:line="240" w:lineRule="auto"/>
              <w:ind w:left="600" w:hanging="600"/>
              <w:rPr>
                <w:rFonts w:cs="Arial"/>
                <w:spacing w:val="-5"/>
                <w:szCs w:val="20"/>
                <w:lang w:val="en-GB" w:eastAsia="en-US"/>
              </w:rPr>
            </w:pPr>
          </w:p>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Pr>
                <w:rFonts w:cs="Arial"/>
                <w:spacing w:val="-5"/>
                <w:szCs w:val="20"/>
                <w:lang w:val="en-GB" w:eastAsia="en-US"/>
              </w:rPr>
              <w:t xml:space="preserve">Where for </w:t>
            </w:r>
            <w:r w:rsidR="00864AE5" w:rsidRPr="0084004B">
              <w:rPr>
                <w:rFonts w:cs="Arial"/>
                <w:spacing w:val="-5"/>
                <w:szCs w:val="20"/>
                <w:lang w:val="en-GB" w:eastAsia="en-US"/>
              </w:rPr>
              <w:t>Tennis court</w:t>
            </w:r>
            <w:r>
              <w:rPr>
                <w:rFonts w:cs="Arial"/>
                <w:spacing w:val="-5"/>
                <w:szCs w:val="20"/>
                <w:lang w:val="en-GB" w:eastAsia="en-US"/>
              </w:rPr>
              <w:t>s:</w:t>
            </w:r>
          </w:p>
          <w:p w:rsidR="00864AE5" w:rsidRPr="009F2BD2"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9F2BD2">
              <w:rPr>
                <w:rFonts w:cs="Arial"/>
                <w:spacing w:val="-5"/>
                <w:szCs w:val="20"/>
                <w:lang w:val="en-GB" w:eastAsia="en-US"/>
              </w:rPr>
              <w:t>(a)</w:t>
            </w:r>
            <w:r w:rsidRPr="009F2BD2">
              <w:rPr>
                <w:rFonts w:cs="Arial"/>
                <w:spacing w:val="-5"/>
                <w:szCs w:val="20"/>
                <w:lang w:val="en-GB" w:eastAsia="en-US"/>
              </w:rPr>
              <w:tab/>
            </w:r>
            <w:r w:rsidR="00864AE5" w:rsidRPr="009F2BD2">
              <w:rPr>
                <w:rFonts w:cs="Arial"/>
                <w:spacing w:val="-5"/>
                <w:szCs w:val="20"/>
                <w:lang w:val="en-GB" w:eastAsia="en-US"/>
              </w:rPr>
              <w:t>1 space per court</w:t>
            </w:r>
          </w:p>
          <w:p w:rsidR="00827055" w:rsidRPr="009F2BD2" w:rsidRDefault="00827055" w:rsidP="009F2BD2">
            <w:pPr>
              <w:autoSpaceDE w:val="0"/>
              <w:autoSpaceDN w:val="0"/>
              <w:adjustRightInd w:val="0"/>
              <w:spacing w:before="80" w:after="80" w:line="240" w:lineRule="auto"/>
              <w:ind w:left="600" w:hanging="600"/>
              <w:rPr>
                <w:rFonts w:cs="Arial"/>
                <w:spacing w:val="-5"/>
                <w:szCs w:val="20"/>
                <w:lang w:val="en-GB" w:eastAsia="en-US"/>
              </w:rPr>
            </w:pPr>
          </w:p>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84004B">
              <w:rPr>
                <w:rFonts w:cs="Arial"/>
                <w:spacing w:val="-5"/>
                <w:szCs w:val="20"/>
                <w:lang w:val="en-GB" w:eastAsia="en-US"/>
              </w:rPr>
              <w:t xml:space="preserve">Where for </w:t>
            </w:r>
            <w:r w:rsidR="00864AE5" w:rsidRPr="0084004B">
              <w:rPr>
                <w:rFonts w:cs="Arial"/>
                <w:spacing w:val="-5"/>
                <w:szCs w:val="20"/>
                <w:lang w:val="en-GB" w:eastAsia="en-US"/>
              </w:rPr>
              <w:t>Netball Court</w:t>
            </w:r>
            <w:r w:rsidRPr="0084004B">
              <w:rPr>
                <w:rFonts w:cs="Arial"/>
                <w:spacing w:val="-5"/>
                <w:szCs w:val="20"/>
                <w:lang w:val="en-GB" w:eastAsia="en-US"/>
              </w:rPr>
              <w:t>s:</w:t>
            </w:r>
          </w:p>
          <w:p w:rsidR="00864AE5" w:rsidRPr="009F2BD2"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9F2BD2">
              <w:rPr>
                <w:rFonts w:cs="Arial"/>
                <w:spacing w:val="-5"/>
                <w:szCs w:val="20"/>
                <w:lang w:val="en-GB" w:eastAsia="en-US"/>
              </w:rPr>
              <w:t>(a)</w:t>
            </w:r>
            <w:r w:rsidRPr="009F2BD2">
              <w:rPr>
                <w:rFonts w:cs="Arial"/>
                <w:spacing w:val="-5"/>
                <w:szCs w:val="20"/>
                <w:lang w:val="en-GB" w:eastAsia="en-US"/>
              </w:rPr>
              <w:tab/>
            </w:r>
            <w:r w:rsidR="00883205" w:rsidRPr="009F2BD2">
              <w:rPr>
                <w:rFonts w:cs="Arial"/>
                <w:spacing w:val="-5"/>
                <w:szCs w:val="20"/>
                <w:lang w:val="en-GB" w:eastAsia="en-US"/>
              </w:rPr>
              <w:t>3</w:t>
            </w:r>
            <w:r w:rsidR="00864AE5" w:rsidRPr="009F2BD2">
              <w:rPr>
                <w:rFonts w:cs="Arial"/>
                <w:spacing w:val="-5"/>
                <w:szCs w:val="20"/>
                <w:lang w:val="en-GB" w:eastAsia="en-US"/>
              </w:rPr>
              <w:t xml:space="preserve"> spaces per court</w:t>
            </w:r>
          </w:p>
          <w:p w:rsidR="00827055" w:rsidRPr="009F2BD2" w:rsidRDefault="00827055" w:rsidP="009F2BD2">
            <w:pPr>
              <w:autoSpaceDE w:val="0"/>
              <w:autoSpaceDN w:val="0"/>
              <w:adjustRightInd w:val="0"/>
              <w:spacing w:before="80" w:after="80" w:line="240" w:lineRule="auto"/>
              <w:ind w:left="600" w:hanging="600"/>
              <w:rPr>
                <w:rFonts w:cs="Arial"/>
                <w:spacing w:val="-5"/>
                <w:szCs w:val="20"/>
                <w:lang w:val="en-GB" w:eastAsia="en-US"/>
              </w:rPr>
            </w:pPr>
          </w:p>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84004B">
              <w:rPr>
                <w:rFonts w:cs="Arial"/>
                <w:spacing w:val="-5"/>
                <w:szCs w:val="20"/>
                <w:lang w:val="en-GB" w:eastAsia="en-US"/>
              </w:rPr>
              <w:t xml:space="preserve">Where for a </w:t>
            </w:r>
            <w:r w:rsidR="00864AE5" w:rsidRPr="0084004B">
              <w:rPr>
                <w:rFonts w:cs="Arial"/>
                <w:spacing w:val="-5"/>
                <w:szCs w:val="20"/>
                <w:lang w:val="en-GB" w:eastAsia="en-US"/>
              </w:rPr>
              <w:t>Golf Course</w:t>
            </w:r>
            <w:r w:rsidRPr="0084004B">
              <w:rPr>
                <w:rFonts w:cs="Arial"/>
                <w:spacing w:val="-5"/>
                <w:szCs w:val="20"/>
                <w:lang w:val="en-GB" w:eastAsia="en-US"/>
              </w:rPr>
              <w:t>:</w:t>
            </w:r>
          </w:p>
          <w:p w:rsidR="00864AE5" w:rsidRDefault="009F2BD2" w:rsidP="009F2BD2">
            <w:pPr>
              <w:spacing w:before="80" w:after="80" w:line="240" w:lineRule="auto"/>
              <w:ind w:left="600" w:hanging="600"/>
              <w:rPr>
                <w:rFonts w:cs="Arial"/>
                <w:spacing w:val="-5"/>
                <w:szCs w:val="20"/>
                <w:lang w:val="en-GB" w:eastAsia="en-US"/>
              </w:rPr>
            </w:pPr>
            <w:r w:rsidRPr="009F2BD2">
              <w:rPr>
                <w:rFonts w:cs="Arial"/>
                <w:spacing w:val="-5"/>
                <w:szCs w:val="20"/>
                <w:lang w:val="en-GB" w:eastAsia="en-US"/>
              </w:rPr>
              <w:t>(a)</w:t>
            </w:r>
            <w:r w:rsidRPr="009F2BD2">
              <w:rPr>
                <w:rFonts w:cs="Arial"/>
                <w:spacing w:val="-5"/>
                <w:szCs w:val="20"/>
                <w:lang w:val="en-GB" w:eastAsia="en-US"/>
              </w:rPr>
              <w:tab/>
            </w:r>
            <w:r w:rsidR="00864AE5" w:rsidRPr="009F2BD2">
              <w:rPr>
                <w:rFonts w:cs="Arial"/>
                <w:spacing w:val="-5"/>
                <w:szCs w:val="20"/>
                <w:lang w:val="en-GB" w:eastAsia="en-US"/>
              </w:rPr>
              <w:t>1 space per 15m</w:t>
            </w:r>
            <w:r w:rsidR="00864AE5" w:rsidRPr="009F2BD2">
              <w:rPr>
                <w:rFonts w:cs="Arial"/>
                <w:spacing w:val="-5"/>
                <w:szCs w:val="20"/>
                <w:vertAlign w:val="superscript"/>
                <w:lang w:val="en-GB" w:eastAsia="en-US"/>
              </w:rPr>
              <w:t>2</w:t>
            </w:r>
            <w:r w:rsidR="00864AE5" w:rsidRPr="009F2BD2">
              <w:rPr>
                <w:rFonts w:cs="Arial"/>
                <w:spacing w:val="-5"/>
                <w:szCs w:val="20"/>
                <w:lang w:val="en-GB" w:eastAsia="en-US"/>
              </w:rPr>
              <w:t xml:space="preserve"> of</w:t>
            </w:r>
            <w:r w:rsidR="00864AE5">
              <w:rPr>
                <w:rFonts w:cs="Arial"/>
                <w:spacing w:val="-5"/>
                <w:szCs w:val="20"/>
                <w:lang w:val="en-GB" w:eastAsia="en-US"/>
              </w:rPr>
              <w:t xml:space="preserve"> GFA </w:t>
            </w:r>
            <w:r w:rsidR="00864AE5" w:rsidRPr="006A38EE">
              <w:rPr>
                <w:rFonts w:cs="Arial"/>
                <w:spacing w:val="-5"/>
                <w:szCs w:val="20"/>
                <w:lang w:val="en-GB" w:eastAsia="en-US"/>
              </w:rPr>
              <w:t>for Club</w:t>
            </w:r>
            <w:r w:rsidR="00864AE5">
              <w:rPr>
                <w:rFonts w:cs="Arial"/>
                <w:spacing w:val="-5"/>
                <w:szCs w:val="20"/>
                <w:lang w:val="en-GB" w:eastAsia="en-US"/>
              </w:rPr>
              <w:t xml:space="preserve"> for clubhouse component</w:t>
            </w:r>
          </w:p>
          <w:p w:rsidR="00827055" w:rsidRPr="006A38EE" w:rsidRDefault="00827055" w:rsidP="009F2BD2">
            <w:pPr>
              <w:spacing w:before="80" w:after="80" w:line="240" w:lineRule="auto"/>
              <w:ind w:left="600" w:hanging="600"/>
              <w:rPr>
                <w:rFonts w:cs="Arial"/>
                <w:spacing w:val="-5"/>
                <w:szCs w:val="20"/>
                <w:lang w:val="en-GB" w:eastAsia="en-US"/>
              </w:rPr>
            </w:pPr>
          </w:p>
          <w:p w:rsidR="00864AE5" w:rsidRPr="0084004B" w:rsidRDefault="009F2BD2" w:rsidP="009F2BD2">
            <w:pPr>
              <w:autoSpaceDE w:val="0"/>
              <w:autoSpaceDN w:val="0"/>
              <w:adjustRightInd w:val="0"/>
              <w:spacing w:before="80" w:after="80" w:line="240" w:lineRule="auto"/>
              <w:ind w:left="600" w:hanging="600"/>
              <w:rPr>
                <w:rFonts w:cs="Arial"/>
                <w:spacing w:val="-5"/>
                <w:szCs w:val="20"/>
                <w:lang w:val="en-GB" w:eastAsia="en-US"/>
              </w:rPr>
            </w:pPr>
            <w:r w:rsidRPr="0084004B">
              <w:rPr>
                <w:rFonts w:cs="Arial"/>
                <w:spacing w:val="-5"/>
                <w:szCs w:val="20"/>
                <w:lang w:val="en-GB" w:eastAsia="en-US"/>
              </w:rPr>
              <w:t xml:space="preserve">Where for a </w:t>
            </w:r>
            <w:r w:rsidR="00864AE5" w:rsidRPr="0084004B">
              <w:rPr>
                <w:rFonts w:cs="Arial"/>
                <w:spacing w:val="-5"/>
                <w:szCs w:val="20"/>
                <w:lang w:val="en-GB" w:eastAsia="en-US"/>
              </w:rPr>
              <w:t>Driving or Firing Range</w:t>
            </w:r>
            <w:r w:rsidRPr="0084004B">
              <w:rPr>
                <w:rFonts w:cs="Arial"/>
                <w:spacing w:val="-5"/>
                <w:szCs w:val="20"/>
                <w:lang w:val="en-GB" w:eastAsia="en-US"/>
              </w:rPr>
              <w:t>:</w:t>
            </w:r>
          </w:p>
          <w:p w:rsidR="00864AE5" w:rsidRPr="000437E8" w:rsidRDefault="009F2BD2" w:rsidP="009F2BD2">
            <w:pPr>
              <w:spacing w:before="80" w:after="80" w:line="240" w:lineRule="auto"/>
              <w:ind w:left="600" w:hanging="600"/>
              <w:rPr>
                <w:rFonts w:cs="Arial"/>
                <w:spacing w:val="-5"/>
                <w:szCs w:val="20"/>
                <w:lang w:val="en-GB" w:eastAsia="en-US"/>
              </w:rPr>
            </w:pPr>
            <w:r w:rsidRPr="009F2BD2">
              <w:rPr>
                <w:rFonts w:cs="Arial"/>
                <w:spacing w:val="-5"/>
                <w:szCs w:val="20"/>
                <w:lang w:val="en-GB" w:eastAsia="en-US"/>
              </w:rPr>
              <w:t>(a)</w:t>
            </w:r>
            <w:r w:rsidRPr="009F2BD2">
              <w:rPr>
                <w:rFonts w:cs="Arial"/>
                <w:spacing w:val="-5"/>
                <w:szCs w:val="20"/>
                <w:lang w:val="en-GB" w:eastAsia="en-US"/>
              </w:rPr>
              <w:tab/>
            </w:r>
            <w:r w:rsidR="00864AE5" w:rsidRPr="009F2BD2">
              <w:rPr>
                <w:rFonts w:cs="Arial"/>
                <w:spacing w:val="-5"/>
                <w:szCs w:val="20"/>
                <w:lang w:val="en-GB" w:eastAsia="en-US"/>
              </w:rPr>
              <w:t>1 space per 4 tees or firing stations</w:t>
            </w:r>
            <w:r w:rsidRPr="009F2BD2">
              <w:rPr>
                <w:rFonts w:cs="Arial"/>
                <w:spacing w:val="-5"/>
                <w:szCs w:val="20"/>
                <w:lang w:val="en-GB" w:eastAsia="en-US"/>
              </w:rPr>
              <w:t>.</w:t>
            </w:r>
          </w:p>
        </w:tc>
      </w:tr>
      <w:tr w:rsidR="00864AE5" w:rsidRPr="000878A9" w:rsidTr="00E8766F">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 xml:space="preserve">Place of </w:t>
            </w:r>
            <w:r w:rsidR="00CF2336">
              <w:rPr>
                <w:rFonts w:cs="Arial"/>
                <w:spacing w:val="-5"/>
                <w:szCs w:val="20"/>
                <w:lang w:val="en-GB" w:eastAsia="en-US"/>
              </w:rPr>
              <w:t>w</w:t>
            </w:r>
            <w:r w:rsidRPr="000437E8">
              <w:rPr>
                <w:rFonts w:cs="Arial"/>
                <w:spacing w:val="-5"/>
                <w:szCs w:val="20"/>
                <w:lang w:val="en-GB" w:eastAsia="en-US"/>
              </w:rPr>
              <w:t>orship</w:t>
            </w:r>
          </w:p>
        </w:tc>
        <w:tc>
          <w:tcPr>
            <w:tcW w:w="5636" w:type="dxa"/>
          </w:tcPr>
          <w:p w:rsidR="00864AE5" w:rsidRPr="000437E8" w:rsidRDefault="00864AE5" w:rsidP="003D195A">
            <w:pPr>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250</w:t>
            </w:r>
            <w:r>
              <w:rPr>
                <w:rFonts w:cs="Arial"/>
                <w:spacing w:val="-5"/>
                <w:szCs w:val="20"/>
                <w:lang w:val="en-GB" w:eastAsia="en-US"/>
              </w:rPr>
              <w:t>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E8766F">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t xml:space="preserve">Service </w:t>
            </w:r>
            <w:r w:rsidR="00CF2336">
              <w:rPr>
                <w:rFonts w:cs="Arial"/>
                <w:spacing w:val="-5"/>
                <w:szCs w:val="20"/>
                <w:lang w:val="en-GB" w:eastAsia="en-US"/>
              </w:rPr>
              <w:t>s</w:t>
            </w:r>
            <w:r w:rsidRPr="00F15D45">
              <w:rPr>
                <w:rFonts w:cs="Arial"/>
                <w:spacing w:val="-5"/>
                <w:szCs w:val="20"/>
                <w:lang w:val="en-GB" w:eastAsia="en-US"/>
              </w:rPr>
              <w:t>tation</w:t>
            </w:r>
          </w:p>
        </w:tc>
        <w:tc>
          <w:tcPr>
            <w:tcW w:w="5636" w:type="dxa"/>
          </w:tcPr>
          <w:p w:rsidR="00864AE5" w:rsidRPr="00F15D45" w:rsidRDefault="00864AE5" w:rsidP="00C0227F">
            <w:pPr>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250</w:t>
            </w:r>
            <w:r>
              <w:rPr>
                <w:rFonts w:cs="Arial"/>
                <w:spacing w:val="-5"/>
                <w:szCs w:val="20"/>
                <w:lang w:val="en-GB" w:eastAsia="en-US"/>
              </w:rPr>
              <w:t>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E8766F">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t>Shop</w:t>
            </w:r>
          </w:p>
        </w:tc>
        <w:tc>
          <w:tcPr>
            <w:tcW w:w="5636" w:type="dxa"/>
          </w:tcPr>
          <w:p w:rsidR="00864AE5" w:rsidRPr="00F15D45" w:rsidRDefault="00864AE5" w:rsidP="003D195A">
            <w:pPr>
              <w:spacing w:before="80" w:after="80" w:line="240" w:lineRule="auto"/>
              <w:rPr>
                <w:rFonts w:cs="Arial"/>
                <w:spacing w:val="-5"/>
                <w:szCs w:val="20"/>
                <w:lang w:val="en-GB" w:eastAsia="en-US"/>
              </w:rPr>
            </w:pPr>
            <w:r>
              <w:rPr>
                <w:rFonts w:cs="Arial"/>
                <w:spacing w:val="-5"/>
                <w:szCs w:val="20"/>
                <w:lang w:val="en-GB" w:eastAsia="en-US"/>
              </w:rPr>
              <w:t xml:space="preserve">1 space per </w:t>
            </w:r>
            <w:r w:rsidR="003D195A">
              <w:rPr>
                <w:rFonts w:cs="Arial"/>
                <w:spacing w:val="-5"/>
                <w:szCs w:val="20"/>
                <w:lang w:val="en-GB" w:eastAsia="en-US"/>
              </w:rPr>
              <w:t>250</w:t>
            </w:r>
            <w:r>
              <w:rPr>
                <w:rFonts w:cs="Arial"/>
                <w:spacing w:val="-5"/>
                <w:szCs w:val="20"/>
                <w:lang w:val="en-GB" w:eastAsia="en-US"/>
              </w:rPr>
              <w:t>m</w:t>
            </w:r>
            <w:r w:rsidRPr="00E8766F">
              <w:rPr>
                <w:rFonts w:cs="Arial"/>
                <w:spacing w:val="-5"/>
                <w:szCs w:val="20"/>
                <w:vertAlign w:val="superscript"/>
                <w:lang w:val="en-GB" w:eastAsia="en-US"/>
              </w:rPr>
              <w:t>2</w:t>
            </w:r>
            <w:r>
              <w:rPr>
                <w:rFonts w:cs="Arial"/>
                <w:spacing w:val="-5"/>
                <w:szCs w:val="20"/>
                <w:lang w:val="en-GB" w:eastAsia="en-US"/>
              </w:rPr>
              <w:t xml:space="preserve"> of GFA</w:t>
            </w:r>
          </w:p>
        </w:tc>
      </w:tr>
      <w:tr w:rsidR="00864AE5" w:rsidRPr="00EF6D8A" w:rsidTr="00E8766F">
        <w:tc>
          <w:tcPr>
            <w:tcW w:w="2694" w:type="dxa"/>
          </w:tcPr>
          <w:p w:rsidR="00864AE5" w:rsidRPr="00F15D45" w:rsidRDefault="00864AE5" w:rsidP="00C0227F">
            <w:pPr>
              <w:spacing w:before="80" w:after="80" w:line="240" w:lineRule="auto"/>
              <w:rPr>
                <w:rFonts w:cs="Arial"/>
                <w:spacing w:val="-5"/>
                <w:szCs w:val="20"/>
                <w:lang w:val="en-GB" w:eastAsia="en-US"/>
              </w:rPr>
            </w:pPr>
            <w:r w:rsidRPr="00F15D45">
              <w:rPr>
                <w:rFonts w:cs="Arial"/>
                <w:spacing w:val="-5"/>
                <w:szCs w:val="20"/>
                <w:lang w:val="en-GB" w:eastAsia="en-US"/>
              </w:rPr>
              <w:lastRenderedPageBreak/>
              <w:t xml:space="preserve">Shopping </w:t>
            </w:r>
            <w:r w:rsidR="00EA71EE">
              <w:rPr>
                <w:rFonts w:cs="Arial"/>
                <w:spacing w:val="-5"/>
                <w:szCs w:val="20"/>
                <w:lang w:val="en-GB" w:eastAsia="en-US"/>
              </w:rPr>
              <w:t>c</w:t>
            </w:r>
            <w:r w:rsidRPr="00F15D45">
              <w:rPr>
                <w:rFonts w:cs="Arial"/>
                <w:spacing w:val="-5"/>
                <w:szCs w:val="20"/>
                <w:lang w:val="en-GB" w:eastAsia="en-US"/>
              </w:rPr>
              <w:t>entre</w:t>
            </w:r>
          </w:p>
        </w:tc>
        <w:tc>
          <w:tcPr>
            <w:tcW w:w="5636" w:type="dxa"/>
          </w:tcPr>
          <w:p w:rsidR="00864AE5" w:rsidRDefault="009F2BD2" w:rsidP="009F2BD2">
            <w:pPr>
              <w:spacing w:before="80" w:after="80" w:line="240" w:lineRule="auto"/>
              <w:ind w:left="600" w:hanging="600"/>
              <w:rPr>
                <w:rFonts w:cs="Arial"/>
                <w:spacing w:val="-5"/>
                <w:szCs w:val="20"/>
                <w:lang w:val="en-GB" w:eastAsia="en-US"/>
              </w:rPr>
            </w:pPr>
            <w:r>
              <w:rPr>
                <w:rFonts w:cs="Arial"/>
                <w:spacing w:val="-5"/>
                <w:szCs w:val="20"/>
                <w:lang w:val="en-GB" w:eastAsia="en-US"/>
              </w:rPr>
              <w:t>(a)</w:t>
            </w:r>
            <w:r>
              <w:rPr>
                <w:rFonts w:cs="Arial"/>
                <w:spacing w:val="-5"/>
                <w:szCs w:val="20"/>
                <w:lang w:val="en-GB" w:eastAsia="en-US"/>
              </w:rPr>
              <w:tab/>
            </w:r>
            <w:r w:rsidR="00CA385A">
              <w:rPr>
                <w:rFonts w:cs="Arial"/>
                <w:spacing w:val="-5"/>
                <w:szCs w:val="20"/>
                <w:lang w:val="en-GB" w:eastAsia="en-US"/>
              </w:rPr>
              <w:t>0</w:t>
            </w:r>
            <w:r w:rsidR="00CA385A" w:rsidRPr="008C7B3A">
              <w:rPr>
                <w:rFonts w:cs="Arial"/>
                <w:spacing w:val="-5"/>
                <w:szCs w:val="20"/>
                <w:lang w:val="en-GB" w:eastAsia="en-US"/>
              </w:rPr>
              <w:t>m</w:t>
            </w:r>
            <w:r w:rsidR="00CA385A" w:rsidRPr="00D45FF9">
              <w:rPr>
                <w:rFonts w:cs="Arial"/>
                <w:spacing w:val="-5"/>
                <w:szCs w:val="20"/>
                <w:vertAlign w:val="superscript"/>
                <w:lang w:val="en-GB" w:eastAsia="en-US"/>
              </w:rPr>
              <w:t>2</w:t>
            </w:r>
            <w:r w:rsidR="00CA385A" w:rsidRPr="008C7B3A">
              <w:rPr>
                <w:rFonts w:cs="Arial"/>
                <w:spacing w:val="-5"/>
                <w:szCs w:val="20"/>
                <w:lang w:val="en-GB" w:eastAsia="en-US"/>
              </w:rPr>
              <w:t xml:space="preserve"> GFA</w:t>
            </w:r>
            <w:r w:rsidR="00CA385A">
              <w:rPr>
                <w:rFonts w:cs="Arial"/>
                <w:spacing w:val="-5"/>
                <w:szCs w:val="20"/>
                <w:lang w:val="en-GB" w:eastAsia="en-US"/>
              </w:rPr>
              <w:t xml:space="preserve"> –</w:t>
            </w:r>
            <w:r w:rsidR="0010791F">
              <w:rPr>
                <w:rFonts w:cs="Arial"/>
                <w:spacing w:val="-5"/>
                <w:szCs w:val="20"/>
                <w:lang w:val="en-GB" w:eastAsia="en-US"/>
              </w:rPr>
              <w:t xml:space="preserve"> </w:t>
            </w:r>
            <w:r w:rsidR="00CA385A">
              <w:rPr>
                <w:rFonts w:cs="Arial"/>
                <w:spacing w:val="-5"/>
                <w:szCs w:val="20"/>
                <w:lang w:val="en-GB" w:eastAsia="en-US"/>
              </w:rPr>
              <w:t>5,000</w:t>
            </w:r>
            <w:r w:rsidR="0010791F" w:rsidRPr="008C7B3A">
              <w:rPr>
                <w:rFonts w:cs="Arial"/>
                <w:spacing w:val="-5"/>
                <w:szCs w:val="20"/>
                <w:lang w:val="en-GB" w:eastAsia="en-US"/>
              </w:rPr>
              <w:t>m</w:t>
            </w:r>
            <w:r w:rsidR="0010791F" w:rsidRPr="00D45FF9">
              <w:rPr>
                <w:rFonts w:cs="Arial"/>
                <w:spacing w:val="-5"/>
                <w:szCs w:val="20"/>
                <w:vertAlign w:val="superscript"/>
                <w:lang w:val="en-GB" w:eastAsia="en-US"/>
              </w:rPr>
              <w:t>2</w:t>
            </w:r>
            <w:r w:rsidR="0010791F" w:rsidRPr="008C7B3A">
              <w:rPr>
                <w:rFonts w:cs="Arial"/>
                <w:spacing w:val="-5"/>
                <w:szCs w:val="20"/>
                <w:lang w:val="en-GB" w:eastAsia="en-US"/>
              </w:rPr>
              <w:t xml:space="preserve"> GFA</w:t>
            </w:r>
            <w:r w:rsidR="0010791F">
              <w:rPr>
                <w:rFonts w:cs="Arial"/>
                <w:spacing w:val="-5"/>
                <w:szCs w:val="20"/>
                <w:lang w:val="en-GB" w:eastAsia="en-US"/>
              </w:rPr>
              <w:t xml:space="preserve"> -</w:t>
            </w:r>
            <w:r w:rsidR="00CA385A">
              <w:rPr>
                <w:rFonts w:cs="Arial"/>
                <w:spacing w:val="-5"/>
                <w:szCs w:val="20"/>
                <w:lang w:val="en-GB" w:eastAsia="en-US"/>
              </w:rPr>
              <w:t xml:space="preserve"> </w:t>
            </w:r>
            <w:r w:rsidR="00864AE5">
              <w:rPr>
                <w:rFonts w:cs="Arial"/>
                <w:spacing w:val="-5"/>
                <w:szCs w:val="20"/>
                <w:lang w:val="en-GB" w:eastAsia="en-US"/>
              </w:rPr>
              <w:t>1 space per 2</w:t>
            </w:r>
            <w:r w:rsidR="00CA385A">
              <w:rPr>
                <w:rFonts w:cs="Arial"/>
                <w:spacing w:val="-5"/>
                <w:szCs w:val="20"/>
                <w:lang w:val="en-GB" w:eastAsia="en-US"/>
              </w:rPr>
              <w:t>5</w:t>
            </w:r>
            <w:r w:rsidR="00864AE5">
              <w:rPr>
                <w:rFonts w:cs="Arial"/>
                <w:spacing w:val="-5"/>
                <w:szCs w:val="20"/>
                <w:lang w:val="en-GB" w:eastAsia="en-US"/>
              </w:rPr>
              <w:t>0</w:t>
            </w:r>
            <w:r w:rsidR="00864AE5" w:rsidRPr="0063469B">
              <w:rPr>
                <w:rFonts w:cs="Arial"/>
                <w:spacing w:val="-5"/>
                <w:szCs w:val="20"/>
                <w:lang w:val="en-GB" w:eastAsia="en-US"/>
              </w:rPr>
              <w:t>m</w:t>
            </w:r>
            <w:r w:rsidR="00864AE5" w:rsidRPr="00E8766F">
              <w:rPr>
                <w:rFonts w:cs="Arial"/>
                <w:spacing w:val="-5"/>
                <w:szCs w:val="20"/>
                <w:vertAlign w:val="superscript"/>
                <w:lang w:val="en-GB" w:eastAsia="en-US"/>
              </w:rPr>
              <w:t>2</w:t>
            </w:r>
            <w:r w:rsidR="00864AE5" w:rsidRPr="0063469B">
              <w:rPr>
                <w:rFonts w:cs="Arial"/>
                <w:spacing w:val="-5"/>
                <w:szCs w:val="20"/>
                <w:lang w:val="en-GB" w:eastAsia="en-US"/>
              </w:rPr>
              <w:t xml:space="preserve"> of</w:t>
            </w:r>
            <w:r w:rsidR="00864AE5">
              <w:rPr>
                <w:rFonts w:cs="Arial"/>
                <w:spacing w:val="-5"/>
                <w:szCs w:val="20"/>
                <w:lang w:val="en-GB" w:eastAsia="en-US"/>
              </w:rPr>
              <w:t xml:space="preserve"> GFA</w:t>
            </w:r>
            <w:r w:rsidR="0010791F">
              <w:rPr>
                <w:rFonts w:cs="Arial"/>
                <w:spacing w:val="-5"/>
                <w:szCs w:val="20"/>
                <w:lang w:val="en-GB" w:eastAsia="en-US"/>
              </w:rPr>
              <w:t>;</w:t>
            </w:r>
            <w:r w:rsidR="005A357A">
              <w:rPr>
                <w:rFonts w:cs="Arial"/>
                <w:spacing w:val="-5"/>
                <w:szCs w:val="20"/>
                <w:lang w:val="en-GB" w:eastAsia="en-US"/>
              </w:rPr>
              <w:t xml:space="preserve"> or</w:t>
            </w:r>
          </w:p>
          <w:p w:rsidR="00CA385A" w:rsidRDefault="009F2BD2" w:rsidP="009F2BD2">
            <w:pPr>
              <w:spacing w:before="80" w:after="80" w:line="240" w:lineRule="auto"/>
              <w:ind w:left="600" w:hanging="600"/>
              <w:rPr>
                <w:rFonts w:cs="Arial"/>
                <w:spacing w:val="-5"/>
                <w:szCs w:val="20"/>
                <w:lang w:val="en-GB" w:eastAsia="en-US"/>
              </w:rPr>
            </w:pPr>
            <w:r>
              <w:rPr>
                <w:rFonts w:cs="Arial"/>
                <w:spacing w:val="-5"/>
                <w:szCs w:val="20"/>
                <w:lang w:val="en-GB" w:eastAsia="en-US"/>
              </w:rPr>
              <w:t>(b)</w:t>
            </w:r>
            <w:r>
              <w:rPr>
                <w:rFonts w:cs="Arial"/>
                <w:spacing w:val="-5"/>
                <w:szCs w:val="20"/>
                <w:lang w:val="en-GB" w:eastAsia="en-US"/>
              </w:rPr>
              <w:tab/>
            </w:r>
            <w:r w:rsidR="0010791F">
              <w:rPr>
                <w:rFonts w:cs="Arial"/>
                <w:spacing w:val="-5"/>
                <w:szCs w:val="20"/>
                <w:lang w:val="en-GB" w:eastAsia="en-US"/>
              </w:rPr>
              <w:t>Greater than 5,001</w:t>
            </w:r>
            <w:r w:rsidR="0010791F" w:rsidRPr="008C7B3A">
              <w:rPr>
                <w:rFonts w:cs="Arial"/>
                <w:spacing w:val="-5"/>
                <w:szCs w:val="20"/>
                <w:lang w:val="en-GB" w:eastAsia="en-US"/>
              </w:rPr>
              <w:t>m</w:t>
            </w:r>
            <w:r w:rsidR="0010791F" w:rsidRPr="00D45FF9">
              <w:rPr>
                <w:rFonts w:cs="Arial"/>
                <w:spacing w:val="-5"/>
                <w:szCs w:val="20"/>
                <w:vertAlign w:val="superscript"/>
                <w:lang w:val="en-GB" w:eastAsia="en-US"/>
              </w:rPr>
              <w:t>2</w:t>
            </w:r>
            <w:r w:rsidR="0010791F" w:rsidRPr="008C7B3A">
              <w:rPr>
                <w:rFonts w:cs="Arial"/>
                <w:spacing w:val="-5"/>
                <w:szCs w:val="20"/>
                <w:lang w:val="en-GB" w:eastAsia="en-US"/>
              </w:rPr>
              <w:t xml:space="preserve"> GFA</w:t>
            </w:r>
            <w:r w:rsidR="0010791F">
              <w:rPr>
                <w:rFonts w:cs="Arial"/>
                <w:spacing w:val="-5"/>
                <w:szCs w:val="20"/>
                <w:lang w:val="en-GB" w:eastAsia="en-US"/>
              </w:rPr>
              <w:t xml:space="preserve"> – 1 space per 500</w:t>
            </w:r>
            <w:r w:rsidR="0010791F" w:rsidRPr="008C7B3A">
              <w:rPr>
                <w:rFonts w:cs="Arial"/>
                <w:spacing w:val="-5"/>
                <w:szCs w:val="20"/>
                <w:lang w:val="en-GB" w:eastAsia="en-US"/>
              </w:rPr>
              <w:t>m</w:t>
            </w:r>
            <w:r w:rsidR="0010791F" w:rsidRPr="00D45FF9">
              <w:rPr>
                <w:rFonts w:cs="Arial"/>
                <w:spacing w:val="-5"/>
                <w:szCs w:val="20"/>
                <w:vertAlign w:val="superscript"/>
                <w:lang w:val="en-GB" w:eastAsia="en-US"/>
              </w:rPr>
              <w:t>2</w:t>
            </w:r>
            <w:r w:rsidR="0010791F" w:rsidRPr="008C7B3A">
              <w:rPr>
                <w:rFonts w:cs="Arial"/>
                <w:spacing w:val="-5"/>
                <w:szCs w:val="20"/>
                <w:lang w:val="en-GB" w:eastAsia="en-US"/>
              </w:rPr>
              <w:t xml:space="preserve"> GFA</w:t>
            </w:r>
          </w:p>
        </w:tc>
      </w:tr>
      <w:tr w:rsidR="00CA385A" w:rsidRPr="00EF6D8A" w:rsidTr="00E8766F">
        <w:tc>
          <w:tcPr>
            <w:tcW w:w="2694" w:type="dxa"/>
          </w:tcPr>
          <w:p w:rsidR="00CA385A" w:rsidRPr="00F15D45" w:rsidRDefault="00CA385A" w:rsidP="00C0227F">
            <w:pPr>
              <w:spacing w:before="80" w:after="80" w:line="240" w:lineRule="auto"/>
              <w:rPr>
                <w:rFonts w:cs="Arial"/>
                <w:spacing w:val="-5"/>
                <w:szCs w:val="20"/>
                <w:lang w:val="en-GB" w:eastAsia="en-US"/>
              </w:rPr>
            </w:pPr>
            <w:r>
              <w:rPr>
                <w:rFonts w:cs="Arial"/>
                <w:spacing w:val="-5"/>
                <w:szCs w:val="20"/>
                <w:lang w:val="en-GB" w:eastAsia="en-US"/>
              </w:rPr>
              <w:t>Showroom</w:t>
            </w:r>
          </w:p>
        </w:tc>
        <w:tc>
          <w:tcPr>
            <w:tcW w:w="5636" w:type="dxa"/>
          </w:tcPr>
          <w:p w:rsidR="00CA385A" w:rsidRDefault="00CA385A" w:rsidP="00C0227F">
            <w:pPr>
              <w:spacing w:before="80" w:after="80" w:line="240" w:lineRule="auto"/>
              <w:rPr>
                <w:rFonts w:cs="Arial"/>
                <w:spacing w:val="-5"/>
                <w:szCs w:val="20"/>
                <w:lang w:val="en-GB" w:eastAsia="en-US"/>
              </w:rPr>
            </w:pPr>
            <w:r>
              <w:rPr>
                <w:rFonts w:cs="Arial"/>
                <w:spacing w:val="-5"/>
                <w:szCs w:val="20"/>
                <w:lang w:val="en-GB" w:eastAsia="en-US"/>
              </w:rPr>
              <w:t>1 space per 500</w:t>
            </w:r>
            <w:r w:rsidRPr="0063469B">
              <w:rPr>
                <w:rFonts w:cs="Arial"/>
                <w:spacing w:val="-5"/>
                <w:szCs w:val="20"/>
                <w:lang w:val="en-GB" w:eastAsia="en-US"/>
              </w:rPr>
              <w:t>m</w:t>
            </w:r>
            <w:r w:rsidRPr="00E8766F">
              <w:rPr>
                <w:rFonts w:cs="Arial"/>
                <w:spacing w:val="-5"/>
                <w:szCs w:val="20"/>
                <w:vertAlign w:val="superscript"/>
                <w:lang w:val="en-GB" w:eastAsia="en-US"/>
              </w:rPr>
              <w:t>2</w:t>
            </w:r>
            <w:r w:rsidRPr="0063469B">
              <w:rPr>
                <w:rFonts w:cs="Arial"/>
                <w:spacing w:val="-5"/>
                <w:szCs w:val="20"/>
                <w:lang w:val="en-GB" w:eastAsia="en-US"/>
              </w:rPr>
              <w:t xml:space="preserve"> </w:t>
            </w:r>
            <w:r w:rsidR="009F2BD2">
              <w:rPr>
                <w:rFonts w:cs="Arial"/>
                <w:spacing w:val="-5"/>
                <w:szCs w:val="20"/>
                <w:lang w:val="en-GB" w:eastAsia="en-US"/>
              </w:rPr>
              <w:t>of</w:t>
            </w:r>
            <w:r>
              <w:rPr>
                <w:rFonts w:cs="Arial"/>
                <w:spacing w:val="-5"/>
                <w:szCs w:val="20"/>
                <w:lang w:val="en-GB" w:eastAsia="en-US"/>
              </w:rPr>
              <w:t xml:space="preserve"> GFA</w:t>
            </w:r>
          </w:p>
        </w:tc>
      </w:tr>
      <w:tr w:rsidR="00864AE5" w:rsidRPr="000878A9" w:rsidTr="00E8766F">
        <w:tc>
          <w:tcPr>
            <w:tcW w:w="2694" w:type="dxa"/>
          </w:tcPr>
          <w:p w:rsidR="00864AE5" w:rsidRPr="000437E8" w:rsidRDefault="00864AE5" w:rsidP="00C0227F">
            <w:pPr>
              <w:spacing w:before="80" w:after="80" w:line="240" w:lineRule="auto"/>
              <w:rPr>
                <w:rFonts w:cs="Arial"/>
                <w:spacing w:val="-5"/>
                <w:szCs w:val="20"/>
                <w:lang w:val="en-GB" w:eastAsia="en-US"/>
              </w:rPr>
            </w:pPr>
            <w:r w:rsidRPr="000437E8">
              <w:rPr>
                <w:rFonts w:cs="Arial"/>
                <w:spacing w:val="-5"/>
                <w:szCs w:val="20"/>
                <w:lang w:val="en-GB" w:eastAsia="en-US"/>
              </w:rPr>
              <w:t>Theatre</w:t>
            </w:r>
          </w:p>
        </w:tc>
        <w:tc>
          <w:tcPr>
            <w:tcW w:w="5636" w:type="dxa"/>
          </w:tcPr>
          <w:p w:rsidR="00864AE5" w:rsidRPr="000437E8" w:rsidRDefault="00864AE5" w:rsidP="003D195A">
            <w:pPr>
              <w:spacing w:before="80" w:after="80" w:line="240" w:lineRule="auto"/>
              <w:rPr>
                <w:rFonts w:cs="Arial"/>
                <w:spacing w:val="-5"/>
                <w:szCs w:val="20"/>
                <w:lang w:val="en-GB" w:eastAsia="en-US"/>
              </w:rPr>
            </w:pPr>
            <w:r>
              <w:rPr>
                <w:rFonts w:cs="Arial"/>
                <w:spacing w:val="-5"/>
                <w:szCs w:val="20"/>
                <w:lang w:val="en-GB" w:eastAsia="en-US"/>
              </w:rPr>
              <w:t>1 space per 2</w:t>
            </w:r>
            <w:r w:rsidR="003D195A">
              <w:rPr>
                <w:rFonts w:cs="Arial"/>
                <w:spacing w:val="-5"/>
                <w:szCs w:val="20"/>
                <w:lang w:val="en-GB" w:eastAsia="en-US"/>
              </w:rPr>
              <w:t>5</w:t>
            </w:r>
            <w:r>
              <w:rPr>
                <w:rFonts w:cs="Arial"/>
                <w:spacing w:val="-5"/>
                <w:szCs w:val="20"/>
                <w:lang w:val="en-GB" w:eastAsia="en-US"/>
              </w:rPr>
              <w:t>0</w:t>
            </w:r>
            <w:r w:rsidRPr="000437E8">
              <w:rPr>
                <w:rFonts w:cs="Arial"/>
                <w:spacing w:val="-5"/>
                <w:szCs w:val="20"/>
                <w:lang w:val="en-GB" w:eastAsia="en-US"/>
              </w:rPr>
              <w:t>m</w:t>
            </w:r>
            <w:r w:rsidRPr="00E8766F">
              <w:rPr>
                <w:rFonts w:cs="Arial"/>
                <w:spacing w:val="-5"/>
                <w:szCs w:val="20"/>
                <w:vertAlign w:val="superscript"/>
                <w:lang w:val="en-GB" w:eastAsia="en-US"/>
              </w:rPr>
              <w:t>2</w:t>
            </w:r>
            <w:r w:rsidRPr="000437E8">
              <w:rPr>
                <w:rFonts w:cs="Arial"/>
                <w:spacing w:val="-5"/>
                <w:szCs w:val="20"/>
                <w:lang w:val="en-GB" w:eastAsia="en-US"/>
              </w:rPr>
              <w:t xml:space="preserve"> of </w:t>
            </w:r>
            <w:r>
              <w:rPr>
                <w:rFonts w:cs="Arial"/>
                <w:spacing w:val="-5"/>
                <w:szCs w:val="20"/>
                <w:lang w:val="en-GB" w:eastAsia="en-US"/>
              </w:rPr>
              <w:t>GFA</w:t>
            </w:r>
          </w:p>
        </w:tc>
      </w:tr>
    </w:tbl>
    <w:p w:rsidR="00DC41C5" w:rsidRDefault="00CA385A">
      <w:r>
        <w:rPr>
          <w:rFonts w:ascii="Arial" w:hAnsi="Arial" w:cs="Arial"/>
          <w:sz w:val="16"/>
          <w:szCs w:val="16"/>
          <w:lang w:eastAsia="en-US"/>
        </w:rPr>
        <w:t xml:space="preserve">Note - </w:t>
      </w:r>
      <w:r w:rsidRPr="0059488F">
        <w:rPr>
          <w:rFonts w:ascii="Arial" w:hAnsi="Arial" w:cs="Arial"/>
          <w:bCs/>
          <w:spacing w:val="-5"/>
          <w:sz w:val="16"/>
          <w:szCs w:val="16"/>
          <w:lang w:val="en-GB" w:eastAsia="en-US"/>
        </w:rPr>
        <w:t>Where the number of spaces required is not a whole number, the number of spaces to be provided is the next highest whole number.</w:t>
      </w:r>
    </w:p>
    <w:sectPr w:rsidR="00DC41C5" w:rsidSect="00CE73B3">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22" w:rsidRDefault="00487722">
      <w:pPr>
        <w:spacing w:after="0" w:line="240" w:lineRule="auto"/>
      </w:pPr>
      <w:r>
        <w:separator/>
      </w:r>
    </w:p>
  </w:endnote>
  <w:endnote w:type="continuationSeparator" w:id="0">
    <w:p w:rsidR="00487722" w:rsidRDefault="004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387E55" w:rsidRPr="00387E55">
              <w:rPr>
                <w:color w:val="0064A7"/>
                <w:sz w:val="16"/>
                <w:szCs w:val="16"/>
              </w:rPr>
              <w:t>9.4.</w:t>
            </w:r>
            <w:r w:rsidR="00677963">
              <w:rPr>
                <w:color w:val="0064A7"/>
                <w:sz w:val="16"/>
                <w:szCs w:val="16"/>
              </w:rPr>
              <w:t>7</w:t>
            </w:r>
            <w:r w:rsidR="00387E55">
              <w:rPr>
                <w:color w:val="0064A7"/>
                <w:sz w:val="16"/>
                <w:szCs w:val="16"/>
              </w:rPr>
              <w:t xml:space="preserve"> </w:t>
            </w:r>
            <w:r w:rsidR="00387E55" w:rsidRPr="00387E55">
              <w:rPr>
                <w:color w:val="0064A7"/>
                <w:sz w:val="16"/>
                <w:szCs w:val="16"/>
              </w:rPr>
              <w:tab/>
              <w:t>Parking and access code</w:t>
            </w:r>
            <w:r>
              <w:rPr>
                <w:color w:val="0064A7"/>
                <w:sz w:val="16"/>
                <w:szCs w:val="16"/>
              </w:rPr>
              <w:t xml:space="preserve">              </w:t>
            </w:r>
            <w:r w:rsidR="00387E55">
              <w:rPr>
                <w:color w:val="0064A7"/>
                <w:sz w:val="16"/>
                <w:szCs w:val="16"/>
              </w:rPr>
              <w:t xml:space="preserve">                </w:t>
            </w:r>
            <w:r>
              <w:rPr>
                <w:color w:val="0064A7"/>
                <w:sz w:val="16"/>
                <w:szCs w:val="16"/>
              </w:rPr>
              <w:t xml:space="preserve">                                                                                                                                                 </w:t>
            </w:r>
            <w:r w:rsidR="00CF3E97">
              <w:rPr>
                <w:color w:val="0064A7"/>
                <w:sz w:val="16"/>
                <w:szCs w:val="16"/>
              </w:rPr>
              <w:t xml:space="preserve">     </w:t>
            </w:r>
            <w:r w:rsidR="00E216FF">
              <w:rPr>
                <w:color w:val="0064A7"/>
                <w:sz w:val="16"/>
                <w:szCs w:val="16"/>
              </w:rPr>
              <w:t>CairnsPlan 2016 Version 2.</w:t>
            </w:r>
            <w:r w:rsidR="00A30EBC">
              <w:rPr>
                <w:color w:val="0064A7"/>
                <w:sz w:val="16"/>
                <w:szCs w:val="16"/>
              </w:rPr>
              <w:t>1</w:t>
            </w:r>
            <w:bookmarkStart w:id="1" w:name="_GoBack"/>
            <w:bookmarkEnd w:id="1"/>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A30EBC">
              <w:rPr>
                <w:noProof/>
                <w:color w:val="0064A7"/>
                <w:sz w:val="16"/>
                <w:szCs w:val="16"/>
              </w:rPr>
              <w:t>1</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A30EBC">
              <w:rPr>
                <w:noProof/>
                <w:color w:val="0064A7"/>
                <w:sz w:val="16"/>
                <w:szCs w:val="16"/>
              </w:rPr>
              <w:t>18</w:t>
            </w:r>
            <w:r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C" w:rsidRDefault="00A3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22" w:rsidRDefault="00487722">
      <w:pPr>
        <w:spacing w:after="0" w:line="240" w:lineRule="auto"/>
      </w:pPr>
      <w:r>
        <w:separator/>
      </w:r>
    </w:p>
  </w:footnote>
  <w:footnote w:type="continuationSeparator" w:id="0">
    <w:p w:rsidR="00487722" w:rsidRDefault="0048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2160AA1F" wp14:editId="146B29E0">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6E323C35" wp14:editId="183CA22F">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C" w:rsidRDefault="00A3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88B2A87A"/>
    <w:lvl w:ilvl="0">
      <w:start w:val="9"/>
      <w:numFmt w:val="decimal"/>
      <w:pStyle w:val="Heading1"/>
      <w:lvlText w:val="Part %1"/>
      <w:lvlJc w:val="left"/>
      <w:pPr>
        <w:ind w:left="851" w:hanging="851"/>
      </w:pPr>
      <w:rPr>
        <w:rFonts w:hint="default"/>
      </w:rPr>
    </w:lvl>
    <w:lvl w:ilvl="1">
      <w:start w:val="4"/>
      <w:numFmt w:val="decimal"/>
      <w:pStyle w:val="Heading2"/>
      <w:lvlText w:val="%1.%2"/>
      <w:lvlJc w:val="left"/>
      <w:pPr>
        <w:ind w:left="851" w:hanging="851"/>
      </w:pPr>
      <w:rPr>
        <w:rFonts w:hint="default"/>
      </w:rPr>
    </w:lvl>
    <w:lvl w:ilvl="2">
      <w:start w:val="7"/>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1C29"/>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77939"/>
    <w:rsid w:val="0038008F"/>
    <w:rsid w:val="00381EB3"/>
    <w:rsid w:val="0038204F"/>
    <w:rsid w:val="0038264D"/>
    <w:rsid w:val="00383401"/>
    <w:rsid w:val="003852B0"/>
    <w:rsid w:val="00387B3D"/>
    <w:rsid w:val="00387E55"/>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B89"/>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722"/>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1A6B"/>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35E2"/>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77963"/>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C4FB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0EBC"/>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9C9"/>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2102"/>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3E97"/>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6FF"/>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CBC31"/>
  <w15:docId w15:val="{DC540A9A-7549-41FE-8B90-1BB588A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223"/>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223"/>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223"/>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223"/>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BF18E-060D-4395-95D6-F0B6E00E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18</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2016-02-16T04:27:00Z</cp:lastPrinted>
  <dcterms:created xsi:type="dcterms:W3CDTF">2016-02-25T09:42:00Z</dcterms:created>
  <dcterms:modified xsi:type="dcterms:W3CDTF">2019-10-31T23:39:00Z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