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A460" w14:textId="77777777" w:rsidR="001832C9" w:rsidRDefault="00B97240">
      <w:pPr>
        <w:pStyle w:val="Title"/>
        <w:numPr>
          <w:ilvl w:val="2"/>
          <w:numId w:val="6"/>
        </w:numPr>
        <w:tabs>
          <w:tab w:val="left" w:pos="966"/>
        </w:tabs>
        <w:ind w:hanging="854"/>
      </w:pPr>
      <w:proofErr w:type="spellStart"/>
      <w:r>
        <w:t>Specialised</w:t>
      </w:r>
      <w:proofErr w:type="spellEnd"/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1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code</w:t>
      </w:r>
    </w:p>
    <w:p w14:paraId="6FB3DA9A" w14:textId="77777777" w:rsidR="001832C9" w:rsidRDefault="001832C9">
      <w:pPr>
        <w:pStyle w:val="BodyText"/>
        <w:spacing w:before="4"/>
        <w:ind w:firstLine="0"/>
        <w:rPr>
          <w:b/>
          <w:sz w:val="24"/>
        </w:rPr>
      </w:pPr>
    </w:p>
    <w:p w14:paraId="61D63D14" w14:textId="77777777" w:rsidR="001832C9" w:rsidRDefault="00B97240">
      <w:pPr>
        <w:pStyle w:val="Heading1"/>
        <w:numPr>
          <w:ilvl w:val="3"/>
          <w:numId w:val="6"/>
        </w:numPr>
        <w:tabs>
          <w:tab w:val="left" w:pos="966"/>
        </w:tabs>
        <w:ind w:hanging="854"/>
      </w:pPr>
      <w:r>
        <w:t>Application</w:t>
      </w:r>
    </w:p>
    <w:p w14:paraId="72F22146" w14:textId="77777777" w:rsidR="001832C9" w:rsidRDefault="00B97240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code 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Specialised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zone.</w:t>
      </w:r>
    </w:p>
    <w:p w14:paraId="4DF361AE" w14:textId="77777777" w:rsidR="001832C9" w:rsidRDefault="001832C9">
      <w:pPr>
        <w:pStyle w:val="BodyText"/>
        <w:spacing w:before="2"/>
        <w:ind w:firstLine="0"/>
        <w:rPr>
          <w:sz w:val="26"/>
        </w:rPr>
      </w:pPr>
    </w:p>
    <w:p w14:paraId="0CF735BE" w14:textId="77777777" w:rsidR="001832C9" w:rsidRDefault="00B97240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02D57239" w14:textId="77777777" w:rsidR="001832C9" w:rsidRDefault="001832C9">
      <w:pPr>
        <w:pStyle w:val="BodyText"/>
        <w:spacing w:before="10"/>
        <w:ind w:firstLine="0"/>
        <w:rPr>
          <w:sz w:val="23"/>
        </w:rPr>
      </w:pPr>
    </w:p>
    <w:p w14:paraId="518BB106" w14:textId="77777777" w:rsidR="001832C9" w:rsidRDefault="00B97240">
      <w:pPr>
        <w:pStyle w:val="Heading1"/>
        <w:numPr>
          <w:ilvl w:val="3"/>
          <w:numId w:val="6"/>
        </w:numPr>
        <w:tabs>
          <w:tab w:val="left" w:pos="966"/>
        </w:tabs>
        <w:ind w:hanging="854"/>
      </w:pPr>
      <w:bookmarkStart w:id="0" w:name="_bookmark0"/>
      <w:bookmarkEnd w:id="0"/>
      <w:r>
        <w:t>Purpose</w:t>
      </w:r>
    </w:p>
    <w:p w14:paraId="7713157C" w14:textId="77777777" w:rsidR="001832C9" w:rsidRDefault="00B97240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 w:line="276" w:lineRule="auto"/>
        <w:ind w:right="81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Specialised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zone provides</w:t>
      </w:r>
      <w:r>
        <w:rPr>
          <w:spacing w:val="-2"/>
          <w:sz w:val="20"/>
        </w:rPr>
        <w:t xml:space="preserve"> </w:t>
      </w:r>
      <w:r>
        <w:rPr>
          <w:sz w:val="20"/>
        </w:rPr>
        <w:t>for 1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specialised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including, for</w:t>
      </w:r>
      <w:r>
        <w:rPr>
          <w:spacing w:val="-3"/>
          <w:sz w:val="20"/>
        </w:rPr>
        <w:t xml:space="preserve"> </w:t>
      </w:r>
      <w:r>
        <w:rPr>
          <w:sz w:val="20"/>
        </w:rPr>
        <w:t>example,</w:t>
      </w:r>
      <w:r>
        <w:rPr>
          <w:spacing w:val="1"/>
          <w:sz w:val="20"/>
        </w:rPr>
        <w:t xml:space="preserve"> </w:t>
      </w:r>
      <w:r>
        <w:rPr>
          <w:sz w:val="20"/>
        </w:rPr>
        <w:t>conference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education and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 or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 campuses.</w:t>
      </w:r>
    </w:p>
    <w:p w14:paraId="322C32E1" w14:textId="77777777" w:rsidR="001832C9" w:rsidRDefault="001832C9">
      <w:pPr>
        <w:pStyle w:val="BodyText"/>
        <w:spacing w:before="1"/>
        <w:ind w:firstLine="0"/>
        <w:rPr>
          <w:sz w:val="23"/>
        </w:rPr>
      </w:pPr>
    </w:p>
    <w:p w14:paraId="64A8ACE4" w14:textId="77777777" w:rsidR="001832C9" w:rsidRDefault="00B97240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line="276" w:lineRule="auto"/>
        <w:ind w:right="54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focus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specialised</w:t>
      </w:r>
      <w:proofErr w:type="spellEnd"/>
      <w:r>
        <w:rPr>
          <w:sz w:val="20"/>
        </w:rPr>
        <w:t xml:space="preserve"> 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facilitate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on-going operation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these activities in</w:t>
      </w:r>
      <w:r>
        <w:rPr>
          <w:spacing w:val="-52"/>
          <w:sz w:val="20"/>
        </w:rPr>
        <w:t xml:space="preserve"> </w:t>
      </w:r>
      <w:r>
        <w:rPr>
          <w:sz w:val="20"/>
        </w:rPr>
        <w:t>particular</w:t>
      </w:r>
      <w:r>
        <w:rPr>
          <w:spacing w:val="-2"/>
          <w:sz w:val="20"/>
        </w:rPr>
        <w:t xml:space="preserve"> </w:t>
      </w:r>
      <w:r>
        <w:rPr>
          <w:sz w:val="20"/>
        </w:rPr>
        <w:t>precincts.</w:t>
      </w:r>
    </w:p>
    <w:p w14:paraId="35FD87C9" w14:textId="77777777" w:rsidR="001832C9" w:rsidRDefault="001832C9">
      <w:pPr>
        <w:pStyle w:val="BodyText"/>
        <w:spacing w:before="10"/>
        <w:ind w:firstLine="0"/>
        <w:rPr>
          <w:sz w:val="22"/>
        </w:rPr>
      </w:pPr>
    </w:p>
    <w:p w14:paraId="5A4F0581" w14:textId="77777777" w:rsidR="001832C9" w:rsidRDefault="00B97240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the following overall</w:t>
      </w:r>
      <w:r>
        <w:rPr>
          <w:spacing w:val="-2"/>
          <w:sz w:val="20"/>
        </w:rPr>
        <w:t xml:space="preserve"> </w:t>
      </w:r>
      <w:r>
        <w:rPr>
          <w:sz w:val="20"/>
        </w:rPr>
        <w:t>outcomes:</w:t>
      </w:r>
    </w:p>
    <w:p w14:paraId="24931DC0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mix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activities;</w:t>
      </w:r>
    </w:p>
    <w:p w14:paraId="3AE91A34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complements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hierarchy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compromise the</w:t>
      </w:r>
      <w:r>
        <w:rPr>
          <w:spacing w:val="-1"/>
          <w:sz w:val="20"/>
        </w:rPr>
        <w:t xml:space="preserve"> </w:t>
      </w:r>
      <w:r>
        <w:rPr>
          <w:sz w:val="20"/>
        </w:rPr>
        <w:t>role and</w:t>
      </w:r>
      <w:r>
        <w:rPr>
          <w:spacing w:val="-1"/>
          <w:sz w:val="20"/>
        </w:rPr>
        <w:t xml:space="preserve"> </w:t>
      </w:r>
      <w:r>
        <w:rPr>
          <w:sz w:val="20"/>
        </w:rPr>
        <w:t>function 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hierarchy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;</w:t>
      </w:r>
    </w:p>
    <w:p w14:paraId="1B9F135C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land.</w:t>
      </w:r>
    </w:p>
    <w:p w14:paraId="40B67B6D" w14:textId="77777777" w:rsidR="001832C9" w:rsidRDefault="001832C9">
      <w:pPr>
        <w:pStyle w:val="BodyText"/>
        <w:spacing w:before="10"/>
        <w:ind w:firstLine="0"/>
        <w:rPr>
          <w:sz w:val="25"/>
        </w:rPr>
      </w:pPr>
    </w:p>
    <w:p w14:paraId="33A9D79F" w14:textId="77777777" w:rsidR="001832C9" w:rsidRDefault="00B97240">
      <w:pPr>
        <w:pStyle w:val="Heading1"/>
        <w:ind w:firstLine="0"/>
      </w:pPr>
      <w:proofErr w:type="spellStart"/>
      <w:r>
        <w:t>Specialised</w:t>
      </w:r>
      <w:proofErr w:type="spellEnd"/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precinct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Hospitals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allied</w:t>
      </w:r>
      <w:r>
        <w:rPr>
          <w:spacing w:val="1"/>
        </w:rPr>
        <w:t xml:space="preserve"> </w:t>
      </w:r>
      <w:r>
        <w:t>medical</w:t>
      </w:r>
    </w:p>
    <w:p w14:paraId="15C1AC22" w14:textId="77777777" w:rsidR="001832C9" w:rsidRDefault="00B97240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37"/>
        <w:ind w:hanging="568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</w:t>
      </w:r>
      <w:hyperlink w:anchor="_bookmark0" w:history="1">
        <w:r>
          <w:rPr>
            <w:sz w:val="20"/>
          </w:rPr>
          <w:t>6.2.21.2</w:t>
        </w:r>
      </w:hyperlink>
      <w:r>
        <w:rPr>
          <w:sz w:val="20"/>
        </w:rPr>
        <w:t>(3),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2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sought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precinct</w:t>
      </w:r>
      <w:r>
        <w:rPr>
          <w:spacing w:val="3"/>
          <w:sz w:val="20"/>
        </w:rPr>
        <w:t xml:space="preserve"> </w:t>
      </w:r>
      <w:r>
        <w:rPr>
          <w:sz w:val="20"/>
        </w:rPr>
        <w:t>are:</w:t>
      </w:r>
    </w:p>
    <w:p w14:paraId="41F53EC3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strengthen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 place</w:t>
      </w:r>
      <w:r>
        <w:rPr>
          <w:spacing w:val="-2"/>
          <w:sz w:val="20"/>
        </w:rPr>
        <w:t xml:space="preserve"> </w:t>
      </w:r>
      <w:r>
        <w:rPr>
          <w:sz w:val="20"/>
        </w:rPr>
        <w:t>of medical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allied health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facilitated;</w:t>
      </w:r>
    </w:p>
    <w:p w14:paraId="78759155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 w:line="276" w:lineRule="auto"/>
        <w:ind w:right="369"/>
        <w:rPr>
          <w:sz w:val="20"/>
        </w:rPr>
      </w:pPr>
      <w:r>
        <w:rPr>
          <w:sz w:val="20"/>
        </w:rPr>
        <w:t>supporting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uses,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accommodation,</w:t>
      </w:r>
      <w:r>
        <w:rPr>
          <w:spacing w:val="-4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  <w:r>
        <w:rPr>
          <w:spacing w:val="-1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53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2"/>
          <w:sz w:val="20"/>
        </w:rPr>
        <w:t xml:space="preserve"> </w:t>
      </w:r>
      <w:r>
        <w:rPr>
          <w:sz w:val="20"/>
        </w:rPr>
        <w:t>employees and</w:t>
      </w:r>
      <w:r>
        <w:rPr>
          <w:spacing w:val="-1"/>
          <w:sz w:val="20"/>
        </w:rPr>
        <w:t xml:space="preserve"> </w:t>
      </w:r>
      <w:r>
        <w:rPr>
          <w:sz w:val="20"/>
        </w:rPr>
        <w:t>visitors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facilitated;</w:t>
      </w:r>
    </w:p>
    <w:p w14:paraId="5155698E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30" w:lineRule="exac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clear</w:t>
      </w:r>
      <w:r>
        <w:rPr>
          <w:spacing w:val="-1"/>
          <w:sz w:val="20"/>
        </w:rPr>
        <w:t xml:space="preserve"> </w:t>
      </w:r>
      <w:r>
        <w:rPr>
          <w:sz w:val="20"/>
        </w:rPr>
        <w:t>legibility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 precinct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identifies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arrival/destinations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areas;</w:t>
      </w:r>
    </w:p>
    <w:p w14:paraId="54BF5A35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encourage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-1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walking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cycling.</w:t>
      </w:r>
    </w:p>
    <w:p w14:paraId="4BF47321" w14:textId="77777777" w:rsidR="001832C9" w:rsidRDefault="001832C9">
      <w:pPr>
        <w:pStyle w:val="BodyText"/>
        <w:spacing w:before="11"/>
        <w:ind w:firstLine="0"/>
        <w:rPr>
          <w:sz w:val="25"/>
        </w:rPr>
      </w:pPr>
    </w:p>
    <w:p w14:paraId="7BF18496" w14:textId="77777777" w:rsidR="001832C9" w:rsidRDefault="00B97240">
      <w:pPr>
        <w:pStyle w:val="Heading1"/>
        <w:ind w:firstLine="0"/>
      </w:pPr>
      <w:proofErr w:type="spellStart"/>
      <w:r>
        <w:t>Specialised</w:t>
      </w:r>
      <w:proofErr w:type="spellEnd"/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precinct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Showgrounds</w:t>
      </w:r>
      <w:r>
        <w:rPr>
          <w:spacing w:val="1"/>
        </w:rPr>
        <w:t xml:space="preserve"> </w:t>
      </w:r>
      <w:r>
        <w:t>and major</w:t>
      </w:r>
      <w:r>
        <w:rPr>
          <w:spacing w:val="-3"/>
        </w:rPr>
        <w:t xml:space="preserve"> </w:t>
      </w:r>
      <w:r>
        <w:t>sports</w:t>
      </w:r>
    </w:p>
    <w:p w14:paraId="7B787942" w14:textId="77777777" w:rsidR="001832C9" w:rsidRDefault="00B97240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34"/>
        <w:ind w:hanging="568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6.2.21.2</w:t>
        </w:r>
      </w:hyperlink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1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precinct</w:t>
      </w:r>
      <w:r>
        <w:rPr>
          <w:spacing w:val="4"/>
          <w:sz w:val="20"/>
        </w:rPr>
        <w:t xml:space="preserve"> </w:t>
      </w:r>
      <w:r>
        <w:rPr>
          <w:sz w:val="20"/>
        </w:rPr>
        <w:t>are:</w:t>
      </w:r>
    </w:p>
    <w:p w14:paraId="57D0C21A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wide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-2"/>
          <w:sz w:val="20"/>
        </w:rPr>
        <w:t xml:space="preserve"> </w:t>
      </w:r>
      <w:r>
        <w:rPr>
          <w:sz w:val="20"/>
        </w:rPr>
        <w:t>of activities,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 temporary</w:t>
      </w:r>
      <w:r>
        <w:rPr>
          <w:spacing w:val="-2"/>
          <w:sz w:val="20"/>
        </w:rPr>
        <w:t xml:space="preserve"> </w:t>
      </w:r>
      <w:r>
        <w:rPr>
          <w:sz w:val="20"/>
        </w:rPr>
        <w:t>uses,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 normally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 with</w:t>
      </w:r>
      <w:r>
        <w:rPr>
          <w:spacing w:val="-1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showgrounds and major</w:t>
      </w:r>
      <w:r>
        <w:rPr>
          <w:spacing w:val="-3"/>
          <w:sz w:val="20"/>
        </w:rPr>
        <w:t xml:space="preserve"> </w:t>
      </w:r>
      <w:r>
        <w:rPr>
          <w:sz w:val="20"/>
        </w:rPr>
        <w:t>sporting 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facilitated;</w:t>
      </w:r>
    </w:p>
    <w:p w14:paraId="7EB33349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6" w:line="276" w:lineRule="auto"/>
        <w:ind w:right="420"/>
        <w:rPr>
          <w:sz w:val="20"/>
        </w:rPr>
      </w:pPr>
      <w:r>
        <w:rPr>
          <w:sz w:val="20"/>
        </w:rPr>
        <w:t xml:space="preserve">it is </w:t>
      </w:r>
      <w:proofErr w:type="spellStart"/>
      <w:r>
        <w:rPr>
          <w:sz w:val="20"/>
        </w:rPr>
        <w:t>recognised</w:t>
      </w:r>
      <w:proofErr w:type="spellEnd"/>
      <w:r>
        <w:rPr>
          <w:sz w:val="20"/>
        </w:rPr>
        <w:t xml:space="preserve"> that temporary uses may occasionally result in significant impacts in terms of attracting large volumes of people, noise and </w:t>
      </w:r>
      <w:proofErr w:type="gramStart"/>
      <w:r>
        <w:rPr>
          <w:sz w:val="20"/>
        </w:rPr>
        <w:t>night time</w:t>
      </w:r>
      <w:proofErr w:type="gramEnd"/>
      <w:r>
        <w:rPr>
          <w:spacing w:val="-53"/>
          <w:sz w:val="20"/>
        </w:rPr>
        <w:t xml:space="preserve"> </w:t>
      </w:r>
      <w:r>
        <w:rPr>
          <w:sz w:val="20"/>
        </w:rPr>
        <w:t>lighting amenity</w:t>
      </w:r>
      <w:r>
        <w:rPr>
          <w:spacing w:val="2"/>
          <w:sz w:val="20"/>
        </w:rPr>
        <w:t xml:space="preserve"> </w:t>
      </w:r>
      <w:r>
        <w:rPr>
          <w:sz w:val="20"/>
        </w:rPr>
        <w:t>impacts.</w:t>
      </w:r>
    </w:p>
    <w:p w14:paraId="3BC3818A" w14:textId="77777777" w:rsidR="001832C9" w:rsidRDefault="001832C9">
      <w:pPr>
        <w:spacing w:line="276" w:lineRule="auto"/>
        <w:rPr>
          <w:sz w:val="20"/>
        </w:rPr>
        <w:sectPr w:rsidR="001832C9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236"/>
          <w:cols w:space="720"/>
        </w:sectPr>
      </w:pPr>
    </w:p>
    <w:p w14:paraId="564D5516" w14:textId="77777777" w:rsidR="001832C9" w:rsidRDefault="00B97240">
      <w:pPr>
        <w:pStyle w:val="Heading1"/>
        <w:spacing w:before="82"/>
        <w:ind w:firstLine="0"/>
      </w:pPr>
      <w:proofErr w:type="spellStart"/>
      <w:r>
        <w:lastRenderedPageBreak/>
        <w:t>Specialised</w:t>
      </w:r>
      <w:proofErr w:type="spellEnd"/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precinct</w:t>
      </w:r>
      <w:r>
        <w:rPr>
          <w:spacing w:val="-2"/>
        </w:rPr>
        <w:t xml:space="preserve"> </w:t>
      </w:r>
      <w:r>
        <w:t>3 – James</w:t>
      </w:r>
      <w:r>
        <w:rPr>
          <w:spacing w:val="-3"/>
        </w:rPr>
        <w:t xml:space="preserve"> </w:t>
      </w:r>
      <w:r>
        <w:t>Cook University</w:t>
      </w:r>
    </w:p>
    <w:p w14:paraId="6FC6118B" w14:textId="77777777" w:rsidR="001832C9" w:rsidRDefault="00B97240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34"/>
        <w:ind w:hanging="568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6.2.21.2</w:t>
        </w:r>
      </w:hyperlink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1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precinct</w:t>
      </w:r>
      <w:r>
        <w:rPr>
          <w:spacing w:val="4"/>
          <w:sz w:val="20"/>
        </w:rPr>
        <w:t xml:space="preserve"> </w:t>
      </w:r>
      <w:r>
        <w:rPr>
          <w:sz w:val="20"/>
        </w:rPr>
        <w:t>are:</w:t>
      </w:r>
    </w:p>
    <w:p w14:paraId="1C9BF88F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variety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and its</w:t>
      </w:r>
      <w:r>
        <w:rPr>
          <w:spacing w:val="-2"/>
          <w:sz w:val="20"/>
        </w:rPr>
        <w:t xml:space="preserve"> </w:t>
      </w:r>
      <w:r>
        <w:rPr>
          <w:sz w:val="20"/>
        </w:rPr>
        <w:t>designation</w:t>
      </w:r>
      <w:r>
        <w:rPr>
          <w:spacing w:val="-3"/>
          <w:sz w:val="20"/>
        </w:rPr>
        <w:t xml:space="preserve"> </w:t>
      </w:r>
      <w:r>
        <w:rPr>
          <w:sz w:val="20"/>
        </w:rPr>
        <w:t>are facilitated;</w:t>
      </w:r>
    </w:p>
    <w:p w14:paraId="269B518E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7" w:line="276" w:lineRule="auto"/>
        <w:ind w:right="759"/>
        <w:rPr>
          <w:sz w:val="20"/>
        </w:rPr>
      </w:pP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structures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transition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height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6"/>
          <w:sz w:val="20"/>
        </w:rPr>
        <w:t xml:space="preserve"> </w:t>
      </w:r>
      <w:r>
        <w:rPr>
          <w:sz w:val="20"/>
        </w:rPr>
        <w:t>intended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neighbourhoods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amenity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surrounding</w:t>
      </w:r>
      <w:r>
        <w:rPr>
          <w:spacing w:val="1"/>
          <w:sz w:val="20"/>
        </w:rPr>
        <w:t xml:space="preserve"> </w:t>
      </w:r>
      <w:r>
        <w:rPr>
          <w:sz w:val="20"/>
        </w:rPr>
        <w:t>area;</w:t>
      </w:r>
    </w:p>
    <w:p w14:paraId="2F9472A1" w14:textId="77777777" w:rsidR="001832C9" w:rsidRDefault="00B97240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6" w:lineRule="auto"/>
        <w:ind w:right="242"/>
        <w:rPr>
          <w:sz w:val="20"/>
        </w:rPr>
      </w:pPr>
      <w:r>
        <w:rPr>
          <w:sz w:val="20"/>
        </w:rPr>
        <w:t>the establishment of land uses is consistent with the Community infrastructure designation, Smithfield Local Plan or the continued and improved use of</w:t>
      </w:r>
      <w:r>
        <w:rPr>
          <w:spacing w:val="-53"/>
          <w:sz w:val="20"/>
        </w:rPr>
        <w:t xml:space="preserve"> </w:t>
      </w:r>
      <w:r>
        <w:rPr>
          <w:sz w:val="20"/>
        </w:rPr>
        <w:t>the land</w:t>
      </w:r>
      <w:r>
        <w:rPr>
          <w:spacing w:val="-1"/>
          <w:sz w:val="20"/>
        </w:rPr>
        <w:t xml:space="preserve"> </w:t>
      </w:r>
      <w:r>
        <w:rPr>
          <w:sz w:val="20"/>
        </w:rPr>
        <w:t>as a</w:t>
      </w:r>
      <w:r>
        <w:rPr>
          <w:spacing w:val="1"/>
          <w:sz w:val="20"/>
        </w:rPr>
        <w:t xml:space="preserve"> </w:t>
      </w:r>
      <w:r>
        <w:rPr>
          <w:sz w:val="20"/>
        </w:rPr>
        <w:t>tertiary</w:t>
      </w:r>
      <w:r>
        <w:rPr>
          <w:spacing w:val="1"/>
          <w:sz w:val="20"/>
        </w:rPr>
        <w:t xml:space="preserve"> </w:t>
      </w:r>
      <w:r>
        <w:rPr>
          <w:sz w:val="20"/>
        </w:rPr>
        <w:t>institution.</w:t>
      </w:r>
    </w:p>
    <w:p w14:paraId="6CFE4D3F" w14:textId="77777777" w:rsidR="001832C9" w:rsidRDefault="001832C9">
      <w:pPr>
        <w:pStyle w:val="BodyText"/>
        <w:spacing w:before="2"/>
        <w:ind w:firstLine="0"/>
        <w:rPr>
          <w:sz w:val="23"/>
        </w:rPr>
      </w:pPr>
    </w:p>
    <w:p w14:paraId="72E66404" w14:textId="77777777" w:rsidR="001832C9" w:rsidRDefault="00B97240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</w:t>
      </w:r>
      <w:r>
        <w:rPr>
          <w:spacing w:val="-1"/>
          <w:sz w:val="16"/>
        </w:rPr>
        <w:t xml:space="preserve"> </w:t>
      </w:r>
      <w:r>
        <w:rPr>
          <w:sz w:val="16"/>
        </w:rPr>
        <w:t>outlined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0B97F0A8" w14:textId="77777777" w:rsidR="001832C9" w:rsidRDefault="001832C9">
      <w:pPr>
        <w:pStyle w:val="BodyText"/>
        <w:spacing w:before="8"/>
        <w:ind w:firstLine="0"/>
        <w:rPr>
          <w:sz w:val="19"/>
        </w:rPr>
      </w:pPr>
    </w:p>
    <w:p w14:paraId="5EF8129A" w14:textId="77777777" w:rsidR="001832C9" w:rsidRDefault="00B97240">
      <w:pPr>
        <w:spacing w:line="276" w:lineRule="auto"/>
        <w:ind w:left="112" w:right="678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</w:t>
      </w:r>
      <w:r>
        <w:rPr>
          <w:spacing w:val="-1"/>
          <w:sz w:val="16"/>
        </w:rPr>
        <w:t xml:space="preserve"> </w:t>
      </w:r>
      <w:r>
        <w:rPr>
          <w:sz w:val="16"/>
        </w:rPr>
        <w:t>6.</w:t>
      </w:r>
    </w:p>
    <w:p w14:paraId="6DEE9946" w14:textId="77777777" w:rsidR="001832C9" w:rsidRDefault="001832C9">
      <w:pPr>
        <w:pStyle w:val="BodyText"/>
        <w:spacing w:before="8"/>
        <w:ind w:firstLine="0"/>
      </w:pPr>
    </w:p>
    <w:p w14:paraId="757B11E1" w14:textId="77777777" w:rsidR="001832C9" w:rsidRDefault="00B97240">
      <w:pPr>
        <w:pStyle w:val="Heading1"/>
        <w:numPr>
          <w:ilvl w:val="3"/>
          <w:numId w:val="6"/>
        </w:numPr>
        <w:tabs>
          <w:tab w:val="left" w:pos="966"/>
        </w:tabs>
        <w:ind w:hanging="854"/>
      </w:pPr>
      <w:bookmarkStart w:id="1" w:name="_bookmark1"/>
      <w:bookmarkEnd w:id="1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0D69E3E5" w14:textId="77777777" w:rsidR="001832C9" w:rsidRDefault="00B97240">
      <w:pPr>
        <w:spacing w:before="156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1" w:history="1">
        <w:r>
          <w:rPr>
            <w:b/>
            <w:sz w:val="18"/>
          </w:rPr>
          <w:t>6.2.21.3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proofErr w:type="spellStart"/>
      <w:r>
        <w:rPr>
          <w:b/>
          <w:sz w:val="18"/>
        </w:rPr>
        <w:t>Specialised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centre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1832C9" w14:paraId="0405B77E" w14:textId="77777777">
        <w:trPr>
          <w:trHeight w:val="41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258851C" w14:textId="77777777" w:rsidR="001832C9" w:rsidRDefault="00B9724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8F75080" w14:textId="77777777" w:rsidR="001832C9" w:rsidRDefault="00B9724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2D8035D" w14:textId="77777777" w:rsidR="001832C9" w:rsidRDefault="00B97240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832C9" w14:paraId="0FA6F487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6A5D12CB" w14:textId="77777777" w:rsidR="001832C9" w:rsidRDefault="00B97240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1832C9" w14:paraId="739333BE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12FF9F69" w14:textId="77777777" w:rsidR="001832C9" w:rsidRDefault="00B97240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1832C9" w14:paraId="6AF44BB5" w14:textId="77777777">
        <w:trPr>
          <w:trHeight w:val="1504"/>
        </w:trPr>
        <w:tc>
          <w:tcPr>
            <w:tcW w:w="4856" w:type="dxa"/>
            <w:vMerge w:val="restart"/>
          </w:tcPr>
          <w:p w14:paraId="7134ED7E" w14:textId="77777777" w:rsidR="001832C9" w:rsidRDefault="00B9724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1687E327" w14:textId="77777777" w:rsidR="001832C9" w:rsidRDefault="00B97240">
            <w:pPr>
              <w:pStyle w:val="TableParagraph"/>
              <w:spacing w:before="1"/>
              <w:ind w:right="242"/>
              <w:rPr>
                <w:sz w:val="20"/>
              </w:rPr>
            </w:pPr>
            <w:r>
              <w:rPr>
                <w:sz w:val="20"/>
              </w:rPr>
              <w:t>The height of buildings is compatible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762203B1" w14:textId="77777777" w:rsidR="001832C9" w:rsidRDefault="001832C9">
            <w:pPr>
              <w:pStyle w:val="TableParagraph"/>
              <w:ind w:left="0"/>
              <w:rPr>
                <w:b/>
                <w:sz w:val="20"/>
              </w:rPr>
            </w:pPr>
          </w:p>
          <w:p w14:paraId="11F483CE" w14:textId="77777777" w:rsidR="001832C9" w:rsidRDefault="00B97240">
            <w:pPr>
              <w:pStyle w:val="TableParagraph"/>
              <w:ind w:right="301"/>
              <w:rPr>
                <w:sz w:val="16"/>
              </w:rPr>
            </w:pPr>
            <w:r>
              <w:rPr>
                <w:sz w:val="16"/>
              </w:rPr>
              <w:t>Note – The building height overlay code provides outcomes for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height 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Precinct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Hospitals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medical.</w:t>
            </w:r>
          </w:p>
          <w:p w14:paraId="6C713BE4" w14:textId="77777777" w:rsidR="001832C9" w:rsidRDefault="001832C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4F1393A9" w14:textId="77777777" w:rsidR="001832C9" w:rsidRDefault="00B97240">
            <w:pPr>
              <w:pStyle w:val="TableParagraph"/>
              <w:ind w:right="32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AO1.2, AO1.3 or AO1.4. Planning scheme policy – Landscape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values provides guidance on undertaking a visual impact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</w:tc>
        <w:tc>
          <w:tcPr>
            <w:tcW w:w="4856" w:type="dxa"/>
          </w:tcPr>
          <w:p w14:paraId="3D14A1B9" w14:textId="77777777" w:rsidR="001832C9" w:rsidRDefault="00B9724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5B8CFC30" w14:textId="77777777" w:rsidR="001832C9" w:rsidRDefault="00B97240"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Showgrounds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major sports, buildings and structures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4AB3B04D" w14:textId="77777777" w:rsidR="001832C9" w:rsidRDefault="001832C9">
            <w:pPr>
              <w:pStyle w:val="TableParagraph"/>
              <w:ind w:left="0"/>
              <w:rPr>
                <w:b/>
                <w:sz w:val="20"/>
              </w:rPr>
            </w:pPr>
          </w:p>
          <w:p w14:paraId="6A7F6545" w14:textId="77777777" w:rsidR="001832C9" w:rsidRDefault="00B9724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345CE61A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32C9" w14:paraId="79711EFD" w14:textId="77777777">
        <w:trPr>
          <w:trHeight w:val="2414"/>
        </w:trPr>
        <w:tc>
          <w:tcPr>
            <w:tcW w:w="4856" w:type="dxa"/>
            <w:vMerge/>
            <w:tcBorders>
              <w:top w:val="nil"/>
            </w:tcBorders>
          </w:tcPr>
          <w:p w14:paraId="39095DE8" w14:textId="77777777" w:rsidR="001832C9" w:rsidRDefault="001832C9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37647090" w14:textId="77777777" w:rsidR="001832C9" w:rsidRDefault="00B972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233F11A4" w14:textId="77777777" w:rsidR="001832C9" w:rsidRDefault="00B97240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 xml:space="preserve">Within </w:t>
            </w: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precinct 2 - Showgrounds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than 25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in height and do not 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telecommunications facilities or low impact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telecommunications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  <w:p w14:paraId="45948570" w14:textId="77777777" w:rsidR="001832C9" w:rsidRDefault="001832C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DCFF0C0" w14:textId="77777777" w:rsidR="001832C9" w:rsidRDefault="00B9724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5D53F880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3BEBD9C" w14:textId="77777777" w:rsidR="001832C9" w:rsidRDefault="001832C9">
      <w:pPr>
        <w:rPr>
          <w:rFonts w:ascii="Times New Roman"/>
          <w:sz w:val="18"/>
        </w:rPr>
        <w:sectPr w:rsidR="001832C9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477CBA26" w14:textId="77777777" w:rsidR="001832C9" w:rsidRDefault="001832C9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1832C9" w14:paraId="6BE35DF6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6FE31A7" w14:textId="77777777" w:rsidR="001832C9" w:rsidRDefault="00B9724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0C39216" w14:textId="77777777" w:rsidR="001832C9" w:rsidRDefault="00B9724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9C8153B" w14:textId="77777777" w:rsidR="001832C9" w:rsidRDefault="00B97240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832C9" w14:paraId="01536CF8" w14:textId="77777777">
        <w:trPr>
          <w:trHeight w:val="2004"/>
        </w:trPr>
        <w:tc>
          <w:tcPr>
            <w:tcW w:w="4856" w:type="dxa"/>
            <w:vMerge w:val="restart"/>
          </w:tcPr>
          <w:p w14:paraId="0C9884EE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52305AED" w14:textId="77777777" w:rsidR="001832C9" w:rsidRDefault="00B97240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241D2658" w14:textId="77777777" w:rsidR="001832C9" w:rsidRDefault="00B9724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Showgrounds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major sports, structures for lighting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designed, constructed and operated in a manner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complies with:</w:t>
            </w:r>
          </w:p>
          <w:p w14:paraId="0D54B532" w14:textId="77777777" w:rsidR="001832C9" w:rsidRDefault="00B9724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right="282"/>
              <w:rPr>
                <w:sz w:val="20"/>
              </w:rPr>
            </w:pPr>
            <w:r>
              <w:rPr>
                <w:sz w:val="20"/>
              </w:rPr>
              <w:t>AS4282-1997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obtrusive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lighting;</w:t>
            </w:r>
          </w:p>
          <w:p w14:paraId="05B7EDA0" w14:textId="77777777" w:rsidR="001832C9" w:rsidRDefault="00B9724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AS2560-2007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lighting.</w:t>
            </w:r>
          </w:p>
        </w:tc>
        <w:tc>
          <w:tcPr>
            <w:tcW w:w="4851" w:type="dxa"/>
          </w:tcPr>
          <w:p w14:paraId="7C23B7E9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32C9" w14:paraId="2D71BA0A" w14:textId="77777777">
        <w:trPr>
          <w:trHeight w:val="1494"/>
        </w:trPr>
        <w:tc>
          <w:tcPr>
            <w:tcW w:w="4856" w:type="dxa"/>
            <w:vMerge/>
            <w:tcBorders>
              <w:top w:val="nil"/>
            </w:tcBorders>
          </w:tcPr>
          <w:p w14:paraId="78881B5D" w14:textId="77777777" w:rsidR="001832C9" w:rsidRDefault="001832C9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188EC49C" w14:textId="77777777" w:rsidR="001832C9" w:rsidRDefault="00B97240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3819636C" w14:textId="77777777" w:rsidR="001832C9" w:rsidRDefault="00B97240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University, buildings and structures are not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15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4107FC67" w14:textId="77777777" w:rsidR="001832C9" w:rsidRDefault="001832C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A6AD0E9" w14:textId="77777777" w:rsidR="001832C9" w:rsidRDefault="00B9724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1EDD5E27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32C9" w14:paraId="76292C2D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7EFACA20" w14:textId="77777777" w:rsidR="001832C9" w:rsidRDefault="00B9724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1832C9" w14:paraId="5E20D2AD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2490B29C" w14:textId="77777777" w:rsidR="001832C9" w:rsidRDefault="00B972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developments</w:t>
            </w:r>
          </w:p>
        </w:tc>
      </w:tr>
      <w:tr w:rsidR="001832C9" w14:paraId="45782447" w14:textId="77777777">
        <w:trPr>
          <w:trHeight w:val="1161"/>
        </w:trPr>
        <w:tc>
          <w:tcPr>
            <w:tcW w:w="4856" w:type="dxa"/>
          </w:tcPr>
          <w:p w14:paraId="2C3F260B" w14:textId="77777777" w:rsidR="001832C9" w:rsidRDefault="00B9724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DA33CC1" w14:textId="77777777" w:rsidR="001832C9" w:rsidRDefault="00B97240"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 outcomes sought for the zone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</w:p>
        </w:tc>
        <w:tc>
          <w:tcPr>
            <w:tcW w:w="4856" w:type="dxa"/>
          </w:tcPr>
          <w:p w14:paraId="4A5E79E6" w14:textId="77777777" w:rsidR="001832C9" w:rsidRDefault="00B9724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257758D4" w14:textId="77777777" w:rsidR="001832C9" w:rsidRDefault="00B972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6E97828C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32C9" w14:paraId="3DBD2980" w14:textId="77777777">
        <w:trPr>
          <w:trHeight w:val="3058"/>
        </w:trPr>
        <w:tc>
          <w:tcPr>
            <w:tcW w:w="4856" w:type="dxa"/>
          </w:tcPr>
          <w:p w14:paraId="2D149588" w14:textId="77777777" w:rsidR="001832C9" w:rsidRDefault="00B972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09B93ECD" w14:textId="77777777" w:rsidR="001832C9" w:rsidRDefault="00B97240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Development does not compromise the role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.</w:t>
            </w:r>
          </w:p>
          <w:p w14:paraId="22AB0163" w14:textId="77777777" w:rsidR="001832C9" w:rsidRDefault="001832C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560EE50" w14:textId="77777777" w:rsidR="001832C9" w:rsidRDefault="00B97240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42A32125" w14:textId="77777777" w:rsidR="001832C9" w:rsidRDefault="001832C9">
            <w:pPr>
              <w:pStyle w:val="TableParagraph"/>
              <w:ind w:left="0"/>
              <w:rPr>
                <w:b/>
                <w:sz w:val="16"/>
              </w:rPr>
            </w:pPr>
          </w:p>
          <w:p w14:paraId="073B571F" w14:textId="77777777" w:rsidR="001832C9" w:rsidRDefault="00B97240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of the hierarchy of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is described 3.3.2 Element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</w:tc>
        <w:tc>
          <w:tcPr>
            <w:tcW w:w="4856" w:type="dxa"/>
          </w:tcPr>
          <w:p w14:paraId="0A89E91A" w14:textId="77777777" w:rsidR="001832C9" w:rsidRDefault="00B972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67C03DB2" w14:textId="77777777" w:rsidR="001832C9" w:rsidRDefault="00B972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550BB8CB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CEDE09B" w14:textId="77777777" w:rsidR="001832C9" w:rsidRDefault="001832C9">
      <w:pPr>
        <w:rPr>
          <w:rFonts w:ascii="Times New Roman"/>
          <w:sz w:val="18"/>
        </w:rPr>
        <w:sectPr w:rsidR="001832C9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6CCE4A43" w14:textId="77777777" w:rsidR="001832C9" w:rsidRDefault="001832C9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1832C9" w14:paraId="226C8E58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103CFC5" w14:textId="77777777" w:rsidR="001832C9" w:rsidRDefault="00B9724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A4693E7" w14:textId="77777777" w:rsidR="001832C9" w:rsidRDefault="00B9724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0A4EEDF" w14:textId="77777777" w:rsidR="001832C9" w:rsidRDefault="00B97240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832C9" w14:paraId="6E6A80FB" w14:textId="77777777">
        <w:trPr>
          <w:trHeight w:val="395"/>
        </w:trPr>
        <w:tc>
          <w:tcPr>
            <w:tcW w:w="14563" w:type="dxa"/>
            <w:gridSpan w:val="3"/>
            <w:shd w:val="clear" w:color="auto" w:fill="D9D9D9"/>
          </w:tcPr>
          <w:p w14:paraId="399D9BB0" w14:textId="77777777" w:rsidR="001832C9" w:rsidRDefault="00B97240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1832C9" w14:paraId="6AA370E0" w14:textId="77777777">
        <w:trPr>
          <w:trHeight w:val="1862"/>
        </w:trPr>
        <w:tc>
          <w:tcPr>
            <w:tcW w:w="4856" w:type="dxa"/>
          </w:tcPr>
          <w:p w14:paraId="06E3196B" w14:textId="77777777" w:rsidR="001832C9" w:rsidRDefault="00B972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5152D7A4" w14:textId="77777777" w:rsidR="001832C9" w:rsidRDefault="00B97240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 surrounds.</w:t>
            </w:r>
          </w:p>
          <w:p w14:paraId="72278A23" w14:textId="77777777" w:rsidR="001832C9" w:rsidRDefault="001832C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1EB5F91" w14:textId="77777777" w:rsidR="001832C9" w:rsidRDefault="00B97240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6DBE2B71" w14:textId="77777777" w:rsidR="001832C9" w:rsidRDefault="00B972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3395924D" w14:textId="77777777" w:rsidR="001832C9" w:rsidRDefault="00B972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0C1A5E61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32C9" w14:paraId="538356E4" w14:textId="77777777">
        <w:trPr>
          <w:trHeight w:val="398"/>
        </w:trPr>
        <w:tc>
          <w:tcPr>
            <w:tcW w:w="14563" w:type="dxa"/>
            <w:gridSpan w:val="3"/>
            <w:shd w:val="clear" w:color="auto" w:fill="D9D9D9"/>
          </w:tcPr>
          <w:p w14:paraId="1B2E1FB6" w14:textId="77777777" w:rsidR="001832C9" w:rsidRDefault="00B9724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1832C9" w14:paraId="514AE94E" w14:textId="77777777">
        <w:trPr>
          <w:trHeight w:val="851"/>
        </w:trPr>
        <w:tc>
          <w:tcPr>
            <w:tcW w:w="4856" w:type="dxa"/>
          </w:tcPr>
          <w:p w14:paraId="70A9577F" w14:textId="77777777" w:rsidR="001832C9" w:rsidRDefault="00B97240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2B8E87D8" w14:textId="77777777" w:rsidR="001832C9" w:rsidRDefault="00B97240"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prevailing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856" w:type="dxa"/>
          </w:tcPr>
          <w:p w14:paraId="15FE21BE" w14:textId="77777777" w:rsidR="001832C9" w:rsidRDefault="00B97240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5161394F" w14:textId="77777777" w:rsidR="001832C9" w:rsidRDefault="00B9724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51" w:type="dxa"/>
          </w:tcPr>
          <w:p w14:paraId="19E069E3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32C9" w14:paraId="4BA118CB" w14:textId="77777777">
        <w:trPr>
          <w:trHeight w:val="2008"/>
        </w:trPr>
        <w:tc>
          <w:tcPr>
            <w:tcW w:w="4856" w:type="dxa"/>
          </w:tcPr>
          <w:p w14:paraId="41E525E2" w14:textId="77777777" w:rsidR="001832C9" w:rsidRDefault="00B9724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0EEB330F" w14:textId="77777777" w:rsidR="001832C9" w:rsidRDefault="00B972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setbacks:</w:t>
            </w:r>
          </w:p>
          <w:p w14:paraId="701285C3" w14:textId="77777777" w:rsidR="001832C9" w:rsidRDefault="00B9724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locality;</w:t>
            </w:r>
          </w:p>
          <w:p w14:paraId="11A27657" w14:textId="77777777" w:rsidR="001832C9" w:rsidRDefault="00B9724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34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overshadowing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overlooking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premises;</w:t>
            </w:r>
            <w:proofErr w:type="gramEnd"/>
          </w:p>
          <w:p w14:paraId="20A29BAF" w14:textId="77777777" w:rsidR="001832C9" w:rsidRDefault="00B9724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buffering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sensitive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193B4545" w14:textId="77777777" w:rsidR="001832C9" w:rsidRDefault="00B9724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11DD207E" w14:textId="77777777" w:rsidR="001832C9" w:rsidRDefault="00B972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51" w:type="dxa"/>
          </w:tcPr>
          <w:p w14:paraId="6B342CA1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32C9" w14:paraId="20471E68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7E410AC5" w14:textId="77777777" w:rsidR="001832C9" w:rsidRDefault="00B972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1832C9" w14:paraId="4019ACFD" w14:textId="77777777">
        <w:trPr>
          <w:trHeight w:val="1320"/>
        </w:trPr>
        <w:tc>
          <w:tcPr>
            <w:tcW w:w="4856" w:type="dxa"/>
          </w:tcPr>
          <w:p w14:paraId="6366328D" w14:textId="77777777" w:rsidR="001832C9" w:rsidRDefault="00B97240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62AE42F5" w14:textId="77777777" w:rsidR="001832C9" w:rsidRDefault="00B97240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Built form and scale is consistent with the role,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provides an appropriate interface with the scale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any nearby 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856" w:type="dxa"/>
          </w:tcPr>
          <w:p w14:paraId="524B94E2" w14:textId="77777777" w:rsidR="001832C9" w:rsidRDefault="00B97240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89B80D0" w14:textId="77777777" w:rsidR="001832C9" w:rsidRDefault="00B972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51" w:type="dxa"/>
          </w:tcPr>
          <w:p w14:paraId="40A975D1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32C9" w14:paraId="7D307D14" w14:textId="77777777">
        <w:trPr>
          <w:trHeight w:val="1540"/>
        </w:trPr>
        <w:tc>
          <w:tcPr>
            <w:tcW w:w="4856" w:type="dxa"/>
          </w:tcPr>
          <w:p w14:paraId="340E4C7D" w14:textId="77777777" w:rsidR="001832C9" w:rsidRDefault="00B972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23992470" w14:textId="77777777" w:rsidR="001832C9" w:rsidRDefault="00B97240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loading/unloading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areas are screened from public view or adjacent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4517AC09" w14:textId="77777777" w:rsidR="001832C9" w:rsidRDefault="00B972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382FBCD2" w14:textId="77777777" w:rsidR="001832C9" w:rsidRDefault="00B97240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Outdoor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loading/unloading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 they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14:paraId="1A6B9F2E" w14:textId="77777777" w:rsidR="001832C9" w:rsidRDefault="00B97240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off-site 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place;</w:t>
            </w:r>
          </w:p>
          <w:p w14:paraId="2DC667DA" w14:textId="77777777" w:rsidR="001832C9" w:rsidRDefault="00B97240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right="45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851" w:type="dxa"/>
          </w:tcPr>
          <w:p w14:paraId="2F8ADC41" w14:textId="77777777" w:rsidR="001832C9" w:rsidRDefault="001832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83B75CE" w14:textId="77777777" w:rsidR="00DF6C8A" w:rsidRDefault="00DF6C8A"/>
    <w:sectPr w:rsidR="00DF6C8A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28D1" w14:textId="77777777" w:rsidR="00DF6C8A" w:rsidRDefault="00B97240">
      <w:r>
        <w:separator/>
      </w:r>
    </w:p>
  </w:endnote>
  <w:endnote w:type="continuationSeparator" w:id="0">
    <w:p w14:paraId="3C07C3B8" w14:textId="77777777" w:rsidR="00DF6C8A" w:rsidRDefault="00B9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B82C" w14:textId="77777777" w:rsidR="001832C9" w:rsidRDefault="00B97240">
    <w:pPr>
      <w:pStyle w:val="BodyText"/>
      <w:spacing w:before="0" w:line="14" w:lineRule="auto"/>
      <w:ind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1DE63526" wp14:editId="2391AC20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6851FBE" wp14:editId="5C1F86E0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D72">
      <w:pict w14:anchorId="40862A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style="mso-next-textbox:#_x0000_s1025" inset="0,0,0,0">
            <w:txbxContent>
              <w:p w14:paraId="7625A642" w14:textId="6D556142" w:rsidR="001832C9" w:rsidRDefault="00B97240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D68285E" w14:textId="58FCCDFB" w:rsidR="001832C9" w:rsidRDefault="00B97240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3E52" w14:textId="77777777" w:rsidR="00DF6C8A" w:rsidRDefault="00B97240">
      <w:r>
        <w:separator/>
      </w:r>
    </w:p>
  </w:footnote>
  <w:footnote w:type="continuationSeparator" w:id="0">
    <w:p w14:paraId="1D3233EE" w14:textId="77777777" w:rsidR="00DF6C8A" w:rsidRDefault="00B9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A9B1" w14:textId="77777777" w:rsidR="001832C9" w:rsidRDefault="00B97240">
    <w:pPr>
      <w:pStyle w:val="BodyText"/>
      <w:spacing w:before="0" w:line="14" w:lineRule="auto"/>
      <w:ind w:firstLine="0"/>
    </w:pPr>
    <w:r>
      <w:rPr>
        <w:noProof/>
      </w:rPr>
      <w:drawing>
        <wp:anchor distT="0" distB="0" distL="0" distR="0" simplePos="0" relativeHeight="251656192" behindDoc="1" locked="0" layoutInCell="1" allowOverlap="1" wp14:anchorId="4415E53A" wp14:editId="1707B638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8D2"/>
    <w:multiLevelType w:val="multilevel"/>
    <w:tmpl w:val="486E34F0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1" w15:restartNumberingAfterBreak="0">
    <w:nsid w:val="384C7F56"/>
    <w:multiLevelType w:val="hybridMultilevel"/>
    <w:tmpl w:val="BE5E985E"/>
    <w:lvl w:ilvl="0" w:tplc="ED0A176E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62CE208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F180716C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979EF930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43905A72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4104BF4A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25241A86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DAA6A956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BDCEF85C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2" w15:restartNumberingAfterBreak="0">
    <w:nsid w:val="42946D89"/>
    <w:multiLevelType w:val="hybridMultilevel"/>
    <w:tmpl w:val="E65E6B06"/>
    <w:lvl w:ilvl="0" w:tplc="30F0E8FE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01AC9B8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44CE0B4C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9EA4693A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6EF66FCE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A9243686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210C21E2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35463CB8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E6EA30F2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3" w15:restartNumberingAfterBreak="0">
    <w:nsid w:val="46C70524"/>
    <w:multiLevelType w:val="hybridMultilevel"/>
    <w:tmpl w:val="D3C490A0"/>
    <w:lvl w:ilvl="0" w:tplc="F01E78E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EA8E016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2CE6E838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46383650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F9143BDA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6B88B13E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2B5CDF74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F44209E6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FF749E40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4" w15:restartNumberingAfterBreak="0">
    <w:nsid w:val="49D7706D"/>
    <w:multiLevelType w:val="hybridMultilevel"/>
    <w:tmpl w:val="A5C06910"/>
    <w:lvl w:ilvl="0" w:tplc="0B6A57D8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BBE6070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305C8BC0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ECD2F2C8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6D2470AE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34E6C4A4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6AF80D12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CDBC43A0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A40AA6A4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5" w15:restartNumberingAfterBreak="0">
    <w:nsid w:val="517E20FB"/>
    <w:multiLevelType w:val="hybridMultilevel"/>
    <w:tmpl w:val="CDF01AFA"/>
    <w:lvl w:ilvl="0" w:tplc="34AC2FC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77AE3CE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EF704762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E5BE3F22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66A434BA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1BB41ABA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C46E4F76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F23228C2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08621B74">
      <w:numFmt w:val="bullet"/>
      <w:lvlText w:val="•"/>
      <w:lvlJc w:val="left"/>
      <w:pPr>
        <w:ind w:left="3992" w:hanging="48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C9"/>
    <w:rsid w:val="001832C9"/>
    <w:rsid w:val="00B97240"/>
    <w:rsid w:val="00DE4D72"/>
    <w:rsid w:val="00D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792EA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hanging="56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40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7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4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2021-10-14T03:24:00Z</dcterms:created>
  <dcterms:modified xsi:type="dcterms:W3CDTF">2022-07-04T23:38:00Z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